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1258CF6" w14:textId="47520576" w:rsidR="00421F14" w:rsidRDefault="0087445B" w:rsidP="004666DC">
      <w:pPr>
        <w:spacing w:after="0"/>
        <w:jc w:val="center"/>
        <w:rPr>
          <w:b/>
          <w:bCs/>
          <w:color w:val="EE0000"/>
          <w:sz w:val="32"/>
          <w:szCs w:val="32"/>
        </w:rPr>
      </w:pPr>
      <w:r>
        <w:rPr>
          <w:b/>
          <w:bCs/>
          <w:color w:val="EE0000"/>
          <w:sz w:val="32"/>
          <w:szCs w:val="32"/>
        </w:rPr>
        <w:t xml:space="preserve">PERÙ </w:t>
      </w:r>
      <w:r w:rsidR="00257C71">
        <w:rPr>
          <w:b/>
          <w:bCs/>
          <w:color w:val="EE0000"/>
          <w:sz w:val="32"/>
          <w:szCs w:val="32"/>
        </w:rPr>
        <w:t>ESSENZIALE</w:t>
      </w:r>
    </w:p>
    <w:p w14:paraId="67DD8E57" w14:textId="3739EEBF" w:rsidR="004666DC" w:rsidRDefault="005F052E" w:rsidP="004666DC">
      <w:pPr>
        <w:spacing w:after="0"/>
        <w:jc w:val="center"/>
        <w:rPr>
          <w:b/>
          <w:bCs/>
          <w:color w:val="EE0000"/>
          <w:sz w:val="32"/>
          <w:szCs w:val="32"/>
        </w:rPr>
      </w:pPr>
      <w:r>
        <w:rPr>
          <w:b/>
          <w:bCs/>
          <w:noProof/>
          <w:color w:val="EE0000"/>
          <w:sz w:val="32"/>
          <w:szCs w:val="32"/>
        </w:rPr>
        <w:drawing>
          <wp:inline distT="0" distB="0" distL="0" distR="0" wp14:anchorId="4488DE4B" wp14:editId="672F8214">
            <wp:extent cx="3683635" cy="2591651"/>
            <wp:effectExtent l="0" t="0" r="0" b="0"/>
            <wp:docPr id="138970935"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70935" name="Immagine 138970935"/>
                    <pic:cNvPicPr/>
                  </pic:nvPicPr>
                  <pic:blipFill>
                    <a:blip r:embed="rId8" cstate="print">
                      <a:extLst>
                        <a:ext uri="{28A0092B-C50C-407E-A947-70E740481C1C}">
                          <a14:useLocalDpi xmlns:a14="http://schemas.microsoft.com/office/drawing/2010/main" val="0"/>
                        </a:ext>
                      </a:extLst>
                    </a:blip>
                    <a:stretch>
                      <a:fillRect/>
                    </a:stretch>
                  </pic:blipFill>
                  <pic:spPr>
                    <a:xfrm>
                      <a:off x="0" y="0"/>
                      <a:ext cx="3694778" cy="2599491"/>
                    </a:xfrm>
                    <a:prstGeom prst="rect">
                      <a:avLst/>
                    </a:prstGeom>
                  </pic:spPr>
                </pic:pic>
              </a:graphicData>
            </a:graphic>
          </wp:inline>
        </w:drawing>
      </w:r>
    </w:p>
    <w:p w14:paraId="4EB0D542" w14:textId="62A3D233" w:rsidR="00B55542" w:rsidRDefault="00B55542" w:rsidP="00B55542">
      <w:pPr>
        <w:pStyle w:val="NormaleWeb"/>
        <w:spacing w:before="0" w:beforeAutospacing="0" w:after="0"/>
        <w:jc w:val="center"/>
        <w:rPr>
          <w:rFonts w:asciiTheme="minorHAnsi" w:hAnsiTheme="minorHAnsi" w:cstheme="minorHAnsi"/>
          <w:b/>
          <w:bCs/>
          <w:color w:val="1F497D" w:themeColor="text2"/>
        </w:rPr>
      </w:pPr>
      <w:r w:rsidRPr="00F23957">
        <w:rPr>
          <w:rFonts w:asciiTheme="minorHAnsi" w:hAnsiTheme="minorHAnsi" w:cstheme="minorHAnsi"/>
          <w:b/>
          <w:bCs/>
          <w:color w:val="1F497D" w:themeColor="text2"/>
        </w:rPr>
        <w:t>PARTENZ</w:t>
      </w:r>
      <w:r>
        <w:rPr>
          <w:rFonts w:asciiTheme="minorHAnsi" w:hAnsiTheme="minorHAnsi" w:cstheme="minorHAnsi"/>
          <w:b/>
          <w:bCs/>
          <w:color w:val="1F497D" w:themeColor="text2"/>
        </w:rPr>
        <w:t>E</w:t>
      </w:r>
      <w:r w:rsidR="0087445B">
        <w:rPr>
          <w:rFonts w:asciiTheme="minorHAnsi" w:hAnsiTheme="minorHAnsi" w:cstheme="minorHAnsi"/>
          <w:b/>
          <w:bCs/>
          <w:color w:val="1F497D" w:themeColor="text2"/>
        </w:rPr>
        <w:t xml:space="preserve"> 2027</w:t>
      </w:r>
    </w:p>
    <w:p w14:paraId="4608E444" w14:textId="5DC5307B" w:rsidR="00E8773D" w:rsidRDefault="00E8773D" w:rsidP="00E8773D">
      <w:pPr>
        <w:pStyle w:val="NormaleWeb"/>
        <w:spacing w:before="0" w:beforeAutospacing="0" w:after="0"/>
        <w:jc w:val="center"/>
        <w:rPr>
          <w:rFonts w:asciiTheme="minorHAnsi" w:hAnsiTheme="minorHAnsi" w:cstheme="minorHAnsi"/>
          <w:b/>
          <w:bCs/>
          <w:color w:val="1F497D" w:themeColor="text2"/>
        </w:rPr>
      </w:pPr>
      <w:r>
        <w:rPr>
          <w:rFonts w:asciiTheme="minorHAnsi" w:hAnsiTheme="minorHAnsi" w:cstheme="minorHAnsi"/>
          <w:b/>
          <w:bCs/>
          <w:color w:val="1F497D" w:themeColor="text2"/>
        </w:rPr>
        <w:t>20 GENNAIO – 3 FEBBRAIO– 3, 17 MARZO</w:t>
      </w:r>
    </w:p>
    <w:p w14:paraId="5E29DE51" w14:textId="19DBCA3A" w:rsidR="00E8773D" w:rsidRDefault="00E8773D" w:rsidP="00E8773D">
      <w:pPr>
        <w:pStyle w:val="NormaleWeb"/>
        <w:spacing w:before="0" w:beforeAutospacing="0" w:after="0"/>
        <w:jc w:val="center"/>
        <w:rPr>
          <w:rFonts w:asciiTheme="minorHAnsi" w:hAnsiTheme="minorHAnsi" w:cstheme="minorHAnsi"/>
          <w:b/>
          <w:bCs/>
          <w:color w:val="1F497D" w:themeColor="text2"/>
        </w:rPr>
      </w:pPr>
      <w:r>
        <w:rPr>
          <w:rFonts w:asciiTheme="minorHAnsi" w:hAnsiTheme="minorHAnsi" w:cstheme="minorHAnsi"/>
          <w:b/>
          <w:bCs/>
          <w:color w:val="1F497D" w:themeColor="text2"/>
        </w:rPr>
        <w:t>7, 21 APRILE– 5, 26 MAGGIO – 9,30 GIUGNO</w:t>
      </w:r>
    </w:p>
    <w:p w14:paraId="0742AC8F" w14:textId="51B84F4B" w:rsidR="00E8773D" w:rsidRDefault="00E8773D" w:rsidP="00E8773D">
      <w:pPr>
        <w:pStyle w:val="NormaleWeb"/>
        <w:spacing w:before="0" w:beforeAutospacing="0" w:after="0"/>
        <w:jc w:val="center"/>
        <w:rPr>
          <w:rFonts w:asciiTheme="minorHAnsi" w:hAnsiTheme="minorHAnsi" w:cstheme="minorHAnsi"/>
          <w:b/>
          <w:bCs/>
          <w:color w:val="1F497D" w:themeColor="text2"/>
        </w:rPr>
      </w:pPr>
      <w:r>
        <w:rPr>
          <w:rFonts w:asciiTheme="minorHAnsi" w:hAnsiTheme="minorHAnsi" w:cstheme="minorHAnsi"/>
          <w:b/>
          <w:bCs/>
          <w:color w:val="1F497D" w:themeColor="text2"/>
        </w:rPr>
        <w:t>14 LUGLIO – 4,11,25 AGOSTO – 8, 29 SETTEMBRE</w:t>
      </w:r>
    </w:p>
    <w:p w14:paraId="23E2A957" w14:textId="38C2C86D" w:rsidR="00E8773D" w:rsidRPr="00B55542" w:rsidRDefault="00E8773D" w:rsidP="00E8773D">
      <w:pPr>
        <w:pStyle w:val="NormaleWeb"/>
        <w:spacing w:before="0" w:beforeAutospacing="0" w:after="0"/>
        <w:jc w:val="center"/>
        <w:rPr>
          <w:rFonts w:asciiTheme="minorHAnsi" w:hAnsiTheme="minorHAnsi" w:cstheme="minorHAnsi"/>
          <w:b/>
          <w:bCs/>
          <w:color w:val="1F497D" w:themeColor="text2"/>
        </w:rPr>
      </w:pPr>
      <w:r>
        <w:rPr>
          <w:rFonts w:asciiTheme="minorHAnsi" w:hAnsiTheme="minorHAnsi" w:cstheme="minorHAnsi"/>
          <w:b/>
          <w:bCs/>
          <w:color w:val="1F497D" w:themeColor="text2"/>
        </w:rPr>
        <w:t>13, 27 OTTOBRE – 17 NOVEMBRE – 1, 29 DICEMBRE</w:t>
      </w:r>
    </w:p>
    <w:p w14:paraId="08BB5464" w14:textId="74AC0292" w:rsidR="00836267" w:rsidRPr="007A5D85" w:rsidRDefault="00DA1CC7" w:rsidP="00421F14">
      <w:pPr>
        <w:pStyle w:val="NormaleWeb"/>
        <w:spacing w:before="0" w:beforeAutospacing="0" w:after="0"/>
        <w:jc w:val="center"/>
        <w:rPr>
          <w:rFonts w:asciiTheme="minorHAnsi" w:hAnsiTheme="minorHAnsi" w:cstheme="minorHAnsi"/>
          <w:b/>
          <w:bCs/>
          <w:color w:val="D99594" w:themeColor="accent2" w:themeTint="99"/>
          <w:sz w:val="44"/>
          <w:szCs w:val="44"/>
          <w:u w:val="single"/>
        </w:rPr>
      </w:pPr>
      <w:r w:rsidRPr="007A5D85">
        <w:rPr>
          <w:rFonts w:asciiTheme="minorHAnsi" w:hAnsiTheme="minorHAnsi" w:cstheme="minorHAnsi"/>
          <w:b/>
          <w:bCs/>
          <w:color w:val="D99594" w:themeColor="accent2" w:themeTint="99"/>
          <w:sz w:val="44"/>
          <w:szCs w:val="44"/>
          <w:u w:val="single"/>
        </w:rPr>
        <w:t xml:space="preserve">QUOTA DI PARTECIPAZIONE </w:t>
      </w:r>
      <w:r w:rsidR="00905654">
        <w:rPr>
          <w:rFonts w:asciiTheme="minorHAnsi" w:hAnsiTheme="minorHAnsi" w:cstheme="minorHAnsi"/>
          <w:b/>
          <w:bCs/>
          <w:color w:val="D99594" w:themeColor="accent2" w:themeTint="99"/>
          <w:sz w:val="44"/>
          <w:szCs w:val="44"/>
          <w:u w:val="single"/>
        </w:rPr>
        <w:t>€</w:t>
      </w:r>
      <w:r w:rsidR="006B1BE9">
        <w:rPr>
          <w:rFonts w:asciiTheme="minorHAnsi" w:hAnsiTheme="minorHAnsi" w:cstheme="minorHAnsi"/>
          <w:b/>
          <w:bCs/>
          <w:color w:val="D99594" w:themeColor="accent2" w:themeTint="99"/>
          <w:sz w:val="44"/>
          <w:szCs w:val="44"/>
          <w:u w:val="single"/>
        </w:rPr>
        <w:t>2.880,00</w:t>
      </w:r>
      <w:r w:rsidR="007A5D85" w:rsidRPr="007A5D85">
        <w:rPr>
          <w:rFonts w:asciiTheme="minorHAnsi" w:hAnsiTheme="minorHAnsi" w:cstheme="minorHAnsi"/>
          <w:b/>
          <w:bCs/>
          <w:color w:val="D99594" w:themeColor="accent2" w:themeTint="99"/>
          <w:sz w:val="44"/>
          <w:szCs w:val="44"/>
          <w:u w:val="single"/>
        </w:rPr>
        <w:t xml:space="preserve"> per persona</w:t>
      </w:r>
    </w:p>
    <w:p w14:paraId="2CC62062" w14:textId="3A5C7E01" w:rsidR="00421F14" w:rsidRPr="00421F14" w:rsidRDefault="00C467D6" w:rsidP="00421F14">
      <w:pPr>
        <w:pStyle w:val="NormaleWeb"/>
        <w:spacing w:before="0" w:beforeAutospacing="0" w:after="0"/>
        <w:jc w:val="center"/>
        <w:rPr>
          <w:rFonts w:asciiTheme="minorHAnsi" w:hAnsiTheme="minorHAnsi" w:cstheme="minorHAnsi"/>
          <w:b/>
          <w:bCs/>
          <w:color w:val="1F497D" w:themeColor="text2"/>
        </w:rPr>
      </w:pPr>
      <w:r>
        <w:rPr>
          <w:rFonts w:asciiTheme="minorHAnsi" w:hAnsiTheme="minorHAnsi" w:cstheme="minorHAnsi"/>
          <w:b/>
          <w:bCs/>
          <w:color w:val="1F497D" w:themeColor="text2"/>
        </w:rPr>
        <w:t xml:space="preserve">8 </w:t>
      </w:r>
      <w:r w:rsidR="00F23957" w:rsidRPr="00421F14">
        <w:rPr>
          <w:rFonts w:asciiTheme="minorHAnsi" w:hAnsiTheme="minorHAnsi" w:cstheme="minorHAnsi"/>
          <w:b/>
          <w:bCs/>
          <w:color w:val="1F497D" w:themeColor="text2"/>
        </w:rPr>
        <w:t>notti</w:t>
      </w:r>
      <w:r w:rsidR="005904E3" w:rsidRPr="00421F14">
        <w:rPr>
          <w:rFonts w:asciiTheme="minorHAnsi" w:hAnsiTheme="minorHAnsi" w:cstheme="minorHAnsi"/>
          <w:b/>
          <w:bCs/>
          <w:color w:val="1F497D" w:themeColor="text2"/>
        </w:rPr>
        <w:t xml:space="preserve">/ </w:t>
      </w:r>
      <w:r>
        <w:rPr>
          <w:rFonts w:asciiTheme="minorHAnsi" w:hAnsiTheme="minorHAnsi" w:cstheme="minorHAnsi"/>
          <w:b/>
          <w:bCs/>
          <w:color w:val="1F497D" w:themeColor="text2"/>
        </w:rPr>
        <w:t>9</w:t>
      </w:r>
      <w:r w:rsidR="0087445B">
        <w:rPr>
          <w:rFonts w:asciiTheme="minorHAnsi" w:hAnsiTheme="minorHAnsi" w:cstheme="minorHAnsi"/>
          <w:b/>
          <w:bCs/>
          <w:color w:val="1F497D" w:themeColor="text2"/>
        </w:rPr>
        <w:t xml:space="preserve"> </w:t>
      </w:r>
      <w:r w:rsidR="005904E3" w:rsidRPr="00421F14">
        <w:rPr>
          <w:rFonts w:asciiTheme="minorHAnsi" w:hAnsiTheme="minorHAnsi" w:cstheme="minorHAnsi"/>
          <w:b/>
          <w:bCs/>
          <w:color w:val="1F497D" w:themeColor="text2"/>
        </w:rPr>
        <w:t xml:space="preserve">giorni </w:t>
      </w:r>
    </w:p>
    <w:p w14:paraId="740C1EF3" w14:textId="6E14BDE6" w:rsidR="00F23957" w:rsidRPr="00421F14" w:rsidRDefault="00540F4D" w:rsidP="00421F14">
      <w:pPr>
        <w:pStyle w:val="NormaleWeb"/>
        <w:spacing w:before="0" w:beforeAutospacing="0" w:after="0"/>
        <w:jc w:val="center"/>
        <w:rPr>
          <w:rFonts w:asciiTheme="minorHAnsi" w:hAnsiTheme="minorHAnsi" w:cstheme="minorHAnsi"/>
          <w:b/>
          <w:bCs/>
          <w:color w:val="1F497D" w:themeColor="text2"/>
        </w:rPr>
      </w:pPr>
      <w:r w:rsidRPr="00F23957">
        <w:rPr>
          <w:rFonts w:asciiTheme="minorHAnsi" w:hAnsiTheme="minorHAnsi" w:cstheme="minorHAnsi"/>
        </w:rPr>
        <w:t>Minimo</w:t>
      </w:r>
      <w:r w:rsidR="002B5F70" w:rsidRPr="00F23957">
        <w:rPr>
          <w:rFonts w:asciiTheme="minorHAnsi" w:hAnsiTheme="minorHAnsi" w:cstheme="minorHAnsi"/>
        </w:rPr>
        <w:t xml:space="preserve"> di </w:t>
      </w:r>
      <w:proofErr w:type="gramStart"/>
      <w:r w:rsidR="00421A9F" w:rsidRPr="00F23957">
        <w:rPr>
          <w:rFonts w:asciiTheme="minorHAnsi" w:hAnsiTheme="minorHAnsi" w:cstheme="minorHAnsi"/>
        </w:rPr>
        <w:t>2</w:t>
      </w:r>
      <w:proofErr w:type="gramEnd"/>
      <w:r w:rsidR="002B5F70" w:rsidRPr="00F23957">
        <w:rPr>
          <w:rFonts w:asciiTheme="minorHAnsi" w:hAnsiTheme="minorHAnsi" w:cstheme="minorHAnsi"/>
        </w:rPr>
        <w:t xml:space="preserve"> persone</w:t>
      </w:r>
    </w:p>
    <w:p w14:paraId="46A901EB" w14:textId="77777777" w:rsidR="000768E9" w:rsidRPr="0087445B" w:rsidRDefault="000768E9" w:rsidP="00471884">
      <w:pPr>
        <w:pStyle w:val="NormaleWeb"/>
        <w:spacing w:before="0" w:beforeAutospacing="0" w:after="0"/>
        <w:jc w:val="center"/>
        <w:rPr>
          <w:rFonts w:asciiTheme="minorHAnsi" w:hAnsiTheme="minorHAnsi" w:cstheme="minorHAnsi"/>
          <w:sz w:val="22"/>
          <w:szCs w:val="22"/>
        </w:rPr>
      </w:pPr>
    </w:p>
    <w:p w14:paraId="41D4A350" w14:textId="144D47DB" w:rsidR="00F23957" w:rsidRPr="0087445B" w:rsidRDefault="00F23957" w:rsidP="00F23957">
      <w:pPr>
        <w:pStyle w:val="NormaleWeb"/>
        <w:spacing w:before="0" w:beforeAutospacing="0" w:after="0"/>
        <w:rPr>
          <w:rFonts w:asciiTheme="minorHAnsi" w:hAnsiTheme="minorHAnsi" w:cstheme="minorHAnsi"/>
          <w:b/>
          <w:bCs/>
          <w:sz w:val="22"/>
          <w:szCs w:val="22"/>
        </w:rPr>
      </w:pPr>
      <w:r w:rsidRPr="0087445B">
        <w:rPr>
          <w:rFonts w:asciiTheme="minorHAnsi" w:hAnsiTheme="minorHAnsi" w:cstheme="minorHAnsi"/>
          <w:b/>
          <w:bCs/>
          <w:sz w:val="22"/>
          <w:szCs w:val="22"/>
        </w:rPr>
        <w:t>LA QUOTA COMPRENDE:</w:t>
      </w:r>
    </w:p>
    <w:p w14:paraId="75AF7A72" w14:textId="53AFF668" w:rsidR="00F23957" w:rsidRDefault="00F23957" w:rsidP="00F23957">
      <w:pPr>
        <w:numPr>
          <w:ilvl w:val="0"/>
          <w:numId w:val="7"/>
        </w:numPr>
        <w:spacing w:after="0"/>
        <w:rPr>
          <w:rFonts w:cstheme="minorHAnsi"/>
        </w:rPr>
      </w:pPr>
      <w:r w:rsidRPr="00BE40C0">
        <w:rPr>
          <w:rFonts w:cstheme="minorHAnsi"/>
        </w:rPr>
        <w:t xml:space="preserve">Viaggio aereo con volo di linea </w:t>
      </w:r>
      <w:r w:rsidR="00421F14" w:rsidRPr="00BE40C0">
        <w:rPr>
          <w:rFonts w:cstheme="minorHAnsi"/>
        </w:rPr>
        <w:t>A/R</w:t>
      </w:r>
      <w:r w:rsidRPr="00BE40C0">
        <w:rPr>
          <w:rFonts w:cstheme="minorHAnsi"/>
        </w:rPr>
        <w:t>, bagaglio</w:t>
      </w:r>
      <w:r w:rsidR="00421F14" w:rsidRPr="00BE40C0">
        <w:rPr>
          <w:rFonts w:cstheme="minorHAnsi"/>
        </w:rPr>
        <w:t xml:space="preserve"> da stiva</w:t>
      </w:r>
      <w:r w:rsidRPr="00BE40C0">
        <w:rPr>
          <w:rFonts w:cstheme="minorHAnsi"/>
        </w:rPr>
        <w:t xml:space="preserve"> incluso</w:t>
      </w:r>
    </w:p>
    <w:p w14:paraId="68D750FD" w14:textId="7447F7B4" w:rsidR="008F616F" w:rsidRPr="008F616F" w:rsidRDefault="008F616F" w:rsidP="008F616F">
      <w:pPr>
        <w:numPr>
          <w:ilvl w:val="0"/>
          <w:numId w:val="7"/>
        </w:numPr>
        <w:spacing w:after="0"/>
        <w:rPr>
          <w:rFonts w:cstheme="minorHAnsi"/>
        </w:rPr>
      </w:pPr>
      <w:r>
        <w:rPr>
          <w:rFonts w:cstheme="minorHAnsi"/>
        </w:rPr>
        <w:t>Volo interno</w:t>
      </w:r>
      <w:r w:rsidRPr="003C57B4">
        <w:rPr>
          <w:rFonts w:cstheme="minorHAnsi"/>
          <w:b/>
          <w:bCs/>
          <w:color w:val="00B0F0"/>
          <w:sz w:val="20"/>
          <w:szCs w:val="20"/>
        </w:rPr>
        <w:t xml:space="preserve"> </w:t>
      </w:r>
      <w:r w:rsidRPr="003C57B4">
        <w:rPr>
          <w:rFonts w:cstheme="minorHAnsi"/>
        </w:rPr>
        <w:t>LIMA – AREQUIPA</w:t>
      </w:r>
    </w:p>
    <w:p w14:paraId="4F0ACECE" w14:textId="7BA8FC98" w:rsidR="00421F14" w:rsidRPr="00BE40C0" w:rsidRDefault="00C467D6" w:rsidP="00F23957">
      <w:pPr>
        <w:numPr>
          <w:ilvl w:val="0"/>
          <w:numId w:val="7"/>
        </w:numPr>
        <w:spacing w:after="0"/>
        <w:rPr>
          <w:rFonts w:cstheme="minorHAnsi"/>
        </w:rPr>
      </w:pPr>
      <w:r>
        <w:rPr>
          <w:rFonts w:cstheme="minorHAnsi"/>
        </w:rPr>
        <w:t>8</w:t>
      </w:r>
      <w:r w:rsidR="00421F14" w:rsidRPr="00BE40C0">
        <w:rPr>
          <w:rFonts w:cstheme="minorHAnsi"/>
        </w:rPr>
        <w:t xml:space="preserve"> pernottamenti negli hotel elencati o similari</w:t>
      </w:r>
    </w:p>
    <w:p w14:paraId="3899CDD8" w14:textId="77777777" w:rsidR="00BE40C0" w:rsidRPr="00BE40C0" w:rsidRDefault="0087445B" w:rsidP="00BE40C0">
      <w:pPr>
        <w:widowControl w:val="0"/>
        <w:numPr>
          <w:ilvl w:val="0"/>
          <w:numId w:val="7"/>
        </w:numPr>
        <w:tabs>
          <w:tab w:val="left" w:pos="228"/>
        </w:tabs>
        <w:autoSpaceDE w:val="0"/>
        <w:autoSpaceDN w:val="0"/>
        <w:spacing w:before="5" w:after="0" w:line="240" w:lineRule="auto"/>
        <w:rPr>
          <w:w w:val="90"/>
        </w:rPr>
      </w:pPr>
      <w:r w:rsidRPr="00BE40C0">
        <w:rPr>
          <w:w w:val="90"/>
        </w:rPr>
        <w:t>Pasti come da programma</w:t>
      </w:r>
      <w:r w:rsidR="00BE40C0" w:rsidRPr="00BE40C0">
        <w:rPr>
          <w:w w:val="90"/>
        </w:rPr>
        <w:t xml:space="preserve">: </w:t>
      </w:r>
    </w:p>
    <w:p w14:paraId="3E828BFB" w14:textId="77777777" w:rsidR="009C57E0" w:rsidRPr="009C57E0" w:rsidRDefault="009C57E0" w:rsidP="009C57E0">
      <w:pPr>
        <w:widowControl w:val="0"/>
        <w:numPr>
          <w:ilvl w:val="1"/>
          <w:numId w:val="7"/>
        </w:numPr>
        <w:tabs>
          <w:tab w:val="left" w:pos="228"/>
        </w:tabs>
        <w:autoSpaceDE w:val="0"/>
        <w:autoSpaceDN w:val="0"/>
        <w:spacing w:after="0" w:line="240" w:lineRule="auto"/>
        <w:rPr>
          <w:w w:val="90"/>
        </w:rPr>
      </w:pPr>
      <w:proofErr w:type="gramStart"/>
      <w:r w:rsidRPr="009C57E0">
        <w:rPr>
          <w:w w:val="90"/>
        </w:rPr>
        <w:t>1°</w:t>
      </w:r>
      <w:proofErr w:type="gramEnd"/>
      <w:r w:rsidRPr="009C57E0">
        <w:rPr>
          <w:w w:val="90"/>
        </w:rPr>
        <w:t xml:space="preserve"> giorno a Lima: Pan con </w:t>
      </w:r>
      <w:proofErr w:type="spellStart"/>
      <w:r w:rsidRPr="009C57E0">
        <w:rPr>
          <w:w w:val="90"/>
        </w:rPr>
        <w:t>chicharrón</w:t>
      </w:r>
      <w:proofErr w:type="spellEnd"/>
      <w:r w:rsidRPr="009C57E0">
        <w:rPr>
          <w:w w:val="90"/>
        </w:rPr>
        <w:t xml:space="preserve">, classico </w:t>
      </w:r>
      <w:proofErr w:type="gramStart"/>
      <w:r w:rsidRPr="009C57E0">
        <w:rPr>
          <w:w w:val="90"/>
        </w:rPr>
        <w:t>snack</w:t>
      </w:r>
      <w:proofErr w:type="gramEnd"/>
      <w:r w:rsidRPr="009C57E0">
        <w:rPr>
          <w:w w:val="90"/>
        </w:rPr>
        <w:t xml:space="preserve"> </w:t>
      </w:r>
      <w:proofErr w:type="spellStart"/>
      <w:r w:rsidRPr="009C57E0">
        <w:rPr>
          <w:w w:val="90"/>
        </w:rPr>
        <w:t>limeño</w:t>
      </w:r>
      <w:proofErr w:type="spellEnd"/>
    </w:p>
    <w:p w14:paraId="3140E132" w14:textId="77777777" w:rsidR="009C57E0" w:rsidRPr="009C57E0" w:rsidRDefault="009C57E0" w:rsidP="009C57E0">
      <w:pPr>
        <w:widowControl w:val="0"/>
        <w:numPr>
          <w:ilvl w:val="1"/>
          <w:numId w:val="7"/>
        </w:numPr>
        <w:tabs>
          <w:tab w:val="left" w:pos="228"/>
        </w:tabs>
        <w:autoSpaceDE w:val="0"/>
        <w:autoSpaceDN w:val="0"/>
        <w:spacing w:after="0" w:line="240" w:lineRule="auto"/>
        <w:rPr>
          <w:w w:val="90"/>
        </w:rPr>
      </w:pPr>
      <w:proofErr w:type="gramStart"/>
      <w:r w:rsidRPr="009C57E0">
        <w:rPr>
          <w:w w:val="90"/>
        </w:rPr>
        <w:t>2°</w:t>
      </w:r>
      <w:proofErr w:type="gramEnd"/>
      <w:r w:rsidRPr="009C57E0">
        <w:rPr>
          <w:w w:val="90"/>
        </w:rPr>
        <w:t xml:space="preserve"> giorno </w:t>
      </w:r>
      <w:proofErr w:type="gramStart"/>
      <w:r w:rsidRPr="009C57E0">
        <w:rPr>
          <w:w w:val="90"/>
        </w:rPr>
        <w:t>a</w:t>
      </w:r>
      <w:proofErr w:type="gramEnd"/>
      <w:r w:rsidRPr="009C57E0">
        <w:rPr>
          <w:w w:val="90"/>
        </w:rPr>
        <w:t xml:space="preserve"> Arequipa: </w:t>
      </w:r>
      <w:proofErr w:type="spellStart"/>
      <w:r w:rsidRPr="009C57E0">
        <w:rPr>
          <w:w w:val="90"/>
        </w:rPr>
        <w:t>Queso</w:t>
      </w:r>
      <w:proofErr w:type="spellEnd"/>
      <w:r w:rsidRPr="009C57E0">
        <w:rPr>
          <w:w w:val="90"/>
        </w:rPr>
        <w:t xml:space="preserve"> </w:t>
      </w:r>
      <w:proofErr w:type="spellStart"/>
      <w:r w:rsidRPr="009C57E0">
        <w:rPr>
          <w:w w:val="90"/>
        </w:rPr>
        <w:t>Helado</w:t>
      </w:r>
      <w:proofErr w:type="spellEnd"/>
      <w:r w:rsidRPr="009C57E0">
        <w:rPr>
          <w:w w:val="90"/>
        </w:rPr>
        <w:t xml:space="preserve">, tipico dolce </w:t>
      </w:r>
      <w:proofErr w:type="spellStart"/>
      <w:r w:rsidRPr="009C57E0">
        <w:rPr>
          <w:w w:val="90"/>
        </w:rPr>
        <w:t>arequipeño</w:t>
      </w:r>
      <w:proofErr w:type="spellEnd"/>
      <w:r w:rsidRPr="009C57E0">
        <w:rPr>
          <w:w w:val="90"/>
        </w:rPr>
        <w:t xml:space="preserve"> </w:t>
      </w:r>
    </w:p>
    <w:p w14:paraId="210BF9CE" w14:textId="77777777" w:rsidR="009C57E0" w:rsidRPr="009C57E0" w:rsidRDefault="009C57E0" w:rsidP="009C57E0">
      <w:pPr>
        <w:widowControl w:val="0"/>
        <w:numPr>
          <w:ilvl w:val="1"/>
          <w:numId w:val="7"/>
        </w:numPr>
        <w:tabs>
          <w:tab w:val="left" w:pos="228"/>
        </w:tabs>
        <w:autoSpaceDE w:val="0"/>
        <w:autoSpaceDN w:val="0"/>
        <w:spacing w:after="0" w:line="240" w:lineRule="auto"/>
        <w:rPr>
          <w:w w:val="90"/>
        </w:rPr>
      </w:pPr>
      <w:proofErr w:type="gramStart"/>
      <w:r w:rsidRPr="009C57E0">
        <w:rPr>
          <w:w w:val="90"/>
        </w:rPr>
        <w:t>5°</w:t>
      </w:r>
      <w:proofErr w:type="gramEnd"/>
      <w:r w:rsidRPr="009C57E0">
        <w:rPr>
          <w:w w:val="90"/>
        </w:rPr>
        <w:t xml:space="preserve"> giorno al Titicaca: Buffet lunch con infuso presso Comunità di </w:t>
      </w:r>
      <w:proofErr w:type="spellStart"/>
      <w:r w:rsidRPr="009C57E0">
        <w:rPr>
          <w:w w:val="90"/>
        </w:rPr>
        <w:t>Luquina</w:t>
      </w:r>
      <w:proofErr w:type="spellEnd"/>
      <w:r w:rsidRPr="009C57E0">
        <w:rPr>
          <w:w w:val="90"/>
        </w:rPr>
        <w:t>.</w:t>
      </w:r>
    </w:p>
    <w:p w14:paraId="637B27FB" w14:textId="77777777" w:rsidR="009C57E0" w:rsidRPr="009C57E0" w:rsidRDefault="009C57E0" w:rsidP="009C57E0">
      <w:pPr>
        <w:widowControl w:val="0"/>
        <w:numPr>
          <w:ilvl w:val="1"/>
          <w:numId w:val="7"/>
        </w:numPr>
        <w:tabs>
          <w:tab w:val="left" w:pos="228"/>
        </w:tabs>
        <w:autoSpaceDE w:val="0"/>
        <w:autoSpaceDN w:val="0"/>
        <w:spacing w:after="0" w:line="240" w:lineRule="auto"/>
        <w:rPr>
          <w:w w:val="90"/>
        </w:rPr>
      </w:pPr>
      <w:proofErr w:type="gramStart"/>
      <w:r w:rsidRPr="009C57E0">
        <w:rPr>
          <w:w w:val="90"/>
        </w:rPr>
        <w:t>6°</w:t>
      </w:r>
      <w:proofErr w:type="gramEnd"/>
      <w:r w:rsidRPr="009C57E0">
        <w:rPr>
          <w:w w:val="90"/>
        </w:rPr>
        <w:t xml:space="preserve"> giorno: Buffet lunch in ristorante locale </w:t>
      </w:r>
      <w:proofErr w:type="spellStart"/>
      <w:r w:rsidRPr="009C57E0">
        <w:rPr>
          <w:w w:val="90"/>
        </w:rPr>
        <w:t>Sicuani</w:t>
      </w:r>
      <w:proofErr w:type="spellEnd"/>
    </w:p>
    <w:p w14:paraId="06B9A15A" w14:textId="77777777" w:rsidR="009C57E0" w:rsidRPr="009C57E0" w:rsidRDefault="009C57E0" w:rsidP="009C57E0">
      <w:pPr>
        <w:widowControl w:val="0"/>
        <w:numPr>
          <w:ilvl w:val="1"/>
          <w:numId w:val="7"/>
        </w:numPr>
        <w:tabs>
          <w:tab w:val="left" w:pos="228"/>
        </w:tabs>
        <w:autoSpaceDE w:val="0"/>
        <w:autoSpaceDN w:val="0"/>
        <w:spacing w:after="0" w:line="240" w:lineRule="auto"/>
        <w:rPr>
          <w:w w:val="90"/>
        </w:rPr>
      </w:pPr>
      <w:proofErr w:type="gramStart"/>
      <w:r w:rsidRPr="009C57E0">
        <w:rPr>
          <w:w w:val="90"/>
        </w:rPr>
        <w:t>7°</w:t>
      </w:r>
      <w:proofErr w:type="gramEnd"/>
      <w:r w:rsidRPr="009C57E0">
        <w:rPr>
          <w:w w:val="90"/>
        </w:rPr>
        <w:t xml:space="preserve"> giorno a Cusco: Caffè di produzione locale</w:t>
      </w:r>
    </w:p>
    <w:p w14:paraId="5E6044FD" w14:textId="1C895A91" w:rsidR="00F95A15" w:rsidRPr="009C57E0" w:rsidRDefault="009C57E0" w:rsidP="009C57E0">
      <w:pPr>
        <w:widowControl w:val="0"/>
        <w:numPr>
          <w:ilvl w:val="1"/>
          <w:numId w:val="7"/>
        </w:numPr>
        <w:tabs>
          <w:tab w:val="left" w:pos="228"/>
        </w:tabs>
        <w:autoSpaceDE w:val="0"/>
        <w:autoSpaceDN w:val="0"/>
        <w:spacing w:after="0" w:line="240" w:lineRule="auto"/>
      </w:pPr>
      <w:r w:rsidRPr="009C57E0">
        <w:rPr>
          <w:w w:val="90"/>
        </w:rPr>
        <w:t xml:space="preserve">8° giorno Valle Sacra: Pranzo (3 portate) presso la Comunità di </w:t>
      </w:r>
      <w:proofErr w:type="spellStart"/>
      <w:r w:rsidRPr="009C57E0">
        <w:rPr>
          <w:w w:val="90"/>
        </w:rPr>
        <w:t>Misminay</w:t>
      </w:r>
      <w:proofErr w:type="spellEnd"/>
      <w:r w:rsidR="0071376F">
        <w:rPr>
          <w:w w:val="90"/>
        </w:rPr>
        <w:t xml:space="preserve"> </w:t>
      </w:r>
    </w:p>
    <w:p w14:paraId="70F5AE05" w14:textId="0AB6B32E" w:rsidR="003118D2" w:rsidRPr="00BE40C0" w:rsidRDefault="0087445B" w:rsidP="00421F14">
      <w:pPr>
        <w:widowControl w:val="0"/>
        <w:numPr>
          <w:ilvl w:val="0"/>
          <w:numId w:val="7"/>
        </w:numPr>
        <w:tabs>
          <w:tab w:val="left" w:pos="228"/>
        </w:tabs>
        <w:autoSpaceDE w:val="0"/>
        <w:autoSpaceDN w:val="0"/>
        <w:spacing w:after="0" w:line="240" w:lineRule="auto"/>
      </w:pPr>
      <w:r w:rsidRPr="00BE40C0">
        <w:rPr>
          <w:w w:val="90"/>
        </w:rPr>
        <w:t>Trasporto in auto/bus</w:t>
      </w:r>
    </w:p>
    <w:p w14:paraId="46393208" w14:textId="3138D9C7" w:rsidR="00F50130" w:rsidRPr="00BE40C0" w:rsidRDefault="0087445B" w:rsidP="00EC67AD">
      <w:pPr>
        <w:widowControl w:val="0"/>
        <w:numPr>
          <w:ilvl w:val="0"/>
          <w:numId w:val="7"/>
        </w:numPr>
        <w:tabs>
          <w:tab w:val="left" w:pos="228"/>
        </w:tabs>
        <w:autoSpaceDE w:val="0"/>
        <w:autoSpaceDN w:val="0"/>
        <w:spacing w:after="0" w:line="240" w:lineRule="auto"/>
      </w:pPr>
      <w:r w:rsidRPr="00BE40C0">
        <w:rPr>
          <w:w w:val="90"/>
        </w:rPr>
        <w:t>Guida parlante italiano</w:t>
      </w:r>
    </w:p>
    <w:p w14:paraId="50629005" w14:textId="7142623F" w:rsidR="0087445B" w:rsidRPr="00BE40C0" w:rsidRDefault="0087445B" w:rsidP="00EC67AD">
      <w:pPr>
        <w:widowControl w:val="0"/>
        <w:numPr>
          <w:ilvl w:val="0"/>
          <w:numId w:val="7"/>
        </w:numPr>
        <w:tabs>
          <w:tab w:val="left" w:pos="228"/>
        </w:tabs>
        <w:autoSpaceDE w:val="0"/>
        <w:autoSpaceDN w:val="0"/>
        <w:spacing w:after="0" w:line="240" w:lineRule="auto"/>
      </w:pPr>
      <w:r w:rsidRPr="00BE40C0">
        <w:rPr>
          <w:w w:val="90"/>
        </w:rPr>
        <w:t>Visite indicate come da programma</w:t>
      </w:r>
    </w:p>
    <w:p w14:paraId="54148780" w14:textId="258147E6" w:rsidR="0087445B" w:rsidRPr="00BE40C0" w:rsidRDefault="0087445B" w:rsidP="00EC67AD">
      <w:pPr>
        <w:widowControl w:val="0"/>
        <w:numPr>
          <w:ilvl w:val="0"/>
          <w:numId w:val="7"/>
        </w:numPr>
        <w:tabs>
          <w:tab w:val="left" w:pos="228"/>
        </w:tabs>
        <w:autoSpaceDE w:val="0"/>
        <w:autoSpaceDN w:val="0"/>
        <w:spacing w:after="0" w:line="240" w:lineRule="auto"/>
      </w:pPr>
      <w:r w:rsidRPr="00BE40C0">
        <w:rPr>
          <w:w w:val="90"/>
        </w:rPr>
        <w:t>Biglietti d’ingresso</w:t>
      </w:r>
    </w:p>
    <w:p w14:paraId="4AE5A23F" w14:textId="77777777" w:rsidR="004666DC" w:rsidRPr="0087445B" w:rsidRDefault="004666DC" w:rsidP="004666DC">
      <w:pPr>
        <w:widowControl w:val="0"/>
        <w:tabs>
          <w:tab w:val="left" w:pos="230"/>
        </w:tabs>
        <w:autoSpaceDE w:val="0"/>
        <w:autoSpaceDN w:val="0"/>
        <w:spacing w:before="7" w:after="0" w:line="240" w:lineRule="auto"/>
      </w:pPr>
    </w:p>
    <w:p w14:paraId="52AFE036" w14:textId="6505D97F" w:rsidR="00F23957" w:rsidRPr="0087445B" w:rsidRDefault="00F23957" w:rsidP="00471884">
      <w:pPr>
        <w:spacing w:after="0"/>
        <w:rPr>
          <w:rFonts w:cstheme="minorHAnsi"/>
          <w:b/>
          <w:bCs/>
        </w:rPr>
      </w:pPr>
      <w:r w:rsidRPr="0087445B">
        <w:rPr>
          <w:rFonts w:cstheme="minorHAnsi"/>
          <w:b/>
          <w:bCs/>
        </w:rPr>
        <w:t>LA QUOTA</w:t>
      </w:r>
      <w:r w:rsidR="00227283" w:rsidRPr="0087445B">
        <w:rPr>
          <w:rFonts w:cstheme="minorHAnsi"/>
          <w:b/>
          <w:bCs/>
        </w:rPr>
        <w:t xml:space="preserve"> </w:t>
      </w:r>
      <w:r w:rsidRPr="0087445B">
        <w:rPr>
          <w:rFonts w:cstheme="minorHAnsi"/>
          <w:b/>
          <w:bCs/>
        </w:rPr>
        <w:t>NON COMPRENDE:</w:t>
      </w:r>
    </w:p>
    <w:p w14:paraId="52E89AC3" w14:textId="791F5EBF" w:rsidR="00F23957" w:rsidRPr="0087445B" w:rsidRDefault="00F23957" w:rsidP="00F23957">
      <w:pPr>
        <w:numPr>
          <w:ilvl w:val="0"/>
          <w:numId w:val="7"/>
        </w:numPr>
        <w:spacing w:after="0"/>
        <w:rPr>
          <w:rFonts w:cstheme="minorHAnsi"/>
        </w:rPr>
      </w:pPr>
      <w:r w:rsidRPr="0087445B">
        <w:rPr>
          <w:rFonts w:cstheme="minorHAnsi"/>
        </w:rPr>
        <w:t>Tasse aeroportuali €</w:t>
      </w:r>
      <w:r w:rsidR="006B1BE9">
        <w:rPr>
          <w:rFonts w:cstheme="minorHAnsi"/>
        </w:rPr>
        <w:t>140</w:t>
      </w:r>
      <w:r w:rsidRPr="0087445B">
        <w:rPr>
          <w:rFonts w:cstheme="minorHAnsi"/>
        </w:rPr>
        <w:t xml:space="preserve"> da riconfermare al momento dell’emissione dei biglietti</w:t>
      </w:r>
    </w:p>
    <w:p w14:paraId="40861803" w14:textId="77777777" w:rsidR="00F23957" w:rsidRDefault="00F23957" w:rsidP="00F23957">
      <w:pPr>
        <w:numPr>
          <w:ilvl w:val="0"/>
          <w:numId w:val="7"/>
        </w:numPr>
        <w:spacing w:after="0"/>
        <w:rPr>
          <w:rFonts w:cstheme="minorHAnsi"/>
        </w:rPr>
      </w:pPr>
      <w:r w:rsidRPr="0087445B">
        <w:rPr>
          <w:rFonts w:cstheme="minorHAnsi"/>
        </w:rPr>
        <w:t>Bevande durante i pasti</w:t>
      </w:r>
    </w:p>
    <w:p w14:paraId="310E5144" w14:textId="4CB18E25" w:rsidR="0087445B" w:rsidRDefault="0087445B" w:rsidP="00F23957">
      <w:pPr>
        <w:numPr>
          <w:ilvl w:val="0"/>
          <w:numId w:val="7"/>
        </w:numPr>
        <w:spacing w:after="0"/>
        <w:rPr>
          <w:rFonts w:cstheme="minorHAnsi"/>
        </w:rPr>
      </w:pPr>
      <w:r>
        <w:rPr>
          <w:rFonts w:cstheme="minorHAnsi"/>
        </w:rPr>
        <w:t>Visti</w:t>
      </w:r>
    </w:p>
    <w:p w14:paraId="693F7F21" w14:textId="71FE2E8F" w:rsidR="0087445B" w:rsidRPr="0087445B" w:rsidRDefault="0087445B" w:rsidP="00F23957">
      <w:pPr>
        <w:numPr>
          <w:ilvl w:val="0"/>
          <w:numId w:val="7"/>
        </w:numPr>
        <w:spacing w:after="0"/>
        <w:rPr>
          <w:rFonts w:cstheme="minorHAnsi"/>
        </w:rPr>
      </w:pPr>
      <w:r>
        <w:rPr>
          <w:rFonts w:cstheme="minorHAnsi"/>
        </w:rPr>
        <w:t>Tasse locali e comunali applicabili</w:t>
      </w:r>
    </w:p>
    <w:p w14:paraId="774B6747" w14:textId="77C3E3DB" w:rsidR="00F23957" w:rsidRDefault="0087445B" w:rsidP="00F23957">
      <w:pPr>
        <w:numPr>
          <w:ilvl w:val="0"/>
          <w:numId w:val="7"/>
        </w:numPr>
        <w:spacing w:after="0"/>
        <w:rPr>
          <w:rFonts w:cstheme="minorHAnsi"/>
        </w:rPr>
      </w:pPr>
      <w:r>
        <w:rPr>
          <w:rFonts w:cstheme="minorHAnsi"/>
        </w:rPr>
        <w:t>Mance</w:t>
      </w:r>
      <w:r w:rsidR="00F23957" w:rsidRPr="0087445B">
        <w:rPr>
          <w:rFonts w:cstheme="minorHAnsi"/>
        </w:rPr>
        <w:t xml:space="preserve"> e spese </w:t>
      </w:r>
      <w:r w:rsidRPr="0087445B">
        <w:rPr>
          <w:rFonts w:cstheme="minorHAnsi"/>
        </w:rPr>
        <w:t>personali</w:t>
      </w:r>
    </w:p>
    <w:p w14:paraId="5570D1AD" w14:textId="55BDB709" w:rsidR="0087445B" w:rsidRPr="0087445B" w:rsidRDefault="0087445B" w:rsidP="00F23957">
      <w:pPr>
        <w:numPr>
          <w:ilvl w:val="0"/>
          <w:numId w:val="7"/>
        </w:numPr>
        <w:spacing w:after="0"/>
        <w:rPr>
          <w:rFonts w:cstheme="minorHAnsi"/>
          <w:lang w:val="en-US"/>
        </w:rPr>
      </w:pPr>
      <w:r w:rsidRPr="0087445B">
        <w:rPr>
          <w:rFonts w:cstheme="minorHAnsi"/>
          <w:lang w:val="en-US"/>
        </w:rPr>
        <w:lastRenderedPageBreak/>
        <w:t>Early check-in o late che</w:t>
      </w:r>
      <w:r>
        <w:rPr>
          <w:rFonts w:cstheme="minorHAnsi"/>
          <w:lang w:val="en-US"/>
        </w:rPr>
        <w:t>ck-out</w:t>
      </w:r>
    </w:p>
    <w:p w14:paraId="0FB85351" w14:textId="77777777" w:rsidR="006B1BE9" w:rsidRPr="006B1BE9" w:rsidRDefault="006B1BE9" w:rsidP="006B1BE9">
      <w:pPr>
        <w:numPr>
          <w:ilvl w:val="0"/>
          <w:numId w:val="7"/>
        </w:numPr>
        <w:spacing w:after="0"/>
        <w:rPr>
          <w:rFonts w:cstheme="minorHAnsi"/>
        </w:rPr>
      </w:pPr>
      <w:r w:rsidRPr="006B1BE9">
        <w:rPr>
          <w:rFonts w:cstheme="minorHAnsi"/>
        </w:rPr>
        <w:t>Eventuale tassa di soggiorno, se prevista, sarà richiesta direttamente dall’hotel e dovrà essere pagata in loco.</w:t>
      </w:r>
    </w:p>
    <w:p w14:paraId="2D610CF7" w14:textId="77777777" w:rsidR="006B1BE9" w:rsidRPr="006B1BE9" w:rsidRDefault="006B1BE9" w:rsidP="006B1BE9">
      <w:pPr>
        <w:numPr>
          <w:ilvl w:val="0"/>
          <w:numId w:val="7"/>
        </w:numPr>
        <w:spacing w:after="0"/>
        <w:rPr>
          <w:rFonts w:cstheme="minorHAnsi"/>
        </w:rPr>
      </w:pPr>
      <w:r w:rsidRPr="006B1BE9">
        <w:rPr>
          <w:rFonts w:cstheme="minorHAnsi"/>
        </w:rPr>
        <w:t>Il check-in online non è incluso. Qualora venga richiesto, dovrà essere specificato al momento della prenotazione e sarà applicato un costo aggiuntivo di €15.</w:t>
      </w:r>
    </w:p>
    <w:p w14:paraId="7F3B1E97" w14:textId="23645242" w:rsidR="006B1BE9" w:rsidRPr="006B1BE9" w:rsidRDefault="006B1BE9" w:rsidP="006B1BE9">
      <w:pPr>
        <w:numPr>
          <w:ilvl w:val="0"/>
          <w:numId w:val="7"/>
        </w:numPr>
        <w:spacing w:after="0"/>
        <w:rPr>
          <w:rFonts w:cstheme="minorHAnsi"/>
        </w:rPr>
      </w:pPr>
      <w:r w:rsidRPr="006B1BE9">
        <w:rPr>
          <w:rFonts w:cstheme="minorHAnsi"/>
        </w:rPr>
        <w:t>Assicurazione obbligatoria annullamento medico e bagaglio €110</w:t>
      </w:r>
    </w:p>
    <w:p w14:paraId="6519AF69" w14:textId="45A97A6E" w:rsidR="00F23957" w:rsidRPr="0087445B" w:rsidRDefault="00F23957" w:rsidP="00F23957">
      <w:pPr>
        <w:numPr>
          <w:ilvl w:val="0"/>
          <w:numId w:val="7"/>
        </w:numPr>
        <w:spacing w:after="0"/>
        <w:rPr>
          <w:rFonts w:cstheme="minorHAnsi"/>
        </w:rPr>
      </w:pPr>
      <w:r w:rsidRPr="0087445B">
        <w:rPr>
          <w:rFonts w:cstheme="minorHAnsi"/>
        </w:rPr>
        <w:t xml:space="preserve">Quanto non espressamente indicato alla voce </w:t>
      </w:r>
      <w:r w:rsidR="006B1BE9" w:rsidRPr="0087445B">
        <w:rPr>
          <w:rFonts w:cstheme="minorHAnsi"/>
        </w:rPr>
        <w:t>“la</w:t>
      </w:r>
      <w:r w:rsidRPr="0087445B">
        <w:rPr>
          <w:rFonts w:cstheme="minorHAnsi"/>
        </w:rPr>
        <w:t xml:space="preserve"> quota comprende”</w:t>
      </w:r>
    </w:p>
    <w:p w14:paraId="4B75D199" w14:textId="787BA41D" w:rsidR="0087445B" w:rsidRPr="0087445B" w:rsidRDefault="0087445B" w:rsidP="0087445B">
      <w:pPr>
        <w:spacing w:after="0"/>
        <w:ind w:left="360"/>
        <w:rPr>
          <w:rFonts w:cstheme="minorHAnsi"/>
          <w:b/>
          <w:bCs/>
        </w:rPr>
      </w:pPr>
      <w:r>
        <w:rPr>
          <w:rFonts w:cstheme="minorHAnsi"/>
          <w:b/>
          <w:bCs/>
        </w:rPr>
        <w:t>SUPPLEMENTI:</w:t>
      </w:r>
    </w:p>
    <w:p w14:paraId="3F6BEEE4" w14:textId="483C27BC" w:rsidR="0087445B" w:rsidRDefault="00F23957" w:rsidP="0087445B">
      <w:pPr>
        <w:numPr>
          <w:ilvl w:val="0"/>
          <w:numId w:val="7"/>
        </w:numPr>
        <w:spacing w:after="0"/>
        <w:rPr>
          <w:rFonts w:cstheme="minorHAnsi"/>
        </w:rPr>
      </w:pPr>
      <w:r w:rsidRPr="0087445B">
        <w:rPr>
          <w:rFonts w:cstheme="minorHAnsi"/>
        </w:rPr>
        <w:t xml:space="preserve">Supplemento singola </w:t>
      </w:r>
      <w:r w:rsidR="0087445B">
        <w:rPr>
          <w:rFonts w:cstheme="minorHAnsi"/>
        </w:rPr>
        <w:t>€</w:t>
      </w:r>
      <w:r w:rsidR="009C0EAA">
        <w:rPr>
          <w:rFonts w:cstheme="minorHAnsi"/>
        </w:rPr>
        <w:t>515</w:t>
      </w:r>
    </w:p>
    <w:p w14:paraId="19BCDB46" w14:textId="6F8BEA0C" w:rsidR="00C13384" w:rsidRPr="00C13384" w:rsidRDefault="00C13384" w:rsidP="00C13384">
      <w:pPr>
        <w:numPr>
          <w:ilvl w:val="0"/>
          <w:numId w:val="7"/>
        </w:numPr>
        <w:spacing w:after="0"/>
        <w:rPr>
          <w:rFonts w:cstheme="minorHAnsi"/>
          <w:lang w:val="en-US"/>
        </w:rPr>
      </w:pPr>
      <w:r w:rsidRPr="00C13384">
        <w:rPr>
          <w:rFonts w:cstheme="minorHAnsi"/>
          <w:b/>
          <w:bCs/>
          <w:lang w:val="en-US"/>
        </w:rPr>
        <w:t>Notte extra, early check-in e/o late check-out</w:t>
      </w:r>
      <w:r w:rsidRPr="00C13384">
        <w:rPr>
          <w:rFonts w:cstheme="minorHAnsi"/>
          <w:lang w:val="en-US"/>
        </w:rPr>
        <w:t>:</w:t>
      </w:r>
    </w:p>
    <w:p w14:paraId="7D34D448" w14:textId="77777777" w:rsidR="00C13384" w:rsidRPr="00C13384" w:rsidRDefault="00C13384" w:rsidP="00C13384">
      <w:pPr>
        <w:spacing w:after="0"/>
        <w:ind w:left="720"/>
        <w:rPr>
          <w:rFonts w:cstheme="minorHAnsi"/>
        </w:rPr>
      </w:pPr>
      <w:r w:rsidRPr="00C13384">
        <w:rPr>
          <w:rFonts w:cstheme="minorHAnsi"/>
          <w:b/>
          <w:bCs/>
        </w:rPr>
        <w:t>Lima</w:t>
      </w:r>
    </w:p>
    <w:p w14:paraId="76D6044A" w14:textId="7D9C8089" w:rsidR="00C13384" w:rsidRPr="00C13384" w:rsidRDefault="00C13384" w:rsidP="00C13384">
      <w:pPr>
        <w:numPr>
          <w:ilvl w:val="1"/>
          <w:numId w:val="7"/>
        </w:numPr>
        <w:spacing w:after="0"/>
        <w:rPr>
          <w:rFonts w:cstheme="minorHAnsi"/>
        </w:rPr>
      </w:pPr>
      <w:r w:rsidRPr="00C13384">
        <w:rPr>
          <w:rFonts w:cstheme="minorHAnsi"/>
        </w:rPr>
        <w:t xml:space="preserve">Categoria </w:t>
      </w:r>
      <w:r w:rsidR="006B1BE9" w:rsidRPr="00C13384">
        <w:rPr>
          <w:rFonts w:cstheme="minorHAnsi"/>
        </w:rPr>
        <w:t>superiore:</w:t>
      </w:r>
      <w:r w:rsidR="006B1BE9">
        <w:rPr>
          <w:rFonts w:cstheme="minorHAnsi"/>
        </w:rPr>
        <w:t xml:space="preserve"> €</w:t>
      </w:r>
      <w:r w:rsidRPr="00C13384">
        <w:rPr>
          <w:rFonts w:cstheme="minorHAnsi"/>
        </w:rPr>
        <w:t xml:space="preserve"> 110 per camera, per notte.</w:t>
      </w:r>
    </w:p>
    <w:p w14:paraId="0B6F725D" w14:textId="77777777" w:rsidR="00C13384" w:rsidRPr="00C13384" w:rsidRDefault="00C13384" w:rsidP="00C13384">
      <w:pPr>
        <w:spacing w:after="0"/>
        <w:ind w:left="720"/>
        <w:rPr>
          <w:rFonts w:cstheme="minorHAnsi"/>
        </w:rPr>
      </w:pPr>
      <w:r w:rsidRPr="00C13384">
        <w:rPr>
          <w:rFonts w:cstheme="minorHAnsi"/>
          <w:b/>
          <w:bCs/>
        </w:rPr>
        <w:t>Cusco</w:t>
      </w:r>
    </w:p>
    <w:p w14:paraId="36C05F1A" w14:textId="28F43F48" w:rsidR="00C13384" w:rsidRPr="00C13384" w:rsidRDefault="00C13384" w:rsidP="00C13384">
      <w:pPr>
        <w:numPr>
          <w:ilvl w:val="1"/>
          <w:numId w:val="7"/>
        </w:numPr>
        <w:spacing w:after="0"/>
        <w:rPr>
          <w:rFonts w:cstheme="minorHAnsi"/>
        </w:rPr>
      </w:pPr>
      <w:r w:rsidRPr="00C13384">
        <w:rPr>
          <w:rFonts w:cstheme="minorHAnsi"/>
        </w:rPr>
        <w:t xml:space="preserve">Categoria superiore: </w:t>
      </w:r>
      <w:r w:rsidR="006B1BE9">
        <w:rPr>
          <w:rFonts w:cstheme="minorHAnsi"/>
        </w:rPr>
        <w:t xml:space="preserve">€ </w:t>
      </w:r>
      <w:r w:rsidRPr="00C13384">
        <w:rPr>
          <w:rFonts w:cstheme="minorHAnsi"/>
        </w:rPr>
        <w:t>120 per camera, per notte.</w:t>
      </w:r>
    </w:p>
    <w:p w14:paraId="0D0D2A03" w14:textId="77777777" w:rsidR="00C13384" w:rsidRPr="00C13384" w:rsidRDefault="00C13384" w:rsidP="00C13384">
      <w:pPr>
        <w:spacing w:after="0"/>
        <w:ind w:left="360"/>
        <w:rPr>
          <w:rFonts w:cstheme="minorHAnsi"/>
        </w:rPr>
      </w:pPr>
      <w:r w:rsidRPr="00C13384">
        <w:rPr>
          <w:rFonts w:cstheme="minorHAnsi"/>
        </w:rPr>
        <w:t>Gli stessi importi si applicano sia per la </w:t>
      </w:r>
      <w:r w:rsidRPr="00C13384">
        <w:rPr>
          <w:rFonts w:cstheme="minorHAnsi"/>
          <w:b/>
          <w:bCs/>
        </w:rPr>
        <w:t>notte extra</w:t>
      </w:r>
      <w:r w:rsidRPr="00C13384">
        <w:rPr>
          <w:rFonts w:cstheme="minorHAnsi"/>
        </w:rPr>
        <w:t> sia per </w:t>
      </w:r>
      <w:proofErr w:type="spellStart"/>
      <w:r w:rsidRPr="00C13384">
        <w:rPr>
          <w:rFonts w:cstheme="minorHAnsi"/>
          <w:b/>
          <w:bCs/>
        </w:rPr>
        <w:t>early</w:t>
      </w:r>
      <w:proofErr w:type="spellEnd"/>
      <w:r w:rsidRPr="00C13384">
        <w:rPr>
          <w:rFonts w:cstheme="minorHAnsi"/>
          <w:b/>
          <w:bCs/>
        </w:rPr>
        <w:t xml:space="preserve"> check-in e/o late check-out</w:t>
      </w:r>
      <w:r w:rsidRPr="00C13384">
        <w:rPr>
          <w:rFonts w:cstheme="minorHAnsi"/>
        </w:rPr>
        <w:t>.</w:t>
      </w:r>
    </w:p>
    <w:p w14:paraId="208C341B" w14:textId="77777777" w:rsidR="0087445B" w:rsidRDefault="0087445B" w:rsidP="00C13384">
      <w:pPr>
        <w:spacing w:after="0"/>
        <w:rPr>
          <w:rFonts w:cstheme="minorHAnsi"/>
        </w:rPr>
      </w:pPr>
    </w:p>
    <w:p w14:paraId="37578C15" w14:textId="09D1350C" w:rsidR="0087445B" w:rsidRPr="0087445B" w:rsidRDefault="0087445B" w:rsidP="00C13384">
      <w:pPr>
        <w:spacing w:after="0"/>
        <w:rPr>
          <w:rFonts w:cstheme="minorHAnsi"/>
          <w:b/>
          <w:bCs/>
        </w:rPr>
      </w:pPr>
      <w:r w:rsidRPr="0087445B">
        <w:rPr>
          <w:rFonts w:cstheme="minorHAnsi"/>
          <w:b/>
          <w:bCs/>
        </w:rPr>
        <w:t>ESCURSIONI ED ESPERIENZE FACOLTATIVE</w:t>
      </w:r>
      <w:r w:rsidR="00006F7F">
        <w:rPr>
          <w:rFonts w:cstheme="minorHAnsi"/>
          <w:b/>
          <w:bCs/>
        </w:rPr>
        <w:t xml:space="preserve"> (min. 2 pax):</w:t>
      </w:r>
    </w:p>
    <w:p w14:paraId="181CD164" w14:textId="1FB1DA89" w:rsidR="0087445B" w:rsidRDefault="0087445B" w:rsidP="0087445B">
      <w:pPr>
        <w:numPr>
          <w:ilvl w:val="1"/>
          <w:numId w:val="7"/>
        </w:numPr>
        <w:spacing w:after="0"/>
        <w:rPr>
          <w:rFonts w:cstheme="minorHAnsi"/>
        </w:rPr>
      </w:pPr>
      <w:r>
        <w:rPr>
          <w:rFonts w:cstheme="minorHAnsi"/>
        </w:rPr>
        <w:t>Pisco Sour all’hotel Gran Bolivar</w:t>
      </w:r>
      <w:r w:rsidR="006B1BE9">
        <w:rPr>
          <w:rFonts w:cstheme="minorHAnsi"/>
        </w:rPr>
        <w:t xml:space="preserve"> €15</w:t>
      </w:r>
    </w:p>
    <w:p w14:paraId="3C6569CD" w14:textId="0C51F8BF" w:rsidR="0087445B" w:rsidRDefault="0087445B" w:rsidP="0087445B">
      <w:pPr>
        <w:numPr>
          <w:ilvl w:val="1"/>
          <w:numId w:val="7"/>
        </w:numPr>
        <w:spacing w:after="0"/>
        <w:rPr>
          <w:rFonts w:cstheme="minorHAnsi"/>
        </w:rPr>
      </w:pPr>
      <w:r>
        <w:rPr>
          <w:rFonts w:cstheme="minorHAnsi"/>
        </w:rPr>
        <w:t xml:space="preserve">Cena </w:t>
      </w:r>
      <w:proofErr w:type="spellStart"/>
      <w:r>
        <w:rPr>
          <w:rFonts w:cstheme="minorHAnsi"/>
        </w:rPr>
        <w:t>Huaca</w:t>
      </w:r>
      <w:proofErr w:type="spellEnd"/>
      <w:r>
        <w:rPr>
          <w:rFonts w:cstheme="minorHAnsi"/>
        </w:rPr>
        <w:t xml:space="preserve"> </w:t>
      </w:r>
      <w:proofErr w:type="spellStart"/>
      <w:r>
        <w:rPr>
          <w:rFonts w:cstheme="minorHAnsi"/>
        </w:rPr>
        <w:t>Pucllana</w:t>
      </w:r>
      <w:proofErr w:type="spellEnd"/>
      <w:r>
        <w:rPr>
          <w:rFonts w:cstheme="minorHAnsi"/>
        </w:rPr>
        <w:t xml:space="preserve"> con menu </w:t>
      </w:r>
      <w:proofErr w:type="spellStart"/>
      <w:r>
        <w:rPr>
          <w:rFonts w:cstheme="minorHAnsi"/>
        </w:rPr>
        <w:t>limeno</w:t>
      </w:r>
      <w:proofErr w:type="spellEnd"/>
      <w:r w:rsidR="006B1BE9">
        <w:rPr>
          <w:rFonts w:cstheme="minorHAnsi"/>
        </w:rPr>
        <w:t xml:space="preserve"> €93</w:t>
      </w:r>
    </w:p>
    <w:p w14:paraId="6C9DCE65" w14:textId="74B42186" w:rsidR="0087445B" w:rsidRDefault="0087445B" w:rsidP="0087445B">
      <w:pPr>
        <w:numPr>
          <w:ilvl w:val="1"/>
          <w:numId w:val="7"/>
        </w:numPr>
        <w:spacing w:after="0"/>
        <w:rPr>
          <w:rFonts w:cstheme="minorHAnsi"/>
        </w:rPr>
      </w:pPr>
      <w:r>
        <w:rPr>
          <w:rFonts w:cstheme="minorHAnsi"/>
        </w:rPr>
        <w:t xml:space="preserve">Museo Santuario Andino Mummia Juanita </w:t>
      </w:r>
      <w:r w:rsidR="006B1BE9">
        <w:rPr>
          <w:rFonts w:cstheme="minorHAnsi"/>
        </w:rPr>
        <w:t>€31</w:t>
      </w:r>
    </w:p>
    <w:p w14:paraId="04D7BEE8" w14:textId="52E1D9B3" w:rsidR="0087445B" w:rsidRDefault="0087445B" w:rsidP="0087445B">
      <w:pPr>
        <w:numPr>
          <w:ilvl w:val="1"/>
          <w:numId w:val="7"/>
        </w:numPr>
        <w:spacing w:after="0"/>
        <w:rPr>
          <w:rFonts w:cstheme="minorHAnsi"/>
        </w:rPr>
      </w:pPr>
      <w:r>
        <w:rPr>
          <w:rFonts w:cstheme="minorHAnsi"/>
        </w:rPr>
        <w:t xml:space="preserve">Cena con menù fisso </w:t>
      </w:r>
      <w:proofErr w:type="spellStart"/>
      <w:r>
        <w:rPr>
          <w:rFonts w:cstheme="minorHAnsi"/>
        </w:rPr>
        <w:t>Alpandino</w:t>
      </w:r>
      <w:proofErr w:type="spellEnd"/>
      <w:r w:rsidR="006B1BE9">
        <w:rPr>
          <w:rFonts w:cstheme="minorHAnsi"/>
        </w:rPr>
        <w:t xml:space="preserve"> € 27</w:t>
      </w:r>
    </w:p>
    <w:p w14:paraId="24038FBC" w14:textId="42587118" w:rsidR="0087445B" w:rsidRDefault="0087445B" w:rsidP="0087445B">
      <w:pPr>
        <w:numPr>
          <w:ilvl w:val="1"/>
          <w:numId w:val="7"/>
        </w:numPr>
        <w:spacing w:after="0"/>
        <w:rPr>
          <w:rFonts w:cstheme="minorHAnsi"/>
        </w:rPr>
      </w:pPr>
      <w:r>
        <w:rPr>
          <w:rFonts w:cstheme="minorHAnsi"/>
        </w:rPr>
        <w:t xml:space="preserve">Rovine Inca </w:t>
      </w:r>
      <w:r w:rsidR="006B1BE9">
        <w:rPr>
          <w:rFonts w:cstheme="minorHAnsi"/>
        </w:rPr>
        <w:t>€63</w:t>
      </w:r>
    </w:p>
    <w:p w14:paraId="191614D5" w14:textId="288AC003" w:rsidR="0087445B" w:rsidRDefault="0087445B" w:rsidP="0087445B">
      <w:pPr>
        <w:numPr>
          <w:ilvl w:val="1"/>
          <w:numId w:val="7"/>
        </w:numPr>
        <w:spacing w:after="0"/>
        <w:rPr>
          <w:rFonts w:cstheme="minorHAnsi"/>
        </w:rPr>
      </w:pPr>
      <w:r>
        <w:rPr>
          <w:rFonts w:cstheme="minorHAnsi"/>
        </w:rPr>
        <w:t xml:space="preserve">Cena </w:t>
      </w:r>
      <w:r w:rsidR="00354D03">
        <w:rPr>
          <w:rFonts w:cstheme="minorHAnsi"/>
        </w:rPr>
        <w:t>alla</w:t>
      </w:r>
      <w:r>
        <w:rPr>
          <w:rFonts w:cstheme="minorHAnsi"/>
        </w:rPr>
        <w:t xml:space="preserve"> carta con menù </w:t>
      </w:r>
      <w:proofErr w:type="spellStart"/>
      <w:r>
        <w:rPr>
          <w:rFonts w:cstheme="minorHAnsi"/>
        </w:rPr>
        <w:t>chifa</w:t>
      </w:r>
      <w:proofErr w:type="spellEnd"/>
      <w:r w:rsidR="006B1BE9">
        <w:rPr>
          <w:rFonts w:cstheme="minorHAnsi"/>
        </w:rPr>
        <w:t xml:space="preserve"> €37</w:t>
      </w:r>
    </w:p>
    <w:p w14:paraId="7418E08D" w14:textId="3C5CA479" w:rsidR="0087445B" w:rsidRDefault="0087445B" w:rsidP="0087445B">
      <w:pPr>
        <w:numPr>
          <w:ilvl w:val="1"/>
          <w:numId w:val="7"/>
        </w:numPr>
        <w:spacing w:after="0"/>
        <w:rPr>
          <w:rFonts w:cstheme="minorHAnsi"/>
        </w:rPr>
      </w:pPr>
      <w:r>
        <w:rPr>
          <w:rFonts w:cstheme="minorHAnsi"/>
        </w:rPr>
        <w:t>Planetario di cusco-</w:t>
      </w:r>
      <w:proofErr w:type="spellStart"/>
      <w:r>
        <w:rPr>
          <w:rFonts w:cstheme="minorHAnsi"/>
        </w:rPr>
        <w:t>osservaizione</w:t>
      </w:r>
      <w:proofErr w:type="spellEnd"/>
      <w:r>
        <w:rPr>
          <w:rFonts w:cstheme="minorHAnsi"/>
        </w:rPr>
        <w:t xml:space="preserve"> cielo</w:t>
      </w:r>
      <w:r w:rsidR="006B1BE9">
        <w:rPr>
          <w:rFonts w:cstheme="minorHAnsi"/>
        </w:rPr>
        <w:t xml:space="preserve"> €25</w:t>
      </w:r>
    </w:p>
    <w:p w14:paraId="689C2831" w14:textId="54C5279C" w:rsidR="0087445B" w:rsidRDefault="0087445B" w:rsidP="0087445B">
      <w:pPr>
        <w:numPr>
          <w:ilvl w:val="1"/>
          <w:numId w:val="7"/>
        </w:numPr>
        <w:spacing w:after="0"/>
        <w:rPr>
          <w:rFonts w:cstheme="minorHAnsi"/>
        </w:rPr>
      </w:pPr>
      <w:proofErr w:type="spellStart"/>
      <w:r>
        <w:rPr>
          <w:rFonts w:cstheme="minorHAnsi"/>
        </w:rPr>
        <w:t>Vinicunca</w:t>
      </w:r>
      <w:proofErr w:type="spellEnd"/>
      <w:r w:rsidR="00006F7F">
        <w:rPr>
          <w:rFonts w:cstheme="minorHAnsi"/>
        </w:rPr>
        <w:t xml:space="preserve">- </w:t>
      </w:r>
      <w:proofErr w:type="spellStart"/>
      <w:r w:rsidR="00006F7F">
        <w:rPr>
          <w:rFonts w:cstheme="minorHAnsi"/>
        </w:rPr>
        <w:t>fd</w:t>
      </w:r>
      <w:proofErr w:type="spellEnd"/>
      <w:r w:rsidR="00006F7F">
        <w:rPr>
          <w:rFonts w:cstheme="minorHAnsi"/>
        </w:rPr>
        <w:t xml:space="preserve"> da Cusco servizio regolare pranzo</w:t>
      </w:r>
      <w:r w:rsidR="006B1BE9">
        <w:rPr>
          <w:rFonts w:cstheme="minorHAnsi"/>
        </w:rPr>
        <w:t xml:space="preserve"> €132</w:t>
      </w:r>
    </w:p>
    <w:p w14:paraId="0B79A079" w14:textId="5EAF2340" w:rsidR="00006F7F" w:rsidRDefault="00006F7F" w:rsidP="00006F7F">
      <w:pPr>
        <w:numPr>
          <w:ilvl w:val="1"/>
          <w:numId w:val="7"/>
        </w:numPr>
        <w:spacing w:after="0"/>
        <w:rPr>
          <w:rFonts w:cstheme="minorHAnsi"/>
        </w:rPr>
      </w:pPr>
      <w:proofErr w:type="spellStart"/>
      <w:r>
        <w:rPr>
          <w:rFonts w:cstheme="minorHAnsi"/>
        </w:rPr>
        <w:t>Vinicunca</w:t>
      </w:r>
      <w:proofErr w:type="spellEnd"/>
      <w:r>
        <w:rPr>
          <w:rFonts w:cstheme="minorHAnsi"/>
        </w:rPr>
        <w:t xml:space="preserve">- </w:t>
      </w:r>
      <w:proofErr w:type="spellStart"/>
      <w:r>
        <w:rPr>
          <w:rFonts w:cstheme="minorHAnsi"/>
        </w:rPr>
        <w:t>fd</w:t>
      </w:r>
      <w:proofErr w:type="spellEnd"/>
      <w:r>
        <w:rPr>
          <w:rFonts w:cstheme="minorHAnsi"/>
        </w:rPr>
        <w:t xml:space="preserve"> da Cusco </w:t>
      </w:r>
      <w:proofErr w:type="spellStart"/>
      <w:r>
        <w:rPr>
          <w:rFonts w:cstheme="minorHAnsi"/>
        </w:rPr>
        <w:t>pvt</w:t>
      </w:r>
      <w:proofErr w:type="spellEnd"/>
      <w:r>
        <w:rPr>
          <w:rFonts w:cstheme="minorHAnsi"/>
        </w:rPr>
        <w:t xml:space="preserve"> con pranzo</w:t>
      </w:r>
      <w:r w:rsidR="006B1BE9">
        <w:rPr>
          <w:rFonts w:cstheme="minorHAnsi"/>
        </w:rPr>
        <w:t xml:space="preserve"> €243</w:t>
      </w:r>
    </w:p>
    <w:p w14:paraId="034DB484" w14:textId="1537D603" w:rsidR="00006F7F" w:rsidRPr="0087445B" w:rsidRDefault="00006F7F" w:rsidP="0087445B">
      <w:pPr>
        <w:numPr>
          <w:ilvl w:val="1"/>
          <w:numId w:val="7"/>
        </w:numPr>
        <w:spacing w:after="0"/>
        <w:rPr>
          <w:rFonts w:cstheme="minorHAnsi"/>
        </w:rPr>
      </w:pPr>
      <w:proofErr w:type="spellStart"/>
      <w:r>
        <w:rPr>
          <w:rFonts w:cstheme="minorHAnsi"/>
        </w:rPr>
        <w:t>Palcoyo</w:t>
      </w:r>
      <w:proofErr w:type="spellEnd"/>
      <w:r w:rsidRPr="00006F7F">
        <w:rPr>
          <w:rFonts w:cstheme="minorHAnsi"/>
        </w:rPr>
        <w:t xml:space="preserve"> </w:t>
      </w:r>
      <w:r>
        <w:rPr>
          <w:rFonts w:cstheme="minorHAnsi"/>
        </w:rPr>
        <w:t>-</w:t>
      </w:r>
      <w:proofErr w:type="spellStart"/>
      <w:r>
        <w:rPr>
          <w:rFonts w:cstheme="minorHAnsi"/>
        </w:rPr>
        <w:t>fd</w:t>
      </w:r>
      <w:proofErr w:type="spellEnd"/>
      <w:r>
        <w:rPr>
          <w:rFonts w:cstheme="minorHAnsi"/>
        </w:rPr>
        <w:t xml:space="preserve"> da Cusco </w:t>
      </w:r>
      <w:proofErr w:type="spellStart"/>
      <w:r>
        <w:rPr>
          <w:rFonts w:cstheme="minorHAnsi"/>
        </w:rPr>
        <w:t>pvt</w:t>
      </w:r>
      <w:proofErr w:type="spellEnd"/>
      <w:r>
        <w:rPr>
          <w:rFonts w:cstheme="minorHAnsi"/>
        </w:rPr>
        <w:t xml:space="preserve"> con pranzo</w:t>
      </w:r>
      <w:r w:rsidR="006B1BE9">
        <w:rPr>
          <w:rFonts w:cstheme="minorHAnsi"/>
        </w:rPr>
        <w:t xml:space="preserve"> €223</w:t>
      </w:r>
    </w:p>
    <w:p w14:paraId="7473E9C9" w14:textId="77777777" w:rsidR="0056089F" w:rsidRDefault="0056089F" w:rsidP="00C334DE">
      <w:pPr>
        <w:pBdr>
          <w:bottom w:val="single" w:sz="18" w:space="1" w:color="00B0F0"/>
        </w:pBdr>
        <w:spacing w:after="0"/>
        <w:ind w:right="-401"/>
        <w:rPr>
          <w:rFonts w:cs="Arial"/>
          <w:b/>
          <w:szCs w:val="28"/>
        </w:rPr>
      </w:pPr>
    </w:p>
    <w:p w14:paraId="60FE437C" w14:textId="4CCDDD7D" w:rsidR="00540F4D" w:rsidRPr="008F1948" w:rsidRDefault="00540F4D" w:rsidP="00C334DE">
      <w:pPr>
        <w:pBdr>
          <w:bottom w:val="single" w:sz="18" w:space="1" w:color="00B0F0"/>
        </w:pBdr>
        <w:spacing w:after="0"/>
        <w:ind w:right="-401"/>
        <w:rPr>
          <w:rFonts w:cs="Arial"/>
          <w:b/>
          <w:szCs w:val="28"/>
        </w:rPr>
      </w:pPr>
      <w:r w:rsidRPr="008F1948">
        <w:rPr>
          <w:rFonts w:cs="Arial"/>
          <w:b/>
          <w:szCs w:val="28"/>
        </w:rPr>
        <w:t>PROGRAMMA</w:t>
      </w:r>
    </w:p>
    <w:p w14:paraId="35AC0412" w14:textId="7B8A32C3" w:rsidR="00615439" w:rsidRPr="00615439" w:rsidRDefault="005B417D" w:rsidP="00615439">
      <w:pPr>
        <w:pStyle w:val="Default"/>
        <w:rPr>
          <w:rFonts w:cstheme="minorHAnsi"/>
          <w:b/>
          <w:bCs/>
          <w:color w:val="00B0F0"/>
          <w:sz w:val="20"/>
          <w:szCs w:val="20"/>
        </w:rPr>
      </w:pPr>
      <w:r w:rsidRPr="00421F14">
        <w:rPr>
          <w:rFonts w:cstheme="minorHAnsi"/>
          <w:b/>
          <w:bCs/>
          <w:color w:val="00B0F0"/>
          <w:sz w:val="20"/>
          <w:szCs w:val="20"/>
        </w:rPr>
        <w:t>1º Giorno –</w:t>
      </w:r>
      <w:r w:rsidR="004666DC" w:rsidRPr="004666DC">
        <w:rPr>
          <w:rFonts w:cstheme="minorHAnsi"/>
          <w:b/>
          <w:bCs/>
          <w:color w:val="00B0F0"/>
          <w:sz w:val="20"/>
          <w:szCs w:val="20"/>
        </w:rPr>
        <w:t xml:space="preserve"> </w:t>
      </w:r>
      <w:r w:rsidR="00724602">
        <w:rPr>
          <w:rFonts w:cstheme="minorHAnsi"/>
          <w:b/>
          <w:bCs/>
          <w:color w:val="00B0F0"/>
          <w:sz w:val="20"/>
          <w:szCs w:val="20"/>
        </w:rPr>
        <w:t>LIMA</w:t>
      </w:r>
      <w:r w:rsidR="00BE40C0">
        <w:rPr>
          <w:rFonts w:cstheme="minorHAnsi"/>
          <w:b/>
          <w:bCs/>
          <w:color w:val="00B0F0"/>
          <w:sz w:val="20"/>
          <w:szCs w:val="20"/>
        </w:rPr>
        <w:t xml:space="preserve"> (S)</w:t>
      </w:r>
    </w:p>
    <w:p w14:paraId="46C92B98" w14:textId="77777777" w:rsidR="00583E13" w:rsidRPr="00583E13" w:rsidRDefault="00583E13" w:rsidP="00583E13">
      <w:pPr>
        <w:pStyle w:val="Default"/>
        <w:rPr>
          <w:rFonts w:cstheme="minorHAnsi"/>
          <w:sz w:val="20"/>
          <w:szCs w:val="20"/>
        </w:rPr>
      </w:pPr>
      <w:r w:rsidRPr="00583E13">
        <w:rPr>
          <w:rFonts w:cstheme="minorHAnsi"/>
          <w:sz w:val="20"/>
          <w:szCs w:val="20"/>
        </w:rPr>
        <w:t>Arrivo a Lima, accoglienza in aeroporto e trasferimento in hotel. Assegnazione della camera prevista nel primo pomeriggio.</w:t>
      </w:r>
    </w:p>
    <w:p w14:paraId="2E9A3173" w14:textId="77777777" w:rsidR="00583E13" w:rsidRPr="00583E13" w:rsidRDefault="00583E13" w:rsidP="00583E13">
      <w:pPr>
        <w:pStyle w:val="Default"/>
        <w:rPr>
          <w:rFonts w:cstheme="minorHAnsi"/>
          <w:sz w:val="20"/>
          <w:szCs w:val="20"/>
        </w:rPr>
      </w:pPr>
      <w:r w:rsidRPr="00583E13">
        <w:rPr>
          <w:rFonts w:cstheme="minorHAnsi"/>
          <w:sz w:val="20"/>
          <w:szCs w:val="20"/>
        </w:rPr>
        <w:t>Alle h. 12:00 incontro con la guida locale e inizio della visita a piedi del centro storico di Lima, dichiarato Patrimonio UNESCO nel 1988, dove architettura coloniale, tradizioni e atmosfere autenticamente peruviane si incontrano.</w:t>
      </w:r>
    </w:p>
    <w:p w14:paraId="6C67CA56" w14:textId="77777777" w:rsidR="00583E13" w:rsidRPr="00583E13" w:rsidRDefault="00583E13" w:rsidP="00583E13">
      <w:pPr>
        <w:pStyle w:val="Default"/>
        <w:rPr>
          <w:rFonts w:cstheme="minorHAnsi"/>
          <w:sz w:val="20"/>
          <w:szCs w:val="20"/>
        </w:rPr>
      </w:pPr>
      <w:r w:rsidRPr="00583E13">
        <w:rPr>
          <w:rFonts w:cstheme="minorHAnsi"/>
          <w:sz w:val="20"/>
          <w:szCs w:val="20"/>
        </w:rPr>
        <w:t>La passeggiata inizia da Plaza San Martín, elegante cuore monumentale della città, dominata dallo storico Hotel Bolívar, dove sarà possibile degustare facoltativamente il celebre Pisco Sour secondo la ricetta tradizionale.</w:t>
      </w:r>
    </w:p>
    <w:p w14:paraId="64CA42F8" w14:textId="77777777" w:rsidR="00583E13" w:rsidRPr="00583E13" w:rsidRDefault="00583E13" w:rsidP="00583E13">
      <w:pPr>
        <w:pStyle w:val="Default"/>
        <w:rPr>
          <w:rFonts w:cstheme="minorHAnsi"/>
          <w:sz w:val="20"/>
          <w:szCs w:val="20"/>
        </w:rPr>
      </w:pPr>
      <w:r w:rsidRPr="00583E13">
        <w:rPr>
          <w:rFonts w:cstheme="minorHAnsi"/>
          <w:sz w:val="20"/>
          <w:szCs w:val="20"/>
        </w:rPr>
        <w:t xml:space="preserve">Il tour prosegue con una sosta presso il rinomato El </w:t>
      </w:r>
      <w:proofErr w:type="spellStart"/>
      <w:r w:rsidRPr="00583E13">
        <w:rPr>
          <w:rFonts w:cstheme="minorHAnsi"/>
          <w:sz w:val="20"/>
          <w:szCs w:val="20"/>
        </w:rPr>
        <w:t>Chinito</w:t>
      </w:r>
      <w:proofErr w:type="spellEnd"/>
      <w:r w:rsidRPr="00583E13">
        <w:rPr>
          <w:rFonts w:cstheme="minorHAnsi"/>
          <w:sz w:val="20"/>
          <w:szCs w:val="20"/>
        </w:rPr>
        <w:t xml:space="preserve"> per assaporare il tipico pan con </w:t>
      </w:r>
      <w:proofErr w:type="spellStart"/>
      <w:r w:rsidRPr="00583E13">
        <w:rPr>
          <w:rFonts w:cstheme="minorHAnsi"/>
          <w:sz w:val="20"/>
          <w:szCs w:val="20"/>
        </w:rPr>
        <w:t>chicharrón</w:t>
      </w:r>
      <w:proofErr w:type="spellEnd"/>
      <w:r w:rsidRPr="00583E13">
        <w:rPr>
          <w:rFonts w:cstheme="minorHAnsi"/>
          <w:sz w:val="20"/>
          <w:szCs w:val="20"/>
        </w:rPr>
        <w:t> (incluso), una delle specialità più amate della gastronomia locale. Attraversando la storica </w:t>
      </w:r>
      <w:proofErr w:type="spellStart"/>
      <w:r w:rsidRPr="00583E13">
        <w:rPr>
          <w:rFonts w:cstheme="minorHAnsi"/>
          <w:sz w:val="20"/>
          <w:szCs w:val="20"/>
        </w:rPr>
        <w:t>Jirón</w:t>
      </w:r>
      <w:proofErr w:type="spellEnd"/>
      <w:r w:rsidRPr="00583E13">
        <w:rPr>
          <w:rFonts w:cstheme="minorHAnsi"/>
          <w:sz w:val="20"/>
          <w:szCs w:val="20"/>
        </w:rPr>
        <w:t xml:space="preserve"> de la </w:t>
      </w:r>
      <w:proofErr w:type="spellStart"/>
      <w:r w:rsidRPr="00583E13">
        <w:rPr>
          <w:rFonts w:cstheme="minorHAnsi"/>
          <w:sz w:val="20"/>
          <w:szCs w:val="20"/>
        </w:rPr>
        <w:t>Unión</w:t>
      </w:r>
      <w:proofErr w:type="spellEnd"/>
      <w:r w:rsidRPr="00583E13">
        <w:rPr>
          <w:rFonts w:cstheme="minorHAnsi"/>
          <w:sz w:val="20"/>
          <w:szCs w:val="20"/>
        </w:rPr>
        <w:t xml:space="preserve">, si ammirano il Club </w:t>
      </w:r>
      <w:proofErr w:type="spellStart"/>
      <w:r w:rsidRPr="00583E13">
        <w:rPr>
          <w:rFonts w:cstheme="minorHAnsi"/>
          <w:sz w:val="20"/>
          <w:szCs w:val="20"/>
        </w:rPr>
        <w:t>Nacional</w:t>
      </w:r>
      <w:proofErr w:type="spellEnd"/>
      <w:r w:rsidRPr="00583E13">
        <w:rPr>
          <w:rFonts w:cstheme="minorHAnsi"/>
          <w:sz w:val="20"/>
          <w:szCs w:val="20"/>
        </w:rPr>
        <w:t xml:space="preserve">, il Teatro Colón, la Casa </w:t>
      </w:r>
      <w:proofErr w:type="spellStart"/>
      <w:r w:rsidRPr="00583E13">
        <w:rPr>
          <w:rFonts w:cstheme="minorHAnsi"/>
          <w:sz w:val="20"/>
          <w:szCs w:val="20"/>
        </w:rPr>
        <w:t>Courret</w:t>
      </w:r>
      <w:proofErr w:type="spellEnd"/>
      <w:r w:rsidRPr="00583E13">
        <w:rPr>
          <w:rFonts w:cstheme="minorHAnsi"/>
          <w:sz w:val="20"/>
          <w:szCs w:val="20"/>
        </w:rPr>
        <w:t xml:space="preserve"> e la Casa Welch.</w:t>
      </w:r>
    </w:p>
    <w:p w14:paraId="3E781C5B" w14:textId="77777777" w:rsidR="00583E13" w:rsidRPr="00583E13" w:rsidRDefault="00583E13" w:rsidP="00583E13">
      <w:pPr>
        <w:pStyle w:val="Default"/>
        <w:rPr>
          <w:rFonts w:cstheme="minorHAnsi"/>
          <w:sz w:val="20"/>
          <w:szCs w:val="20"/>
        </w:rPr>
      </w:pPr>
      <w:r w:rsidRPr="00583E13">
        <w:rPr>
          <w:rFonts w:cstheme="minorHAnsi"/>
          <w:sz w:val="20"/>
          <w:szCs w:val="20"/>
        </w:rPr>
        <w:t xml:space="preserve">La visita continua con la Chiesa di San Pedro, splendido esempio di architettura barocca coloniale, e la Casa della </w:t>
      </w:r>
      <w:proofErr w:type="spellStart"/>
      <w:r w:rsidRPr="00583E13">
        <w:rPr>
          <w:rFonts w:cstheme="minorHAnsi"/>
          <w:sz w:val="20"/>
          <w:szCs w:val="20"/>
        </w:rPr>
        <w:t>Música</w:t>
      </w:r>
      <w:proofErr w:type="spellEnd"/>
      <w:r w:rsidRPr="00583E13">
        <w:rPr>
          <w:rFonts w:cstheme="minorHAnsi"/>
          <w:sz w:val="20"/>
          <w:szCs w:val="20"/>
        </w:rPr>
        <w:t xml:space="preserve"> Criolla, dedicata alla tradizione musicale peruviana e alla figura di Rosa Mercedes Ayarza.</w:t>
      </w:r>
    </w:p>
    <w:p w14:paraId="20E496FE" w14:textId="77777777" w:rsidR="00583E13" w:rsidRPr="00583E13" w:rsidRDefault="00583E13" w:rsidP="00583E13">
      <w:pPr>
        <w:pStyle w:val="Default"/>
        <w:rPr>
          <w:rFonts w:cstheme="minorHAnsi"/>
          <w:sz w:val="20"/>
          <w:szCs w:val="20"/>
        </w:rPr>
      </w:pPr>
      <w:r w:rsidRPr="00583E13">
        <w:rPr>
          <w:rFonts w:cstheme="minorHAnsi"/>
          <w:sz w:val="20"/>
          <w:szCs w:val="20"/>
        </w:rPr>
        <w:t>Al termine, rientro in hotel, sistemazione e pernottamento.</w:t>
      </w:r>
    </w:p>
    <w:p w14:paraId="69B0D41B" w14:textId="77777777" w:rsidR="00583E13" w:rsidRPr="00583E13" w:rsidRDefault="00583E13" w:rsidP="00583E13">
      <w:pPr>
        <w:pStyle w:val="Default"/>
        <w:rPr>
          <w:rFonts w:cstheme="minorHAnsi"/>
          <w:sz w:val="20"/>
          <w:szCs w:val="20"/>
        </w:rPr>
      </w:pPr>
    </w:p>
    <w:p w14:paraId="7C815022" w14:textId="77777777" w:rsidR="00583E13" w:rsidRPr="00583E13" w:rsidRDefault="00583E13" w:rsidP="00583E13">
      <w:pPr>
        <w:pStyle w:val="Default"/>
        <w:rPr>
          <w:rFonts w:cstheme="minorHAnsi"/>
          <w:sz w:val="20"/>
          <w:szCs w:val="20"/>
        </w:rPr>
      </w:pPr>
      <w:r w:rsidRPr="00583E13">
        <w:rPr>
          <w:rFonts w:cstheme="minorHAnsi"/>
          <w:b/>
          <w:bCs/>
          <w:sz w:val="20"/>
          <w:szCs w:val="20"/>
        </w:rPr>
        <w:t>Facoltativo:</w:t>
      </w:r>
      <w:r w:rsidRPr="00583E13">
        <w:rPr>
          <w:rFonts w:cstheme="minorHAnsi"/>
          <w:sz w:val="20"/>
          <w:szCs w:val="20"/>
        </w:rPr>
        <w:t xml:space="preserve"> cena </w:t>
      </w:r>
      <w:proofErr w:type="spellStart"/>
      <w:r w:rsidRPr="00583E13">
        <w:rPr>
          <w:rFonts w:cstheme="minorHAnsi"/>
          <w:sz w:val="20"/>
          <w:szCs w:val="20"/>
        </w:rPr>
        <w:t>limeña</w:t>
      </w:r>
      <w:proofErr w:type="spellEnd"/>
      <w:r w:rsidRPr="00583E13">
        <w:rPr>
          <w:rFonts w:cstheme="minorHAnsi"/>
          <w:sz w:val="20"/>
          <w:szCs w:val="20"/>
        </w:rPr>
        <w:t xml:space="preserve"> in ristorante tipico, per un primo approccio alla rinomata cucina peruviana (vedi escursioni ed esperienze facoltative).</w:t>
      </w:r>
    </w:p>
    <w:p w14:paraId="160709C0" w14:textId="77777777" w:rsidR="001913F2" w:rsidRPr="001913F2" w:rsidRDefault="001913F2" w:rsidP="001913F2">
      <w:pPr>
        <w:pStyle w:val="Default"/>
        <w:rPr>
          <w:rFonts w:cstheme="minorHAnsi"/>
          <w:sz w:val="20"/>
          <w:szCs w:val="20"/>
        </w:rPr>
      </w:pPr>
    </w:p>
    <w:p w14:paraId="744152D9" w14:textId="03E0DEF9" w:rsidR="005B417D" w:rsidRPr="00421F14" w:rsidRDefault="005B417D" w:rsidP="005B417D">
      <w:pPr>
        <w:pStyle w:val="Default"/>
        <w:rPr>
          <w:rFonts w:cstheme="minorHAnsi"/>
          <w:b/>
          <w:bCs/>
          <w:color w:val="00B0F0"/>
          <w:sz w:val="20"/>
          <w:szCs w:val="20"/>
        </w:rPr>
      </w:pPr>
      <w:r w:rsidRPr="00421F14">
        <w:rPr>
          <w:rFonts w:cstheme="minorHAnsi"/>
          <w:b/>
          <w:bCs/>
          <w:color w:val="00B0F0"/>
          <w:sz w:val="20"/>
          <w:szCs w:val="20"/>
        </w:rPr>
        <w:t xml:space="preserve">2º Giorno – </w:t>
      </w:r>
      <w:r w:rsidR="00724602">
        <w:rPr>
          <w:rFonts w:cstheme="minorHAnsi"/>
          <w:b/>
          <w:bCs/>
          <w:color w:val="00B0F0"/>
          <w:sz w:val="20"/>
          <w:szCs w:val="20"/>
        </w:rPr>
        <w:t>LIMA – AREQUIPA</w:t>
      </w:r>
      <w:r w:rsidR="00BE40C0">
        <w:rPr>
          <w:rFonts w:cstheme="minorHAnsi"/>
          <w:b/>
          <w:bCs/>
          <w:color w:val="00B0F0"/>
          <w:sz w:val="20"/>
          <w:szCs w:val="20"/>
        </w:rPr>
        <w:t xml:space="preserve"> (B/S)</w:t>
      </w:r>
    </w:p>
    <w:p w14:paraId="5B6A4880" w14:textId="77777777" w:rsidR="001913F2" w:rsidRPr="001913F2" w:rsidRDefault="001913F2" w:rsidP="001913F2">
      <w:pPr>
        <w:pStyle w:val="Default"/>
        <w:rPr>
          <w:rFonts w:cstheme="minorHAnsi"/>
          <w:bCs/>
          <w:sz w:val="20"/>
          <w:szCs w:val="20"/>
        </w:rPr>
      </w:pPr>
      <w:r w:rsidRPr="001913F2">
        <w:rPr>
          <w:rFonts w:cstheme="minorHAnsi"/>
          <w:bCs/>
          <w:sz w:val="20"/>
          <w:szCs w:val="20"/>
        </w:rPr>
        <w:t>Trasferimento in aeroporto e volo per Arequipa. Arrivo e sistemazione in hotel.</w:t>
      </w:r>
    </w:p>
    <w:p w14:paraId="2C50ADBC" w14:textId="2B7C529E" w:rsidR="001913F2" w:rsidRPr="001913F2" w:rsidRDefault="001913F2" w:rsidP="001913F2">
      <w:pPr>
        <w:pStyle w:val="Default"/>
        <w:rPr>
          <w:rFonts w:cstheme="minorHAnsi"/>
          <w:bCs/>
          <w:sz w:val="20"/>
          <w:szCs w:val="20"/>
        </w:rPr>
      </w:pPr>
      <w:r w:rsidRPr="001913F2">
        <w:rPr>
          <w:rFonts w:cstheme="minorHAnsi"/>
          <w:bCs/>
          <w:sz w:val="20"/>
          <w:szCs w:val="20"/>
        </w:rPr>
        <w:lastRenderedPageBreak/>
        <w:t>Tour a piedi di circa quattro ore alla scoperta di Arequipa, la “Città Bianca”, famosa per i suoi edifici realizzati in </w:t>
      </w:r>
      <w:proofErr w:type="spellStart"/>
      <w:r w:rsidRPr="001913F2">
        <w:rPr>
          <w:rFonts w:cstheme="minorHAnsi"/>
          <w:bCs/>
          <w:sz w:val="20"/>
          <w:szCs w:val="20"/>
        </w:rPr>
        <w:t>sillar</w:t>
      </w:r>
      <w:proofErr w:type="spellEnd"/>
      <w:r w:rsidRPr="001913F2">
        <w:rPr>
          <w:rFonts w:cstheme="minorHAnsi"/>
          <w:bCs/>
          <w:sz w:val="20"/>
          <w:szCs w:val="20"/>
        </w:rPr>
        <w:t>, la caratteristica pietra vulcanica locale.</w:t>
      </w:r>
      <w:r>
        <w:rPr>
          <w:rFonts w:cstheme="minorHAnsi"/>
          <w:bCs/>
          <w:sz w:val="20"/>
          <w:szCs w:val="20"/>
        </w:rPr>
        <w:t xml:space="preserve"> </w:t>
      </w:r>
      <w:r w:rsidRPr="001913F2">
        <w:rPr>
          <w:rFonts w:cstheme="minorHAnsi"/>
          <w:bCs/>
          <w:sz w:val="20"/>
          <w:szCs w:val="20"/>
        </w:rPr>
        <w:t>Visita al Monastero di Santa Catalina, imponente complesso del XVI secolo che arrivò a ospitare fino a 450 monache e che oggi offre un affascinante spaccato della vita coloniale.</w:t>
      </w:r>
    </w:p>
    <w:p w14:paraId="7E193171" w14:textId="7D469171" w:rsidR="001913F2" w:rsidRPr="001913F2" w:rsidRDefault="001913F2" w:rsidP="001913F2">
      <w:pPr>
        <w:pStyle w:val="Default"/>
        <w:rPr>
          <w:rFonts w:cstheme="minorHAnsi"/>
          <w:bCs/>
          <w:sz w:val="20"/>
          <w:szCs w:val="20"/>
        </w:rPr>
      </w:pPr>
      <w:r w:rsidRPr="001913F2">
        <w:rPr>
          <w:rFonts w:cstheme="minorHAnsi"/>
          <w:bCs/>
          <w:sz w:val="20"/>
          <w:szCs w:val="20"/>
        </w:rPr>
        <w:t xml:space="preserve">Proseguimento verso la Chiesa de La </w:t>
      </w:r>
      <w:proofErr w:type="spellStart"/>
      <w:r w:rsidRPr="001913F2">
        <w:rPr>
          <w:rFonts w:cstheme="minorHAnsi"/>
          <w:bCs/>
          <w:sz w:val="20"/>
          <w:szCs w:val="20"/>
        </w:rPr>
        <w:t>Compañía</w:t>
      </w:r>
      <w:proofErr w:type="spellEnd"/>
      <w:r w:rsidRPr="001913F2">
        <w:rPr>
          <w:rFonts w:cstheme="minorHAnsi"/>
          <w:bCs/>
          <w:sz w:val="20"/>
          <w:szCs w:val="20"/>
        </w:rPr>
        <w:t xml:space="preserve">, celebre per la sua cupola finemente decorata, considerata un capolavoro del barocco </w:t>
      </w:r>
      <w:proofErr w:type="spellStart"/>
      <w:r w:rsidRPr="001913F2">
        <w:rPr>
          <w:rFonts w:cstheme="minorHAnsi"/>
          <w:bCs/>
          <w:sz w:val="20"/>
          <w:szCs w:val="20"/>
        </w:rPr>
        <w:t>arequipeño</w:t>
      </w:r>
      <w:proofErr w:type="spellEnd"/>
      <w:r w:rsidRPr="001913F2">
        <w:rPr>
          <w:rFonts w:cstheme="minorHAnsi"/>
          <w:bCs/>
          <w:sz w:val="20"/>
          <w:szCs w:val="20"/>
        </w:rPr>
        <w:t>.</w:t>
      </w:r>
      <w:r>
        <w:rPr>
          <w:rFonts w:cstheme="minorHAnsi"/>
          <w:bCs/>
          <w:sz w:val="20"/>
          <w:szCs w:val="20"/>
        </w:rPr>
        <w:t xml:space="preserve"> </w:t>
      </w:r>
      <w:r w:rsidRPr="001913F2">
        <w:rPr>
          <w:rFonts w:cstheme="minorHAnsi"/>
          <w:bCs/>
          <w:sz w:val="20"/>
          <w:szCs w:val="20"/>
        </w:rPr>
        <w:t>La visita continua al colorato e profumato mercato di San Camilo, dove la guida presenterà i prodotti tipici locali tra le numerose bancarelle: tuberi andini, pesce locale, formaggi artigianali e il famoso pane a tre punte. Sarà inoltre possibile assistere alla preparazione artigianale e degustare il celebre </w:t>
      </w:r>
      <w:proofErr w:type="spellStart"/>
      <w:r w:rsidRPr="001913F2">
        <w:rPr>
          <w:rFonts w:cstheme="minorHAnsi"/>
          <w:bCs/>
          <w:sz w:val="20"/>
          <w:szCs w:val="20"/>
        </w:rPr>
        <w:t>queso</w:t>
      </w:r>
      <w:proofErr w:type="spellEnd"/>
      <w:r w:rsidRPr="001913F2">
        <w:rPr>
          <w:rFonts w:cstheme="minorHAnsi"/>
          <w:bCs/>
          <w:sz w:val="20"/>
          <w:szCs w:val="20"/>
        </w:rPr>
        <w:t xml:space="preserve"> </w:t>
      </w:r>
      <w:proofErr w:type="spellStart"/>
      <w:r w:rsidRPr="001913F2">
        <w:rPr>
          <w:rFonts w:cstheme="minorHAnsi"/>
          <w:bCs/>
          <w:sz w:val="20"/>
          <w:szCs w:val="20"/>
        </w:rPr>
        <w:t>helado</w:t>
      </w:r>
      <w:proofErr w:type="spellEnd"/>
      <w:r w:rsidRPr="001913F2">
        <w:rPr>
          <w:rFonts w:cstheme="minorHAnsi"/>
          <w:bCs/>
          <w:sz w:val="20"/>
          <w:szCs w:val="20"/>
        </w:rPr>
        <w:t>, uno dei dessert più iconici di Arequipa.</w:t>
      </w:r>
    </w:p>
    <w:p w14:paraId="278ACAB7" w14:textId="77777777" w:rsidR="001913F2" w:rsidRPr="001913F2" w:rsidRDefault="001913F2" w:rsidP="001913F2">
      <w:pPr>
        <w:pStyle w:val="Default"/>
        <w:rPr>
          <w:rFonts w:cstheme="minorHAnsi"/>
          <w:bCs/>
          <w:sz w:val="20"/>
          <w:szCs w:val="20"/>
        </w:rPr>
      </w:pPr>
      <w:r w:rsidRPr="001913F2">
        <w:rPr>
          <w:rFonts w:cstheme="minorHAnsi"/>
          <w:bCs/>
          <w:sz w:val="20"/>
          <w:szCs w:val="20"/>
        </w:rPr>
        <w:t>Tempo a disposizione per visite ed escursioni facoltative (vedi elenco dedicato a Escursioni ed Esperienze) e per attività di interesse personale.</w:t>
      </w:r>
    </w:p>
    <w:p w14:paraId="128FA254" w14:textId="77777777" w:rsidR="001913F2" w:rsidRDefault="001913F2" w:rsidP="001913F2">
      <w:pPr>
        <w:pStyle w:val="Default"/>
        <w:rPr>
          <w:rFonts w:cstheme="minorHAnsi"/>
          <w:bCs/>
          <w:sz w:val="20"/>
          <w:szCs w:val="20"/>
        </w:rPr>
      </w:pPr>
      <w:r w:rsidRPr="001913F2">
        <w:rPr>
          <w:rFonts w:cstheme="minorHAnsi"/>
          <w:bCs/>
          <w:sz w:val="20"/>
          <w:szCs w:val="20"/>
        </w:rPr>
        <w:t>Al termine, rientro in hotel e pernottamento.</w:t>
      </w:r>
    </w:p>
    <w:p w14:paraId="1E13C74B" w14:textId="77777777" w:rsidR="001913F2" w:rsidRDefault="001913F2" w:rsidP="001913F2">
      <w:pPr>
        <w:pStyle w:val="Default"/>
        <w:rPr>
          <w:rFonts w:cstheme="minorHAnsi"/>
          <w:bCs/>
          <w:sz w:val="20"/>
          <w:szCs w:val="20"/>
        </w:rPr>
      </w:pPr>
    </w:p>
    <w:p w14:paraId="0BA012E2" w14:textId="179F8920" w:rsidR="001913F2" w:rsidRPr="001913F2" w:rsidRDefault="001913F2" w:rsidP="001913F2">
      <w:pPr>
        <w:pStyle w:val="Default"/>
        <w:rPr>
          <w:rFonts w:cstheme="minorHAnsi"/>
          <w:bCs/>
          <w:sz w:val="20"/>
          <w:szCs w:val="20"/>
        </w:rPr>
      </w:pPr>
      <w:r>
        <w:rPr>
          <w:rFonts w:cstheme="minorHAnsi"/>
          <w:bCs/>
          <w:sz w:val="20"/>
          <w:szCs w:val="20"/>
        </w:rPr>
        <w:t>OPERATIVO VOLO: LIM/AQP LA2109 10:3</w:t>
      </w:r>
      <w:r w:rsidR="00583E13">
        <w:rPr>
          <w:rFonts w:cstheme="minorHAnsi"/>
          <w:bCs/>
          <w:sz w:val="20"/>
          <w:szCs w:val="20"/>
        </w:rPr>
        <w:t>0</w:t>
      </w:r>
      <w:r>
        <w:rPr>
          <w:rFonts w:cstheme="minorHAnsi"/>
          <w:bCs/>
          <w:sz w:val="20"/>
          <w:szCs w:val="20"/>
        </w:rPr>
        <w:t>-12:05</w:t>
      </w:r>
    </w:p>
    <w:p w14:paraId="6E38D433" w14:textId="77777777" w:rsidR="001913F2" w:rsidRPr="001913F2" w:rsidRDefault="001913F2" w:rsidP="001913F2">
      <w:pPr>
        <w:pStyle w:val="Default"/>
        <w:rPr>
          <w:rFonts w:cstheme="minorHAnsi"/>
          <w:bCs/>
          <w:sz w:val="20"/>
          <w:szCs w:val="20"/>
        </w:rPr>
      </w:pPr>
    </w:p>
    <w:p w14:paraId="1887ED82" w14:textId="05FE56E1" w:rsidR="004666DC" w:rsidRPr="004666DC" w:rsidRDefault="005B417D" w:rsidP="00F50130">
      <w:pPr>
        <w:pStyle w:val="Default"/>
        <w:rPr>
          <w:rFonts w:cstheme="minorHAnsi"/>
          <w:b/>
          <w:bCs/>
          <w:color w:val="00B0F0"/>
          <w:sz w:val="20"/>
          <w:szCs w:val="20"/>
        </w:rPr>
      </w:pPr>
      <w:r w:rsidRPr="00421F14">
        <w:rPr>
          <w:rFonts w:cstheme="minorHAnsi"/>
          <w:b/>
          <w:bCs/>
          <w:color w:val="00B0F0"/>
          <w:sz w:val="20"/>
          <w:szCs w:val="20"/>
        </w:rPr>
        <w:t>3º Giorno –</w:t>
      </w:r>
      <w:r w:rsidR="00EC67AD" w:rsidRPr="00EC67AD">
        <w:rPr>
          <w:rFonts w:ascii="Tahoma" w:eastAsia="Tahoma" w:hAnsi="Tahoma" w:cs="Tahoma"/>
          <w:b/>
          <w:color w:val="528135"/>
          <w:w w:val="75"/>
          <w:sz w:val="20"/>
          <w:szCs w:val="22"/>
        </w:rPr>
        <w:t xml:space="preserve"> </w:t>
      </w:r>
      <w:r w:rsidR="001913F2">
        <w:rPr>
          <w:rFonts w:cstheme="minorHAnsi"/>
          <w:b/>
          <w:bCs/>
          <w:color w:val="00B0F0"/>
          <w:sz w:val="20"/>
          <w:szCs w:val="20"/>
        </w:rPr>
        <w:t>AREQUIPA –</w:t>
      </w:r>
      <w:r w:rsidR="00583E13" w:rsidRPr="00583E13">
        <w:rPr>
          <w:rFonts w:cstheme="minorHAnsi"/>
          <w:b/>
          <w:bCs/>
          <w:color w:val="00B0F0"/>
          <w:sz w:val="20"/>
          <w:szCs w:val="20"/>
        </w:rPr>
        <w:t xml:space="preserve"> </w:t>
      </w:r>
      <w:r w:rsidR="00583E13">
        <w:rPr>
          <w:rFonts w:cstheme="minorHAnsi"/>
          <w:b/>
          <w:bCs/>
          <w:color w:val="00B0F0"/>
          <w:sz w:val="20"/>
          <w:szCs w:val="20"/>
        </w:rPr>
        <w:t xml:space="preserve">PUNO </w:t>
      </w:r>
      <w:r w:rsidR="00BE40C0">
        <w:rPr>
          <w:rFonts w:cstheme="minorHAnsi"/>
          <w:b/>
          <w:bCs/>
          <w:color w:val="00B0F0"/>
          <w:sz w:val="20"/>
          <w:szCs w:val="20"/>
        </w:rPr>
        <w:t>(B)</w:t>
      </w:r>
    </w:p>
    <w:p w14:paraId="4A54D262" w14:textId="77777777" w:rsidR="00E776D2" w:rsidRPr="00E776D2" w:rsidRDefault="00E776D2" w:rsidP="00E776D2">
      <w:pPr>
        <w:pStyle w:val="Default"/>
        <w:rPr>
          <w:rFonts w:cstheme="minorHAnsi"/>
          <w:sz w:val="20"/>
          <w:szCs w:val="20"/>
        </w:rPr>
      </w:pPr>
      <w:r w:rsidRPr="00E776D2">
        <w:rPr>
          <w:rFonts w:cstheme="minorHAnsi"/>
          <w:sz w:val="20"/>
          <w:szCs w:val="20"/>
        </w:rPr>
        <w:t>In mattinata trasferimento alla stazione dei bus e partenza con bus di linea turistico in direzione di Puno, attraversando gli spettacolari paesaggi dell’altopiano andino. Il percorso offre viste panoramiche su vaste distese, montagne, piccoli villaggi e aree popolate da alpaca e vigogne, regalando un’interessante introduzione alla regione dell’</w:t>
      </w:r>
      <w:proofErr w:type="spellStart"/>
      <w:r w:rsidRPr="00E776D2">
        <w:rPr>
          <w:rFonts w:cstheme="minorHAnsi"/>
          <w:sz w:val="20"/>
          <w:szCs w:val="20"/>
        </w:rPr>
        <w:t>Altiplano</w:t>
      </w:r>
      <w:proofErr w:type="spellEnd"/>
      <w:r w:rsidRPr="00E776D2">
        <w:rPr>
          <w:rFonts w:cstheme="minorHAnsi"/>
          <w:sz w:val="20"/>
          <w:szCs w:val="20"/>
        </w:rPr>
        <w:t xml:space="preserve"> peruviano.</w:t>
      </w:r>
    </w:p>
    <w:p w14:paraId="3317D8D6" w14:textId="77777777" w:rsidR="00E776D2" w:rsidRPr="00E776D2" w:rsidRDefault="00E776D2" w:rsidP="00E776D2">
      <w:pPr>
        <w:pStyle w:val="Default"/>
        <w:rPr>
          <w:rFonts w:cstheme="minorHAnsi"/>
          <w:sz w:val="20"/>
          <w:szCs w:val="20"/>
        </w:rPr>
      </w:pPr>
      <w:r w:rsidRPr="00E776D2">
        <w:rPr>
          <w:rFonts w:cstheme="minorHAnsi"/>
          <w:sz w:val="20"/>
          <w:szCs w:val="20"/>
        </w:rPr>
        <w:t>All’arrivo alla stazione dei bus di Puno, situata sulle rive del Lago Titicaca, a circa 3.800 metri di altitudine, trasferimento e sistemazione in hotel.</w:t>
      </w:r>
    </w:p>
    <w:p w14:paraId="34E65E6A" w14:textId="77777777" w:rsidR="00E776D2" w:rsidRPr="00E776D2" w:rsidRDefault="00E776D2" w:rsidP="00E776D2">
      <w:pPr>
        <w:pStyle w:val="Default"/>
        <w:rPr>
          <w:rFonts w:cstheme="minorHAnsi"/>
          <w:sz w:val="20"/>
          <w:szCs w:val="20"/>
        </w:rPr>
      </w:pPr>
      <w:r w:rsidRPr="00E776D2">
        <w:rPr>
          <w:rFonts w:cstheme="minorHAnsi"/>
          <w:sz w:val="20"/>
          <w:szCs w:val="20"/>
        </w:rPr>
        <w:t>La durata del trasferimento è di circa 6-7 ore, variabile in base alle condizioni del traffico e alle soste lungo il percorso.</w:t>
      </w:r>
    </w:p>
    <w:p w14:paraId="7BF66CD9" w14:textId="77777777" w:rsidR="001913F2" w:rsidRPr="001913F2" w:rsidRDefault="001913F2" w:rsidP="001913F2">
      <w:pPr>
        <w:pStyle w:val="Default"/>
        <w:rPr>
          <w:rFonts w:cstheme="minorHAnsi"/>
          <w:sz w:val="20"/>
          <w:szCs w:val="20"/>
        </w:rPr>
      </w:pPr>
    </w:p>
    <w:p w14:paraId="00FE5AB3" w14:textId="3C635516" w:rsidR="005B417D" w:rsidRPr="00745CB3" w:rsidRDefault="005B417D" w:rsidP="005B417D">
      <w:pPr>
        <w:pStyle w:val="Default"/>
        <w:rPr>
          <w:rFonts w:cstheme="minorHAnsi"/>
          <w:b/>
          <w:bCs/>
          <w:color w:val="00B0F0"/>
          <w:sz w:val="20"/>
          <w:szCs w:val="20"/>
        </w:rPr>
      </w:pPr>
      <w:r w:rsidRPr="00745CB3">
        <w:rPr>
          <w:rFonts w:cstheme="minorHAnsi"/>
          <w:b/>
          <w:bCs/>
          <w:color w:val="00B0F0"/>
          <w:sz w:val="20"/>
          <w:szCs w:val="20"/>
        </w:rPr>
        <w:t xml:space="preserve">4º Giorno – </w:t>
      </w:r>
      <w:r w:rsidR="00583E13">
        <w:rPr>
          <w:rFonts w:cstheme="minorHAnsi"/>
          <w:b/>
          <w:bCs/>
          <w:color w:val="00B0F0"/>
          <w:sz w:val="20"/>
          <w:szCs w:val="20"/>
        </w:rPr>
        <w:t>LARGO TITICACA (INTERA GIORNATA) (B/L)</w:t>
      </w:r>
    </w:p>
    <w:p w14:paraId="69154421" w14:textId="77777777" w:rsidR="0017694B" w:rsidRPr="0017694B" w:rsidRDefault="0017694B" w:rsidP="0017694B">
      <w:pPr>
        <w:pStyle w:val="Default"/>
        <w:rPr>
          <w:rFonts w:cstheme="minorHAnsi"/>
          <w:sz w:val="20"/>
          <w:szCs w:val="20"/>
        </w:rPr>
      </w:pPr>
      <w:r w:rsidRPr="0017694B">
        <w:rPr>
          <w:rFonts w:cstheme="minorHAnsi"/>
          <w:sz w:val="20"/>
          <w:szCs w:val="20"/>
        </w:rPr>
        <w:t xml:space="preserve">Intera giornata sul Lago Titicaca, il lago navigabile più alto del mondo, con rapidi spostamenti in motoscafo, che permettono di raggiungere </w:t>
      </w:r>
      <w:proofErr w:type="spellStart"/>
      <w:r w:rsidRPr="0017694B">
        <w:rPr>
          <w:rFonts w:cstheme="minorHAnsi"/>
          <w:sz w:val="20"/>
          <w:szCs w:val="20"/>
        </w:rPr>
        <w:t>Taquile</w:t>
      </w:r>
      <w:proofErr w:type="spellEnd"/>
      <w:r w:rsidRPr="0017694B">
        <w:rPr>
          <w:rFonts w:cstheme="minorHAnsi"/>
          <w:sz w:val="20"/>
          <w:szCs w:val="20"/>
        </w:rPr>
        <w:t xml:space="preserve"> in soli 75 minuti da Puno e vivere un’esperienza più autentica, lontano dalla folla.</w:t>
      </w:r>
    </w:p>
    <w:p w14:paraId="6FE3A690" w14:textId="77777777" w:rsidR="0017694B" w:rsidRPr="0017694B" w:rsidRDefault="0017694B" w:rsidP="0017694B">
      <w:pPr>
        <w:pStyle w:val="Default"/>
        <w:rPr>
          <w:rFonts w:cstheme="minorHAnsi"/>
          <w:sz w:val="20"/>
          <w:szCs w:val="20"/>
        </w:rPr>
      </w:pPr>
      <w:r w:rsidRPr="0017694B">
        <w:rPr>
          <w:rFonts w:cstheme="minorHAnsi"/>
          <w:sz w:val="20"/>
          <w:szCs w:val="20"/>
        </w:rPr>
        <w:t xml:space="preserve">Visita dell’Isola di </w:t>
      </w:r>
      <w:proofErr w:type="spellStart"/>
      <w:r w:rsidRPr="0017694B">
        <w:rPr>
          <w:rFonts w:cstheme="minorHAnsi"/>
          <w:sz w:val="20"/>
          <w:szCs w:val="20"/>
        </w:rPr>
        <w:t>Taquile</w:t>
      </w:r>
      <w:proofErr w:type="spellEnd"/>
      <w:r w:rsidRPr="0017694B">
        <w:rPr>
          <w:rFonts w:cstheme="minorHAnsi"/>
          <w:sz w:val="20"/>
          <w:szCs w:val="20"/>
        </w:rPr>
        <w:t>, famosa per le sue ricche tradizioni e per l’abilità dei suoi tessitori, e proseguimento verso la remota comunità di </w:t>
      </w:r>
      <w:proofErr w:type="spellStart"/>
      <w:r w:rsidRPr="0017694B">
        <w:rPr>
          <w:rFonts w:cstheme="minorHAnsi"/>
          <w:sz w:val="20"/>
          <w:szCs w:val="20"/>
        </w:rPr>
        <w:t>Luquina</w:t>
      </w:r>
      <w:proofErr w:type="spellEnd"/>
      <w:r w:rsidRPr="0017694B">
        <w:rPr>
          <w:rFonts w:cstheme="minorHAnsi"/>
          <w:sz w:val="20"/>
          <w:szCs w:val="20"/>
        </w:rPr>
        <w:t xml:space="preserve">, nella penisola di </w:t>
      </w:r>
      <w:proofErr w:type="spellStart"/>
      <w:r w:rsidRPr="0017694B">
        <w:rPr>
          <w:rFonts w:cstheme="minorHAnsi"/>
          <w:sz w:val="20"/>
          <w:szCs w:val="20"/>
        </w:rPr>
        <w:t>Chucuito</w:t>
      </w:r>
      <w:proofErr w:type="spellEnd"/>
      <w:r w:rsidRPr="0017694B">
        <w:rPr>
          <w:rFonts w:cstheme="minorHAnsi"/>
          <w:sz w:val="20"/>
          <w:szCs w:val="20"/>
        </w:rPr>
        <w:t>, ancora lontana dal turismo di massa.</w:t>
      </w:r>
    </w:p>
    <w:p w14:paraId="0B79D6D4" w14:textId="77777777" w:rsidR="0017694B" w:rsidRPr="0017694B" w:rsidRDefault="0017694B" w:rsidP="0017694B">
      <w:pPr>
        <w:pStyle w:val="Default"/>
        <w:rPr>
          <w:rFonts w:cstheme="minorHAnsi"/>
          <w:sz w:val="20"/>
          <w:szCs w:val="20"/>
        </w:rPr>
      </w:pPr>
      <w:r w:rsidRPr="0017694B">
        <w:rPr>
          <w:rFonts w:cstheme="minorHAnsi"/>
          <w:sz w:val="20"/>
          <w:szCs w:val="20"/>
        </w:rPr>
        <w:t>Dopo un pranzo a base di piatti andini preparati dalla comunità, tempo per ammirare le splendide vedute sul Lago Titicaca, con le sue acque blu intenso, i terreni rossastri e, in lontananza, la </w:t>
      </w:r>
      <w:proofErr w:type="spellStart"/>
      <w:r w:rsidRPr="0017694B">
        <w:rPr>
          <w:rFonts w:cstheme="minorHAnsi"/>
          <w:sz w:val="20"/>
          <w:szCs w:val="20"/>
        </w:rPr>
        <w:t>Cordillera</w:t>
      </w:r>
      <w:proofErr w:type="spellEnd"/>
      <w:r w:rsidRPr="0017694B">
        <w:rPr>
          <w:rFonts w:cstheme="minorHAnsi"/>
          <w:sz w:val="20"/>
          <w:szCs w:val="20"/>
        </w:rPr>
        <w:t xml:space="preserve"> Real innevata.</w:t>
      </w:r>
    </w:p>
    <w:p w14:paraId="5C3347E0" w14:textId="77777777" w:rsidR="0017694B" w:rsidRPr="0017694B" w:rsidRDefault="0017694B" w:rsidP="0017694B">
      <w:pPr>
        <w:pStyle w:val="Default"/>
        <w:rPr>
          <w:rFonts w:cstheme="minorHAnsi"/>
          <w:sz w:val="20"/>
          <w:szCs w:val="20"/>
        </w:rPr>
      </w:pPr>
      <w:r w:rsidRPr="0017694B">
        <w:rPr>
          <w:rFonts w:cstheme="minorHAnsi"/>
          <w:sz w:val="20"/>
          <w:szCs w:val="20"/>
        </w:rPr>
        <w:t>Il tour prosegue con la visita a una delle isole galleggianti degli Uros e l’incontro con i suoi abitanti, prima del rientro a Puno. Pernottamento.</w:t>
      </w:r>
    </w:p>
    <w:p w14:paraId="40A7E8AF" w14:textId="77777777" w:rsidR="001913F2" w:rsidRPr="001913F2" w:rsidRDefault="001913F2" w:rsidP="001913F2">
      <w:pPr>
        <w:pStyle w:val="Default"/>
        <w:rPr>
          <w:rFonts w:cstheme="minorHAnsi"/>
          <w:sz w:val="20"/>
          <w:szCs w:val="20"/>
        </w:rPr>
      </w:pPr>
    </w:p>
    <w:p w14:paraId="0AF130C6" w14:textId="2831E9CD" w:rsidR="005B417D" w:rsidRDefault="005B417D" w:rsidP="005B417D">
      <w:pPr>
        <w:pStyle w:val="Default"/>
        <w:rPr>
          <w:rFonts w:cstheme="minorHAnsi"/>
          <w:b/>
          <w:bCs/>
          <w:color w:val="00B0F0"/>
          <w:sz w:val="20"/>
          <w:szCs w:val="20"/>
        </w:rPr>
      </w:pPr>
      <w:r w:rsidRPr="00421F14">
        <w:rPr>
          <w:rFonts w:cstheme="minorHAnsi"/>
          <w:b/>
          <w:bCs/>
          <w:color w:val="00B0F0"/>
          <w:sz w:val="20"/>
          <w:szCs w:val="20"/>
        </w:rPr>
        <w:t>5º Giorno –</w:t>
      </w:r>
      <w:r w:rsidR="00966A2A" w:rsidRPr="00966A2A">
        <w:rPr>
          <w:rFonts w:cstheme="minorHAnsi"/>
          <w:b/>
          <w:bCs/>
          <w:color w:val="00B0F0"/>
          <w:sz w:val="20"/>
          <w:szCs w:val="20"/>
        </w:rPr>
        <w:t xml:space="preserve"> </w:t>
      </w:r>
      <w:r w:rsidR="0017694B">
        <w:rPr>
          <w:rFonts w:cstheme="minorHAnsi"/>
          <w:b/>
          <w:bCs/>
          <w:color w:val="00B0F0"/>
          <w:sz w:val="20"/>
          <w:szCs w:val="20"/>
        </w:rPr>
        <w:t>PUNO – CUSCO (B/L)</w:t>
      </w:r>
    </w:p>
    <w:p w14:paraId="302939CF" w14:textId="77777777" w:rsidR="0017694B" w:rsidRPr="0017694B" w:rsidRDefault="0017694B" w:rsidP="0017694B">
      <w:pPr>
        <w:pStyle w:val="Default"/>
        <w:rPr>
          <w:rFonts w:cstheme="minorHAnsi"/>
          <w:sz w:val="20"/>
          <w:szCs w:val="20"/>
        </w:rPr>
      </w:pPr>
      <w:r w:rsidRPr="0017694B">
        <w:rPr>
          <w:rFonts w:cstheme="minorHAnsi"/>
          <w:sz w:val="20"/>
          <w:szCs w:val="20"/>
        </w:rPr>
        <w:t>Trasferimento a Cusco in autobus attraverso gli spettacolari paesaggi andini, punteggiati da piccoli villaggi e mandrie di lama e vigogne.</w:t>
      </w:r>
    </w:p>
    <w:p w14:paraId="389B9264" w14:textId="77777777" w:rsidR="0017694B" w:rsidRPr="0017694B" w:rsidRDefault="0017694B" w:rsidP="0017694B">
      <w:pPr>
        <w:pStyle w:val="Default"/>
        <w:rPr>
          <w:rFonts w:cstheme="minorHAnsi"/>
          <w:sz w:val="20"/>
          <w:szCs w:val="20"/>
        </w:rPr>
      </w:pPr>
      <w:r w:rsidRPr="0017694B">
        <w:rPr>
          <w:rFonts w:cstheme="minorHAnsi"/>
          <w:sz w:val="20"/>
          <w:szCs w:val="20"/>
        </w:rPr>
        <w:t xml:space="preserve">Lungo il percorso sono previste tre tappe: la prima al Passo di La Raya (4.335 m s.l.m.), da cui si godono splendide vedute panoramiche sulle Ande innevate. Proseguimento per </w:t>
      </w:r>
      <w:proofErr w:type="spellStart"/>
      <w:r w:rsidRPr="0017694B">
        <w:rPr>
          <w:rFonts w:cstheme="minorHAnsi"/>
          <w:sz w:val="20"/>
          <w:szCs w:val="20"/>
        </w:rPr>
        <w:t>Sicuani</w:t>
      </w:r>
      <w:proofErr w:type="spellEnd"/>
      <w:r w:rsidRPr="0017694B">
        <w:rPr>
          <w:rFonts w:cstheme="minorHAnsi"/>
          <w:sz w:val="20"/>
          <w:szCs w:val="20"/>
        </w:rPr>
        <w:t>, dove sarà servito il pranzo in un ristorante tradizionale.</w:t>
      </w:r>
    </w:p>
    <w:p w14:paraId="434BD826" w14:textId="77777777" w:rsidR="0017694B" w:rsidRPr="0017694B" w:rsidRDefault="0017694B" w:rsidP="0017694B">
      <w:pPr>
        <w:pStyle w:val="Default"/>
        <w:rPr>
          <w:rFonts w:cstheme="minorHAnsi"/>
          <w:sz w:val="20"/>
          <w:szCs w:val="20"/>
        </w:rPr>
      </w:pPr>
      <w:r w:rsidRPr="0017694B">
        <w:rPr>
          <w:rFonts w:cstheme="minorHAnsi"/>
          <w:sz w:val="20"/>
          <w:szCs w:val="20"/>
        </w:rPr>
        <w:t xml:space="preserve">Si prosegue quindi verso il Tempio di </w:t>
      </w:r>
      <w:proofErr w:type="spellStart"/>
      <w:r w:rsidRPr="0017694B">
        <w:rPr>
          <w:rFonts w:cstheme="minorHAnsi"/>
          <w:sz w:val="20"/>
          <w:szCs w:val="20"/>
        </w:rPr>
        <w:t>Viracocha</w:t>
      </w:r>
      <w:proofErr w:type="spellEnd"/>
      <w:r w:rsidRPr="0017694B">
        <w:rPr>
          <w:rFonts w:cstheme="minorHAnsi"/>
          <w:sz w:val="20"/>
          <w:szCs w:val="20"/>
        </w:rPr>
        <w:t>, unico tempio inca caratterizzato da colonne cilindriche in pietra rivestite da sottili strati di argilla. Ultima tappa ad </w:t>
      </w:r>
      <w:proofErr w:type="spellStart"/>
      <w:r w:rsidRPr="0017694B">
        <w:rPr>
          <w:rFonts w:cstheme="minorHAnsi"/>
          <w:sz w:val="20"/>
          <w:szCs w:val="20"/>
        </w:rPr>
        <w:t>Andahuaylillas</w:t>
      </w:r>
      <w:proofErr w:type="spellEnd"/>
      <w:r w:rsidRPr="0017694B">
        <w:rPr>
          <w:rFonts w:cstheme="minorHAnsi"/>
          <w:sz w:val="20"/>
          <w:szCs w:val="20"/>
        </w:rPr>
        <w:t>, celebre per la sua chiesa barocca del XVII secolo.</w:t>
      </w:r>
    </w:p>
    <w:p w14:paraId="4FB01121" w14:textId="77777777" w:rsidR="0017694B" w:rsidRPr="0017694B" w:rsidRDefault="0017694B" w:rsidP="0017694B">
      <w:pPr>
        <w:pStyle w:val="Default"/>
        <w:rPr>
          <w:rFonts w:cstheme="minorHAnsi"/>
          <w:sz w:val="20"/>
          <w:szCs w:val="20"/>
        </w:rPr>
      </w:pPr>
      <w:r w:rsidRPr="0017694B">
        <w:rPr>
          <w:rFonts w:cstheme="minorHAnsi"/>
          <w:sz w:val="20"/>
          <w:szCs w:val="20"/>
        </w:rPr>
        <w:t>Arrivo a Cusco nel tardo pomeriggio, sistemazione in hotel e pernottamento.</w:t>
      </w:r>
    </w:p>
    <w:p w14:paraId="27821E4C" w14:textId="77777777" w:rsidR="001913F2" w:rsidRPr="001913F2" w:rsidRDefault="001913F2" w:rsidP="001913F2">
      <w:pPr>
        <w:pStyle w:val="Default"/>
        <w:rPr>
          <w:rFonts w:cstheme="minorHAnsi"/>
          <w:bCs/>
          <w:sz w:val="20"/>
          <w:szCs w:val="20"/>
        </w:rPr>
      </w:pPr>
    </w:p>
    <w:p w14:paraId="2FA124B5" w14:textId="745BE712" w:rsidR="00615439" w:rsidRPr="00421F14" w:rsidRDefault="00615439" w:rsidP="005B417D">
      <w:pPr>
        <w:pStyle w:val="Default"/>
        <w:rPr>
          <w:rFonts w:cstheme="minorHAnsi"/>
          <w:b/>
          <w:bCs/>
          <w:color w:val="00B0F0"/>
          <w:sz w:val="20"/>
          <w:szCs w:val="20"/>
        </w:rPr>
      </w:pPr>
      <w:r>
        <w:rPr>
          <w:rFonts w:cstheme="minorHAnsi"/>
          <w:b/>
          <w:bCs/>
          <w:color w:val="00B0F0"/>
          <w:sz w:val="20"/>
          <w:szCs w:val="20"/>
        </w:rPr>
        <w:t xml:space="preserve">6° Giorno- </w:t>
      </w:r>
      <w:r w:rsidR="00724602">
        <w:rPr>
          <w:rFonts w:cstheme="minorHAnsi"/>
          <w:b/>
          <w:bCs/>
          <w:color w:val="00B0F0"/>
          <w:sz w:val="20"/>
          <w:szCs w:val="20"/>
        </w:rPr>
        <w:t>CUSCO</w:t>
      </w:r>
      <w:r w:rsidR="00BE40C0">
        <w:rPr>
          <w:rFonts w:cstheme="minorHAnsi"/>
          <w:b/>
          <w:bCs/>
          <w:color w:val="00B0F0"/>
          <w:sz w:val="20"/>
          <w:szCs w:val="20"/>
        </w:rPr>
        <w:t xml:space="preserve"> (B/</w:t>
      </w:r>
      <w:r w:rsidR="009C57E0">
        <w:rPr>
          <w:rFonts w:cstheme="minorHAnsi"/>
          <w:b/>
          <w:bCs/>
          <w:color w:val="00B0F0"/>
          <w:sz w:val="20"/>
          <w:szCs w:val="20"/>
        </w:rPr>
        <w:t>S</w:t>
      </w:r>
      <w:r w:rsidR="00BE40C0">
        <w:rPr>
          <w:rFonts w:cstheme="minorHAnsi"/>
          <w:b/>
          <w:bCs/>
          <w:color w:val="00B0F0"/>
          <w:sz w:val="20"/>
          <w:szCs w:val="20"/>
        </w:rPr>
        <w:t>)</w:t>
      </w:r>
    </w:p>
    <w:p w14:paraId="4A02F10F" w14:textId="77777777" w:rsidR="009C57E0" w:rsidRPr="009C57E0" w:rsidRDefault="009C57E0" w:rsidP="009C57E0">
      <w:pPr>
        <w:pStyle w:val="Default"/>
        <w:rPr>
          <w:rFonts w:cstheme="minorHAnsi"/>
          <w:sz w:val="20"/>
          <w:szCs w:val="20"/>
        </w:rPr>
      </w:pPr>
      <w:r w:rsidRPr="009C57E0">
        <w:rPr>
          <w:rFonts w:cstheme="minorHAnsi"/>
          <w:sz w:val="20"/>
          <w:szCs w:val="20"/>
        </w:rPr>
        <w:t>Mattinata dedicata alla visita di Cusco, culla della cultura Inca. Il modo migliore per immergersi nella magia e nella ricchezza culturale della città è esplorarla a piedi.</w:t>
      </w:r>
    </w:p>
    <w:p w14:paraId="6DE69C65" w14:textId="77777777" w:rsidR="009C57E0" w:rsidRPr="009C57E0" w:rsidRDefault="009C57E0" w:rsidP="009C57E0">
      <w:pPr>
        <w:pStyle w:val="Default"/>
        <w:rPr>
          <w:rFonts w:cstheme="minorHAnsi"/>
          <w:sz w:val="20"/>
          <w:szCs w:val="20"/>
        </w:rPr>
      </w:pPr>
      <w:r w:rsidRPr="009C57E0">
        <w:rPr>
          <w:rFonts w:cstheme="minorHAnsi"/>
          <w:sz w:val="20"/>
          <w:szCs w:val="20"/>
        </w:rPr>
        <w:t>Si parte dal vivace mercato di San Pedro, cuore pulsante della vita locale, per proseguire verso la </w:t>
      </w:r>
      <w:proofErr w:type="spellStart"/>
      <w:r w:rsidRPr="009C57E0">
        <w:rPr>
          <w:rFonts w:cstheme="minorHAnsi"/>
          <w:sz w:val="20"/>
          <w:szCs w:val="20"/>
        </w:rPr>
        <w:t>Plazoleta</w:t>
      </w:r>
      <w:proofErr w:type="spellEnd"/>
      <w:r w:rsidRPr="009C57E0">
        <w:rPr>
          <w:rFonts w:cstheme="minorHAnsi"/>
          <w:sz w:val="20"/>
          <w:szCs w:val="20"/>
        </w:rPr>
        <w:t xml:space="preserve"> Regocijo, incorniciata da eleganti architetture coloniali, con una sosta per un caffè da </w:t>
      </w:r>
      <w:proofErr w:type="spellStart"/>
      <w:r w:rsidRPr="009C57E0">
        <w:rPr>
          <w:rFonts w:cstheme="minorHAnsi"/>
          <w:sz w:val="20"/>
          <w:szCs w:val="20"/>
        </w:rPr>
        <w:t>Xapiri</w:t>
      </w:r>
      <w:proofErr w:type="spellEnd"/>
      <w:r w:rsidRPr="009C57E0">
        <w:rPr>
          <w:rFonts w:cstheme="minorHAnsi"/>
          <w:sz w:val="20"/>
          <w:szCs w:val="20"/>
        </w:rPr>
        <w:t xml:space="preserve"> Ground, locale che valorizza ingredienti amazzonici e produttori locali e regionali.</w:t>
      </w:r>
    </w:p>
    <w:p w14:paraId="430AC7A0" w14:textId="77777777" w:rsidR="009C57E0" w:rsidRPr="009C57E0" w:rsidRDefault="009C57E0" w:rsidP="009C57E0">
      <w:pPr>
        <w:pStyle w:val="Default"/>
        <w:rPr>
          <w:rFonts w:cstheme="minorHAnsi"/>
          <w:sz w:val="20"/>
          <w:szCs w:val="20"/>
        </w:rPr>
      </w:pPr>
      <w:r w:rsidRPr="009C57E0">
        <w:rPr>
          <w:rFonts w:cstheme="minorHAnsi"/>
          <w:sz w:val="20"/>
          <w:szCs w:val="20"/>
        </w:rPr>
        <w:t xml:space="preserve">La passeggiata continua passando accanto alla Chiesa barocca della </w:t>
      </w:r>
      <w:proofErr w:type="spellStart"/>
      <w:r w:rsidRPr="009C57E0">
        <w:rPr>
          <w:rFonts w:cstheme="minorHAnsi"/>
          <w:sz w:val="20"/>
          <w:szCs w:val="20"/>
        </w:rPr>
        <w:t>Compañía</w:t>
      </w:r>
      <w:proofErr w:type="spellEnd"/>
      <w:r w:rsidRPr="009C57E0">
        <w:rPr>
          <w:rFonts w:cstheme="minorHAnsi"/>
          <w:sz w:val="20"/>
          <w:szCs w:val="20"/>
        </w:rPr>
        <w:t>, affacciata sull’iconica Plaza de Armas, e lungo la via </w:t>
      </w:r>
      <w:proofErr w:type="spellStart"/>
      <w:r w:rsidRPr="009C57E0">
        <w:rPr>
          <w:rFonts w:cstheme="minorHAnsi"/>
          <w:sz w:val="20"/>
          <w:szCs w:val="20"/>
        </w:rPr>
        <w:t>Hatunrumiyoc</w:t>
      </w:r>
      <w:proofErr w:type="spellEnd"/>
      <w:r w:rsidRPr="009C57E0">
        <w:rPr>
          <w:rFonts w:cstheme="minorHAnsi"/>
          <w:sz w:val="20"/>
          <w:szCs w:val="20"/>
        </w:rPr>
        <w:t>, dove si potrà ammirare la celebre pietra dai dodici angoli.</w:t>
      </w:r>
    </w:p>
    <w:p w14:paraId="0F992569" w14:textId="77777777" w:rsidR="009C57E0" w:rsidRPr="009C57E0" w:rsidRDefault="009C57E0" w:rsidP="009C57E0">
      <w:pPr>
        <w:pStyle w:val="Default"/>
        <w:rPr>
          <w:rFonts w:cstheme="minorHAnsi"/>
          <w:sz w:val="20"/>
          <w:szCs w:val="20"/>
        </w:rPr>
      </w:pPr>
      <w:r w:rsidRPr="009C57E0">
        <w:rPr>
          <w:rFonts w:cstheme="minorHAnsi"/>
          <w:sz w:val="20"/>
          <w:szCs w:val="20"/>
        </w:rPr>
        <w:t>Visita al Museo di Arte Precolombiana Larco (MAP), situato nel cuore della città e ospitato in una splendida dimora coloniale restaurata, risalente al 1450. Il museo, che presenta opere appartenenti al Museo Larco Herrera di Lima, custodisce oltre 400 raffinati manufatti che raccontano 3.000 anni di storia dell’antico Perù, dalle culture costiere Moche e Nazca fino alle civiltà andine, come quella Inca.</w:t>
      </w:r>
    </w:p>
    <w:p w14:paraId="013CF049" w14:textId="77777777" w:rsidR="009C57E0" w:rsidRPr="009C57E0" w:rsidRDefault="009C57E0" w:rsidP="009C57E0">
      <w:pPr>
        <w:pStyle w:val="Default"/>
        <w:rPr>
          <w:rFonts w:cstheme="minorHAnsi"/>
          <w:sz w:val="20"/>
          <w:szCs w:val="20"/>
        </w:rPr>
      </w:pPr>
      <w:r w:rsidRPr="009C57E0">
        <w:rPr>
          <w:rFonts w:cstheme="minorHAnsi"/>
          <w:sz w:val="20"/>
          <w:szCs w:val="20"/>
        </w:rPr>
        <w:t>La mattinata si conclude nel quartiere artigianale di San Blas, tra strade acciottolate e suggestive viste panoramiche.</w:t>
      </w:r>
    </w:p>
    <w:p w14:paraId="19DACA68" w14:textId="77777777" w:rsidR="009C57E0" w:rsidRPr="009C57E0" w:rsidRDefault="009C57E0" w:rsidP="009C57E0">
      <w:pPr>
        <w:pStyle w:val="Default"/>
        <w:rPr>
          <w:rFonts w:cstheme="minorHAnsi"/>
          <w:sz w:val="20"/>
          <w:szCs w:val="20"/>
        </w:rPr>
      </w:pPr>
      <w:r w:rsidRPr="009C57E0">
        <w:rPr>
          <w:rFonts w:cstheme="minorHAnsi"/>
          <w:sz w:val="20"/>
          <w:szCs w:val="20"/>
        </w:rPr>
        <w:t>Pomeriggio a disposizione per visite ed escursioni facoltative (vedi elenco dedicato a Escursioni ed Esperienze) e per attività di interesse personale.</w:t>
      </w:r>
    </w:p>
    <w:p w14:paraId="7D1284FD" w14:textId="77777777" w:rsidR="001913F2" w:rsidRPr="001913F2" w:rsidRDefault="001913F2" w:rsidP="001913F2">
      <w:pPr>
        <w:pStyle w:val="Default"/>
        <w:rPr>
          <w:rFonts w:cstheme="minorHAnsi"/>
          <w:sz w:val="20"/>
          <w:szCs w:val="20"/>
        </w:rPr>
      </w:pPr>
    </w:p>
    <w:p w14:paraId="7DB679D7" w14:textId="3326EA45" w:rsidR="00F95A15" w:rsidRPr="00421F14" w:rsidRDefault="00F95A15" w:rsidP="00F95A15">
      <w:pPr>
        <w:pStyle w:val="Default"/>
        <w:rPr>
          <w:rFonts w:cstheme="minorHAnsi"/>
          <w:b/>
          <w:bCs/>
          <w:color w:val="00B0F0"/>
          <w:sz w:val="20"/>
          <w:szCs w:val="20"/>
        </w:rPr>
      </w:pPr>
      <w:r>
        <w:rPr>
          <w:rFonts w:cstheme="minorHAnsi"/>
          <w:b/>
          <w:bCs/>
          <w:color w:val="00B0F0"/>
          <w:sz w:val="20"/>
          <w:szCs w:val="20"/>
        </w:rPr>
        <w:lastRenderedPageBreak/>
        <w:t xml:space="preserve">7° Giorno- </w:t>
      </w:r>
      <w:r w:rsidR="009C57E0">
        <w:rPr>
          <w:rFonts w:cstheme="minorHAnsi"/>
          <w:b/>
          <w:bCs/>
          <w:color w:val="00B0F0"/>
          <w:sz w:val="20"/>
          <w:szCs w:val="20"/>
        </w:rPr>
        <w:t>VALLE SACRA – AGUAS CALIENTES (B/L)</w:t>
      </w:r>
    </w:p>
    <w:p w14:paraId="7FC63C7F" w14:textId="77777777" w:rsidR="009C57E0" w:rsidRDefault="009C57E0" w:rsidP="009C57E0">
      <w:pPr>
        <w:pStyle w:val="Default"/>
        <w:rPr>
          <w:rFonts w:cstheme="minorHAnsi"/>
          <w:sz w:val="20"/>
          <w:szCs w:val="20"/>
        </w:rPr>
      </w:pPr>
      <w:r>
        <w:rPr>
          <w:rFonts w:cstheme="minorHAnsi"/>
          <w:sz w:val="20"/>
          <w:szCs w:val="20"/>
        </w:rPr>
        <w:t>Prima colazione.</w:t>
      </w:r>
    </w:p>
    <w:p w14:paraId="23BBFA87" w14:textId="224D0504" w:rsidR="009C57E0" w:rsidRPr="009C57E0" w:rsidRDefault="009C57E0" w:rsidP="009C57E0">
      <w:pPr>
        <w:pStyle w:val="Default"/>
        <w:rPr>
          <w:rFonts w:cstheme="minorHAnsi"/>
          <w:sz w:val="20"/>
          <w:szCs w:val="20"/>
        </w:rPr>
      </w:pPr>
      <w:r w:rsidRPr="009C57E0">
        <w:rPr>
          <w:rFonts w:cstheme="minorHAnsi"/>
          <w:sz w:val="20"/>
          <w:szCs w:val="20"/>
        </w:rPr>
        <w:t>Giornata dedicata all’esplorazione della Valle Sacra degli Incas e dei suoi affascinanti paesaggi.</w:t>
      </w:r>
    </w:p>
    <w:p w14:paraId="7D86D3B2" w14:textId="77777777" w:rsidR="009C57E0" w:rsidRPr="009C57E0" w:rsidRDefault="009C57E0" w:rsidP="009C57E0">
      <w:pPr>
        <w:pStyle w:val="Default"/>
        <w:rPr>
          <w:rFonts w:cstheme="minorHAnsi"/>
          <w:sz w:val="20"/>
          <w:szCs w:val="20"/>
        </w:rPr>
      </w:pPr>
      <w:r w:rsidRPr="009C57E0">
        <w:rPr>
          <w:rFonts w:cstheme="minorHAnsi"/>
          <w:sz w:val="20"/>
          <w:szCs w:val="20"/>
        </w:rPr>
        <w:t>Visita alle Saline di Maras, dove le bianche vasche di sale, utilizzate fin dai tempi degli Inca secondo tecniche tradizionali ancora oggi in uso, creano uno spettacolo suggestivo. Proseguimento verso Moray, con le sue straordinarie terrazze circolari che ricordano un anfiteatro e che gli Inca utilizzavano come laboratorio agricolo a cielo aperto per adattare le colture a diverse condizioni ambientali.</w:t>
      </w:r>
    </w:p>
    <w:p w14:paraId="38745EE2" w14:textId="77777777" w:rsidR="009C57E0" w:rsidRPr="009C57E0" w:rsidRDefault="009C57E0" w:rsidP="009C57E0">
      <w:pPr>
        <w:pStyle w:val="Default"/>
        <w:rPr>
          <w:rFonts w:cstheme="minorHAnsi"/>
          <w:sz w:val="20"/>
          <w:szCs w:val="20"/>
        </w:rPr>
      </w:pPr>
      <w:r w:rsidRPr="009C57E0">
        <w:rPr>
          <w:rFonts w:cstheme="minorHAnsi"/>
          <w:sz w:val="20"/>
          <w:szCs w:val="20"/>
        </w:rPr>
        <w:t xml:space="preserve">Durante la visita, incontro con la Comunità di </w:t>
      </w:r>
      <w:proofErr w:type="spellStart"/>
      <w:r w:rsidRPr="009C57E0">
        <w:rPr>
          <w:rFonts w:cstheme="minorHAnsi"/>
          <w:sz w:val="20"/>
          <w:szCs w:val="20"/>
        </w:rPr>
        <w:t>Misminay</w:t>
      </w:r>
      <w:proofErr w:type="spellEnd"/>
      <w:r w:rsidRPr="009C57E0">
        <w:rPr>
          <w:rFonts w:cstheme="minorHAnsi"/>
          <w:sz w:val="20"/>
          <w:szCs w:val="20"/>
        </w:rPr>
        <w:t> per conoscere tradizioni e costumi ancora oggi vivi, tra cui l’arte tessile. Dimostrazione di tessitura artigianale, durante la quale verranno illustrate le tecniche tramandate da secoli, dalla raccolta e filatura della lana alla ritorcitura e tintura.</w:t>
      </w:r>
    </w:p>
    <w:p w14:paraId="6368CA4F" w14:textId="77777777" w:rsidR="009C57E0" w:rsidRPr="009C57E0" w:rsidRDefault="009C57E0" w:rsidP="009C57E0">
      <w:pPr>
        <w:pStyle w:val="Default"/>
        <w:rPr>
          <w:rFonts w:cstheme="minorHAnsi"/>
          <w:sz w:val="20"/>
          <w:szCs w:val="20"/>
        </w:rPr>
      </w:pPr>
      <w:r w:rsidRPr="009C57E0">
        <w:rPr>
          <w:rFonts w:cstheme="minorHAnsi"/>
          <w:sz w:val="20"/>
          <w:szCs w:val="20"/>
        </w:rPr>
        <w:t xml:space="preserve">Pranzo di tre portate a </w:t>
      </w:r>
      <w:proofErr w:type="spellStart"/>
      <w:r w:rsidRPr="009C57E0">
        <w:rPr>
          <w:rFonts w:cstheme="minorHAnsi"/>
          <w:sz w:val="20"/>
          <w:szCs w:val="20"/>
        </w:rPr>
        <w:t>Misminay</w:t>
      </w:r>
      <w:proofErr w:type="spellEnd"/>
      <w:r w:rsidRPr="009C57E0">
        <w:rPr>
          <w:rFonts w:cstheme="minorHAnsi"/>
          <w:sz w:val="20"/>
          <w:szCs w:val="20"/>
        </w:rPr>
        <w:t xml:space="preserve">, preparato dalle famiglie della comunità con ingredienti naturali coltivati nei loro terreni. Nelle giornate limpide, da </w:t>
      </w:r>
      <w:proofErr w:type="spellStart"/>
      <w:r w:rsidRPr="009C57E0">
        <w:rPr>
          <w:rFonts w:cstheme="minorHAnsi"/>
          <w:sz w:val="20"/>
          <w:szCs w:val="20"/>
        </w:rPr>
        <w:t>Misminay</w:t>
      </w:r>
      <w:proofErr w:type="spellEnd"/>
      <w:r w:rsidRPr="009C57E0">
        <w:rPr>
          <w:rFonts w:cstheme="minorHAnsi"/>
          <w:sz w:val="20"/>
          <w:szCs w:val="20"/>
        </w:rPr>
        <w:t xml:space="preserve"> si gode di uno splendido panorama sulle montagne innevate della Valle Sacra e sui terreni agricoli circostanti.</w:t>
      </w:r>
    </w:p>
    <w:p w14:paraId="25602231" w14:textId="77777777" w:rsidR="009C57E0" w:rsidRDefault="009C57E0" w:rsidP="009C57E0">
      <w:pPr>
        <w:pStyle w:val="Default"/>
        <w:rPr>
          <w:rFonts w:cstheme="minorHAnsi"/>
          <w:sz w:val="20"/>
          <w:szCs w:val="20"/>
        </w:rPr>
      </w:pPr>
      <w:r w:rsidRPr="009C57E0">
        <w:rPr>
          <w:rFonts w:cstheme="minorHAnsi"/>
          <w:sz w:val="20"/>
          <w:szCs w:val="20"/>
        </w:rPr>
        <w:t xml:space="preserve">Il percorso prosegue con la visita alla spettacolare fortezza di Ollantaytambo, autentico capolavoro dell’architettura inca, prima di raggiungere Aguas </w:t>
      </w:r>
      <w:proofErr w:type="spellStart"/>
      <w:r w:rsidRPr="009C57E0">
        <w:rPr>
          <w:rFonts w:cstheme="minorHAnsi"/>
          <w:sz w:val="20"/>
          <w:szCs w:val="20"/>
        </w:rPr>
        <w:t>Calientes</w:t>
      </w:r>
      <w:proofErr w:type="spellEnd"/>
      <w:r w:rsidRPr="009C57E0">
        <w:rPr>
          <w:rFonts w:cstheme="minorHAnsi"/>
          <w:sz w:val="20"/>
          <w:szCs w:val="20"/>
        </w:rPr>
        <w:t xml:space="preserve"> con il treno </w:t>
      </w:r>
      <w:proofErr w:type="spellStart"/>
      <w:r w:rsidRPr="009C57E0">
        <w:rPr>
          <w:rFonts w:cstheme="minorHAnsi"/>
          <w:sz w:val="20"/>
          <w:szCs w:val="20"/>
        </w:rPr>
        <w:t>Expedition</w:t>
      </w:r>
      <w:proofErr w:type="spellEnd"/>
      <w:r w:rsidRPr="009C57E0">
        <w:rPr>
          <w:rFonts w:cstheme="minorHAnsi"/>
          <w:sz w:val="20"/>
          <w:szCs w:val="20"/>
        </w:rPr>
        <w:t>. Grazie alle ampie finestre panoramiche, estese fino al soffitto, durante il viaggio sarà possibile ammirare senza interruzioni gli spettacolari paesaggi della Valle Sacra.</w:t>
      </w:r>
    </w:p>
    <w:p w14:paraId="46261A1B" w14:textId="740C8352" w:rsidR="009C57E0" w:rsidRPr="009C57E0" w:rsidRDefault="009C57E0" w:rsidP="009C57E0">
      <w:pPr>
        <w:pStyle w:val="Default"/>
        <w:rPr>
          <w:rFonts w:cstheme="minorHAnsi"/>
          <w:sz w:val="20"/>
          <w:szCs w:val="20"/>
        </w:rPr>
      </w:pPr>
      <w:r w:rsidRPr="009C57E0">
        <w:rPr>
          <w:rFonts w:cstheme="minorHAnsi"/>
          <w:sz w:val="20"/>
          <w:szCs w:val="20"/>
        </w:rPr>
        <w:t xml:space="preserve">Arrivo ad Aguas </w:t>
      </w:r>
      <w:proofErr w:type="spellStart"/>
      <w:r w:rsidRPr="009C57E0">
        <w:rPr>
          <w:rFonts w:cstheme="minorHAnsi"/>
          <w:sz w:val="20"/>
          <w:szCs w:val="20"/>
        </w:rPr>
        <w:t>Calientes</w:t>
      </w:r>
      <w:proofErr w:type="spellEnd"/>
      <w:r w:rsidRPr="009C57E0">
        <w:rPr>
          <w:rFonts w:cstheme="minorHAnsi"/>
          <w:sz w:val="20"/>
          <w:szCs w:val="20"/>
        </w:rPr>
        <w:t>, trasferimento e sistemazione in hotel. Pernottamento.</w:t>
      </w:r>
    </w:p>
    <w:p w14:paraId="371FF3F0" w14:textId="77777777" w:rsidR="00BE40C0" w:rsidRPr="00BE40C0" w:rsidRDefault="00BE40C0" w:rsidP="00BE40C0">
      <w:pPr>
        <w:pStyle w:val="Default"/>
        <w:rPr>
          <w:rFonts w:cstheme="minorHAnsi"/>
          <w:sz w:val="20"/>
          <w:szCs w:val="20"/>
        </w:rPr>
      </w:pPr>
    </w:p>
    <w:p w14:paraId="20E8E9C3" w14:textId="103E89CC" w:rsidR="00724602" w:rsidRPr="00421F14" w:rsidRDefault="00724602" w:rsidP="00724602">
      <w:pPr>
        <w:pStyle w:val="Default"/>
        <w:rPr>
          <w:rFonts w:cstheme="minorHAnsi"/>
          <w:b/>
          <w:bCs/>
          <w:color w:val="00B0F0"/>
          <w:sz w:val="20"/>
          <w:szCs w:val="20"/>
        </w:rPr>
      </w:pPr>
      <w:r>
        <w:rPr>
          <w:rFonts w:cstheme="minorHAnsi"/>
          <w:b/>
          <w:bCs/>
          <w:color w:val="00B0F0"/>
          <w:sz w:val="20"/>
          <w:szCs w:val="20"/>
        </w:rPr>
        <w:t xml:space="preserve">8° Giorno- </w:t>
      </w:r>
      <w:r w:rsidR="009C57E0">
        <w:rPr>
          <w:rFonts w:cstheme="minorHAnsi"/>
          <w:b/>
          <w:bCs/>
          <w:color w:val="00B0F0"/>
          <w:sz w:val="20"/>
          <w:szCs w:val="20"/>
        </w:rPr>
        <w:t xml:space="preserve">AGUAS CALIENTES – MACHU PICCHU – CUSCO </w:t>
      </w:r>
      <w:r w:rsidR="00BE40C0">
        <w:rPr>
          <w:rFonts w:cstheme="minorHAnsi"/>
          <w:b/>
          <w:bCs/>
          <w:color w:val="00B0F0"/>
          <w:sz w:val="20"/>
          <w:szCs w:val="20"/>
        </w:rPr>
        <w:t>(B)</w:t>
      </w:r>
    </w:p>
    <w:p w14:paraId="6133A2E1" w14:textId="3439FC82" w:rsidR="00BE40C0" w:rsidRPr="00BE40C0" w:rsidRDefault="00BE40C0" w:rsidP="00BE40C0">
      <w:pPr>
        <w:pStyle w:val="Default"/>
        <w:rPr>
          <w:rFonts w:cstheme="minorHAnsi"/>
          <w:sz w:val="20"/>
          <w:szCs w:val="20"/>
        </w:rPr>
      </w:pPr>
      <w:r w:rsidRPr="00BE40C0">
        <w:rPr>
          <w:rFonts w:cstheme="minorHAnsi"/>
          <w:sz w:val="20"/>
          <w:szCs w:val="20"/>
        </w:rPr>
        <w:t>Prima colazione e incontro con l’incaricato per l’imbarco sulla navetta diretta a Machu Picchu, lungo la tortuosa strada di montagna (circa 25 minuti).</w:t>
      </w:r>
      <w:r>
        <w:rPr>
          <w:rFonts w:cstheme="minorHAnsi"/>
          <w:sz w:val="20"/>
          <w:szCs w:val="20"/>
        </w:rPr>
        <w:t xml:space="preserve"> </w:t>
      </w:r>
      <w:r w:rsidRPr="00BE40C0">
        <w:rPr>
          <w:rFonts w:cstheme="minorHAnsi"/>
          <w:sz w:val="20"/>
          <w:szCs w:val="20"/>
        </w:rPr>
        <w:t>Ingresso e visita guidata di Machu Picchu, il celebre sito archeologico rimasto nascosto per secoli e reso noto al mondo nel 1911 dall’esploratore Hiram Bingham.</w:t>
      </w:r>
      <w:r>
        <w:rPr>
          <w:rFonts w:cstheme="minorHAnsi"/>
          <w:sz w:val="20"/>
          <w:szCs w:val="20"/>
        </w:rPr>
        <w:t xml:space="preserve"> </w:t>
      </w:r>
      <w:r w:rsidRPr="00BE40C0">
        <w:rPr>
          <w:rFonts w:cstheme="minorHAnsi"/>
          <w:sz w:val="20"/>
          <w:szCs w:val="20"/>
        </w:rPr>
        <w:t xml:space="preserve">La visita seguirà l’itinerario “Classico” (2-A, secondo disponibilità), che offre la celebre vista panoramica dall’alto presso la Casa del Guardiano e permette di esplorare sia il settore agricolo sia quello urbano del sito. Lungo il percorso si potranno ammirare alcuni dei luoghi più iconici, tra cui la Cava Inca, il Tempio del Sole, la Pietra Sacra, le </w:t>
      </w:r>
      <w:proofErr w:type="spellStart"/>
      <w:r w:rsidRPr="00BE40C0">
        <w:rPr>
          <w:rFonts w:cstheme="minorHAnsi"/>
          <w:sz w:val="20"/>
          <w:szCs w:val="20"/>
        </w:rPr>
        <w:t>Qolqas</w:t>
      </w:r>
      <w:proofErr w:type="spellEnd"/>
      <w:r w:rsidRPr="00BE40C0">
        <w:rPr>
          <w:rFonts w:cstheme="minorHAnsi"/>
          <w:sz w:val="20"/>
          <w:szCs w:val="20"/>
        </w:rPr>
        <w:t xml:space="preserve"> (depositi), il Tempio del Condor e la Casa del Guardiano.</w:t>
      </w:r>
    </w:p>
    <w:p w14:paraId="341C4E67" w14:textId="17BFB230" w:rsidR="00BE40C0" w:rsidRDefault="00BE40C0" w:rsidP="00BE40C0">
      <w:pPr>
        <w:pStyle w:val="Default"/>
        <w:rPr>
          <w:rFonts w:cstheme="minorHAnsi"/>
          <w:sz w:val="20"/>
          <w:szCs w:val="20"/>
        </w:rPr>
      </w:pPr>
      <w:r w:rsidRPr="00BE40C0">
        <w:rPr>
          <w:rFonts w:cstheme="minorHAnsi"/>
          <w:sz w:val="20"/>
          <w:szCs w:val="20"/>
        </w:rPr>
        <w:t xml:space="preserve">Al termine della visita, rientro ad Aguas </w:t>
      </w:r>
      <w:proofErr w:type="spellStart"/>
      <w:r w:rsidRPr="00BE40C0">
        <w:rPr>
          <w:rFonts w:cstheme="minorHAnsi"/>
          <w:sz w:val="20"/>
          <w:szCs w:val="20"/>
        </w:rPr>
        <w:t>Calientes</w:t>
      </w:r>
      <w:proofErr w:type="spellEnd"/>
      <w:r w:rsidRPr="00BE40C0">
        <w:rPr>
          <w:rFonts w:cstheme="minorHAnsi"/>
          <w:sz w:val="20"/>
          <w:szCs w:val="20"/>
        </w:rPr>
        <w:t> e partenza con il treno </w:t>
      </w:r>
      <w:proofErr w:type="spellStart"/>
      <w:r w:rsidRPr="00BE40C0">
        <w:rPr>
          <w:rFonts w:cstheme="minorHAnsi"/>
          <w:sz w:val="20"/>
          <w:szCs w:val="20"/>
        </w:rPr>
        <w:t>Expedition</w:t>
      </w:r>
      <w:proofErr w:type="spellEnd"/>
      <w:r w:rsidRPr="00BE40C0">
        <w:rPr>
          <w:rFonts w:cstheme="minorHAnsi"/>
          <w:sz w:val="20"/>
          <w:szCs w:val="20"/>
        </w:rPr>
        <w:t> per Ollantaytambo. Proseguimento via terra per Cusco.</w:t>
      </w:r>
      <w:r>
        <w:rPr>
          <w:rFonts w:cstheme="minorHAnsi"/>
          <w:sz w:val="20"/>
          <w:szCs w:val="20"/>
        </w:rPr>
        <w:t xml:space="preserve"> </w:t>
      </w:r>
      <w:r w:rsidRPr="00BE40C0">
        <w:rPr>
          <w:rFonts w:cstheme="minorHAnsi"/>
          <w:sz w:val="20"/>
          <w:szCs w:val="20"/>
        </w:rPr>
        <w:t>Arrivo, sistemazione in hotel e pernottamento.</w:t>
      </w:r>
    </w:p>
    <w:p w14:paraId="5DFAE684" w14:textId="77777777" w:rsidR="00BE40C0" w:rsidRPr="00BE40C0" w:rsidRDefault="00BE40C0" w:rsidP="00BE40C0">
      <w:pPr>
        <w:pStyle w:val="Default"/>
        <w:rPr>
          <w:rFonts w:cstheme="minorHAnsi"/>
          <w:sz w:val="20"/>
          <w:szCs w:val="20"/>
        </w:rPr>
      </w:pPr>
    </w:p>
    <w:p w14:paraId="3CF89285" w14:textId="77777777" w:rsidR="00BE40C0" w:rsidRPr="00BE40C0" w:rsidRDefault="00BE40C0" w:rsidP="00BE40C0">
      <w:pPr>
        <w:pStyle w:val="Default"/>
        <w:rPr>
          <w:rFonts w:cstheme="minorHAnsi"/>
          <w:b/>
          <w:bCs/>
          <w:sz w:val="20"/>
          <w:szCs w:val="20"/>
        </w:rPr>
      </w:pPr>
      <w:r w:rsidRPr="00BE40C0">
        <w:rPr>
          <w:rFonts w:cstheme="minorHAnsi"/>
          <w:b/>
          <w:bCs/>
          <w:sz w:val="20"/>
          <w:szCs w:val="20"/>
        </w:rPr>
        <w:t>Note importanti</w:t>
      </w:r>
    </w:p>
    <w:p w14:paraId="2719CEA3" w14:textId="77777777" w:rsidR="00BE40C0" w:rsidRPr="00BE40C0" w:rsidRDefault="00BE40C0" w:rsidP="00BE40C0">
      <w:pPr>
        <w:pStyle w:val="Default"/>
        <w:numPr>
          <w:ilvl w:val="0"/>
          <w:numId w:val="22"/>
        </w:numPr>
        <w:rPr>
          <w:rFonts w:cstheme="minorHAnsi"/>
          <w:sz w:val="20"/>
          <w:szCs w:val="20"/>
        </w:rPr>
      </w:pPr>
      <w:r w:rsidRPr="00BE40C0">
        <w:rPr>
          <w:rFonts w:cstheme="minorHAnsi"/>
          <w:sz w:val="20"/>
          <w:szCs w:val="20"/>
        </w:rPr>
        <w:t>Anche in bassa stagione, la disponibilità dei biglietti per Machu Picchu è limitata. Si raccomanda pertanto di acquistare i biglietti con almeno 60 giorni di anticipo. Le prenotazioni possono essere effettuate e confermate esclusivamente con i dati completi e reali del passaporto.</w:t>
      </w:r>
    </w:p>
    <w:p w14:paraId="24190049" w14:textId="77777777" w:rsidR="00BE40C0" w:rsidRDefault="00BE40C0" w:rsidP="00BE40C0">
      <w:pPr>
        <w:pStyle w:val="Default"/>
        <w:numPr>
          <w:ilvl w:val="0"/>
          <w:numId w:val="22"/>
        </w:numPr>
        <w:rPr>
          <w:rFonts w:cstheme="minorHAnsi"/>
          <w:sz w:val="20"/>
          <w:szCs w:val="20"/>
        </w:rPr>
      </w:pPr>
      <w:r w:rsidRPr="00BE40C0">
        <w:rPr>
          <w:rFonts w:cstheme="minorHAnsi"/>
          <w:sz w:val="20"/>
          <w:szCs w:val="20"/>
        </w:rPr>
        <w:t>Per gli spostamenti nella Valle Sacra e a Machu Picchu è consentito un solo bagaglio a mano per passeggero, del peso massimo di 8 kg e con dimensioni complessive (lunghezza + larghezza + altezza) non superiori a 115 cm. Il resto del bagaglio verrà custodito nel deposito previsto.</w:t>
      </w:r>
    </w:p>
    <w:p w14:paraId="68F74477" w14:textId="77777777" w:rsidR="00BE40C0" w:rsidRPr="00BE40C0" w:rsidRDefault="00BE40C0" w:rsidP="00BE40C0">
      <w:pPr>
        <w:pStyle w:val="Default"/>
        <w:ind w:left="720"/>
        <w:rPr>
          <w:rFonts w:cstheme="minorHAnsi"/>
          <w:sz w:val="20"/>
          <w:szCs w:val="20"/>
        </w:rPr>
      </w:pPr>
    </w:p>
    <w:p w14:paraId="7F6E7A5D" w14:textId="18923D89" w:rsidR="00724602" w:rsidRPr="00421F14" w:rsidRDefault="009C57E0" w:rsidP="00724602">
      <w:pPr>
        <w:pStyle w:val="Default"/>
        <w:rPr>
          <w:rFonts w:cstheme="minorHAnsi"/>
          <w:b/>
          <w:bCs/>
          <w:color w:val="00B0F0"/>
          <w:sz w:val="20"/>
          <w:szCs w:val="20"/>
        </w:rPr>
      </w:pPr>
      <w:r>
        <w:rPr>
          <w:rFonts w:cstheme="minorHAnsi"/>
          <w:b/>
          <w:bCs/>
          <w:color w:val="00B0F0"/>
          <w:sz w:val="20"/>
          <w:szCs w:val="20"/>
        </w:rPr>
        <w:t>9</w:t>
      </w:r>
      <w:r w:rsidR="00724602">
        <w:rPr>
          <w:rFonts w:cstheme="minorHAnsi"/>
          <w:b/>
          <w:bCs/>
          <w:color w:val="00B0F0"/>
          <w:sz w:val="20"/>
          <w:szCs w:val="20"/>
        </w:rPr>
        <w:t>° Giorno- CUSCO –</w:t>
      </w:r>
      <w:r>
        <w:rPr>
          <w:rFonts w:cstheme="minorHAnsi"/>
          <w:b/>
          <w:bCs/>
          <w:color w:val="00B0F0"/>
          <w:sz w:val="20"/>
          <w:szCs w:val="20"/>
        </w:rPr>
        <w:t>LIMA –</w:t>
      </w:r>
      <w:r w:rsidR="00724602">
        <w:rPr>
          <w:rFonts w:cstheme="minorHAnsi"/>
          <w:b/>
          <w:bCs/>
          <w:color w:val="00B0F0"/>
          <w:sz w:val="20"/>
          <w:szCs w:val="20"/>
        </w:rPr>
        <w:t xml:space="preserve"> PARTENZA</w:t>
      </w:r>
      <w:r w:rsidR="00BE40C0">
        <w:rPr>
          <w:rFonts w:cstheme="minorHAnsi"/>
          <w:b/>
          <w:bCs/>
          <w:color w:val="00B0F0"/>
          <w:sz w:val="20"/>
          <w:szCs w:val="20"/>
        </w:rPr>
        <w:t xml:space="preserve"> (B)</w:t>
      </w:r>
    </w:p>
    <w:p w14:paraId="5EF88761" w14:textId="3E3A1951" w:rsidR="00724602" w:rsidRDefault="00BE40C0" w:rsidP="00724602">
      <w:pPr>
        <w:pStyle w:val="Default"/>
        <w:rPr>
          <w:rFonts w:cstheme="minorHAnsi"/>
          <w:color w:val="auto"/>
          <w:sz w:val="20"/>
          <w:szCs w:val="20"/>
        </w:rPr>
      </w:pPr>
      <w:r w:rsidRPr="00BE40C0">
        <w:rPr>
          <w:rFonts w:cstheme="minorHAnsi"/>
          <w:color w:val="auto"/>
          <w:sz w:val="20"/>
          <w:szCs w:val="20"/>
        </w:rPr>
        <w:t>Trasferimento in tempo utile per il volo di rientro a Lima e/o proseguimento per altra destinazione.</w:t>
      </w:r>
    </w:p>
    <w:p w14:paraId="0669F83D" w14:textId="77777777" w:rsidR="00724602" w:rsidRDefault="00724602" w:rsidP="00724602">
      <w:pPr>
        <w:pStyle w:val="Default"/>
        <w:rPr>
          <w:rFonts w:cstheme="minorHAnsi"/>
          <w:color w:val="auto"/>
          <w:sz w:val="20"/>
          <w:szCs w:val="20"/>
        </w:rPr>
      </w:pPr>
    </w:p>
    <w:p w14:paraId="705C52FF" w14:textId="77777777" w:rsidR="00724602" w:rsidRDefault="00724602" w:rsidP="00F95A15">
      <w:pPr>
        <w:pStyle w:val="Default"/>
        <w:rPr>
          <w:rFonts w:cstheme="minorHAnsi"/>
          <w:color w:val="auto"/>
          <w:sz w:val="20"/>
          <w:szCs w:val="20"/>
        </w:rPr>
      </w:pPr>
    </w:p>
    <w:p w14:paraId="0BD1765D" w14:textId="77777777" w:rsidR="00F95A15" w:rsidRDefault="00F95A15" w:rsidP="005B417D">
      <w:pPr>
        <w:pStyle w:val="Default"/>
        <w:rPr>
          <w:rFonts w:cstheme="minorHAnsi"/>
          <w:color w:val="auto"/>
          <w:sz w:val="20"/>
          <w:szCs w:val="20"/>
        </w:rPr>
      </w:pPr>
    </w:p>
    <w:p w14:paraId="5BA977F4" w14:textId="6333C3CE" w:rsidR="00EC67AD" w:rsidRDefault="00BE40C0" w:rsidP="005B417D">
      <w:pPr>
        <w:pStyle w:val="Default"/>
        <w:rPr>
          <w:rFonts w:cstheme="minorHAnsi"/>
          <w:color w:val="auto"/>
          <w:sz w:val="20"/>
          <w:szCs w:val="20"/>
        </w:rPr>
      </w:pPr>
      <w:r>
        <w:rPr>
          <w:rFonts w:cstheme="minorHAnsi"/>
          <w:color w:val="auto"/>
          <w:sz w:val="20"/>
          <w:szCs w:val="20"/>
        </w:rPr>
        <w:t>HOTEL O SIMILARI:</w:t>
      </w:r>
    </w:p>
    <w:p w14:paraId="0DF39B1F" w14:textId="4EB97D75" w:rsidR="00BE40C0" w:rsidRPr="006B1BE9" w:rsidRDefault="00BE40C0" w:rsidP="006B1BE9">
      <w:pPr>
        <w:pStyle w:val="Default"/>
        <w:numPr>
          <w:ilvl w:val="0"/>
          <w:numId w:val="23"/>
        </w:numPr>
        <w:rPr>
          <w:rFonts w:cstheme="minorHAnsi"/>
          <w:sz w:val="20"/>
          <w:szCs w:val="20"/>
        </w:rPr>
      </w:pPr>
      <w:r w:rsidRPr="00BE40C0">
        <w:rPr>
          <w:rFonts w:cstheme="minorHAnsi"/>
          <w:b/>
          <w:bCs/>
          <w:sz w:val="20"/>
          <w:szCs w:val="20"/>
        </w:rPr>
        <w:t>Lima – 1 notte</w:t>
      </w:r>
      <w:r>
        <w:rPr>
          <w:rFonts w:cstheme="minorHAnsi"/>
          <w:sz w:val="20"/>
          <w:szCs w:val="20"/>
        </w:rPr>
        <w:t xml:space="preserve"> </w:t>
      </w:r>
      <w:proofErr w:type="spellStart"/>
      <w:r w:rsidRPr="006B1BE9">
        <w:rPr>
          <w:rFonts w:cstheme="minorHAnsi"/>
          <w:b/>
          <w:bCs/>
          <w:sz w:val="20"/>
          <w:szCs w:val="20"/>
          <w:lang w:val="en-US"/>
        </w:rPr>
        <w:t>Categoria</w:t>
      </w:r>
      <w:proofErr w:type="spellEnd"/>
      <w:r w:rsidRPr="006B1BE9">
        <w:rPr>
          <w:rFonts w:cstheme="minorHAnsi"/>
          <w:b/>
          <w:bCs/>
          <w:sz w:val="20"/>
          <w:szCs w:val="20"/>
          <w:lang w:val="en-US"/>
        </w:rPr>
        <w:t xml:space="preserve"> </w:t>
      </w:r>
      <w:proofErr w:type="gramStart"/>
      <w:r w:rsidRPr="006B1BE9">
        <w:rPr>
          <w:rFonts w:cstheme="minorHAnsi"/>
          <w:b/>
          <w:bCs/>
          <w:sz w:val="20"/>
          <w:szCs w:val="20"/>
          <w:lang w:val="en-US"/>
        </w:rPr>
        <w:t>Superiore:</w:t>
      </w:r>
      <w:r w:rsidRPr="006B1BE9">
        <w:rPr>
          <w:rFonts w:cstheme="minorHAnsi"/>
          <w:sz w:val="20"/>
          <w:szCs w:val="20"/>
          <w:lang w:val="en-US"/>
        </w:rPr>
        <w:t>  Indigo</w:t>
      </w:r>
      <w:proofErr w:type="gramEnd"/>
      <w:r w:rsidRPr="006B1BE9">
        <w:rPr>
          <w:rFonts w:cstheme="minorHAnsi"/>
          <w:sz w:val="20"/>
          <w:szCs w:val="20"/>
          <w:lang w:val="en-US"/>
        </w:rPr>
        <w:t xml:space="preserve"> by IHG – Standard City View</w:t>
      </w:r>
    </w:p>
    <w:p w14:paraId="10DBF8F3" w14:textId="3B511EFF" w:rsidR="00BE40C0" w:rsidRPr="006B1BE9" w:rsidRDefault="00BE40C0" w:rsidP="006B1BE9">
      <w:pPr>
        <w:pStyle w:val="Default"/>
        <w:numPr>
          <w:ilvl w:val="0"/>
          <w:numId w:val="23"/>
        </w:numPr>
        <w:rPr>
          <w:rFonts w:cstheme="minorHAnsi"/>
          <w:sz w:val="20"/>
          <w:szCs w:val="20"/>
        </w:rPr>
      </w:pPr>
      <w:r w:rsidRPr="00BE40C0">
        <w:rPr>
          <w:rFonts w:cstheme="minorHAnsi"/>
          <w:b/>
          <w:bCs/>
          <w:sz w:val="20"/>
          <w:szCs w:val="20"/>
        </w:rPr>
        <w:t>Arequipa – 1 notte</w:t>
      </w:r>
      <w:r>
        <w:rPr>
          <w:rFonts w:cstheme="minorHAnsi"/>
          <w:sz w:val="20"/>
          <w:szCs w:val="20"/>
        </w:rPr>
        <w:t xml:space="preserve"> </w:t>
      </w:r>
      <w:r w:rsidRPr="006B1BE9">
        <w:rPr>
          <w:rFonts w:cstheme="minorHAnsi"/>
          <w:b/>
          <w:bCs/>
          <w:sz w:val="20"/>
          <w:szCs w:val="20"/>
        </w:rPr>
        <w:t>Categoria Superiore:</w:t>
      </w:r>
      <w:r w:rsidRPr="006B1BE9">
        <w:rPr>
          <w:rFonts w:cstheme="minorHAnsi"/>
          <w:sz w:val="20"/>
          <w:szCs w:val="20"/>
        </w:rPr>
        <w:t> Hampton by Hilton Arequipa – Camera Standard</w:t>
      </w:r>
    </w:p>
    <w:p w14:paraId="1652BBB2" w14:textId="7D4905D0" w:rsidR="00BE40C0" w:rsidRPr="006B1BE9" w:rsidRDefault="00BE40C0" w:rsidP="006B1BE9">
      <w:pPr>
        <w:pStyle w:val="Default"/>
        <w:numPr>
          <w:ilvl w:val="0"/>
          <w:numId w:val="23"/>
        </w:numPr>
        <w:rPr>
          <w:rFonts w:cstheme="minorHAnsi"/>
          <w:sz w:val="20"/>
          <w:szCs w:val="20"/>
        </w:rPr>
      </w:pPr>
      <w:r w:rsidRPr="00BE40C0">
        <w:rPr>
          <w:rFonts w:cstheme="minorHAnsi"/>
          <w:b/>
          <w:bCs/>
          <w:sz w:val="20"/>
          <w:szCs w:val="20"/>
        </w:rPr>
        <w:t>Puno – 2 notti</w:t>
      </w:r>
      <w:r>
        <w:rPr>
          <w:rFonts w:cstheme="minorHAnsi"/>
          <w:sz w:val="20"/>
          <w:szCs w:val="20"/>
        </w:rPr>
        <w:t xml:space="preserve"> </w:t>
      </w:r>
      <w:r w:rsidRPr="006B1BE9">
        <w:rPr>
          <w:rFonts w:cstheme="minorHAnsi"/>
          <w:b/>
          <w:bCs/>
          <w:sz w:val="20"/>
          <w:szCs w:val="20"/>
        </w:rPr>
        <w:t>Categoria Superiore:</w:t>
      </w:r>
      <w:r w:rsidRPr="006B1BE9">
        <w:rPr>
          <w:rFonts w:cstheme="minorHAnsi"/>
          <w:sz w:val="20"/>
          <w:szCs w:val="20"/>
        </w:rPr>
        <w:t> </w:t>
      </w:r>
      <w:proofErr w:type="spellStart"/>
      <w:r w:rsidRPr="006B1BE9">
        <w:rPr>
          <w:rFonts w:cstheme="minorHAnsi"/>
          <w:sz w:val="20"/>
          <w:szCs w:val="20"/>
        </w:rPr>
        <w:t>Sonesta</w:t>
      </w:r>
      <w:proofErr w:type="spellEnd"/>
      <w:r w:rsidRPr="006B1BE9">
        <w:rPr>
          <w:rFonts w:cstheme="minorHAnsi"/>
          <w:sz w:val="20"/>
          <w:szCs w:val="20"/>
        </w:rPr>
        <w:t xml:space="preserve"> Posadas del Inca Puno – Camera Standard</w:t>
      </w:r>
    </w:p>
    <w:p w14:paraId="52D5E836" w14:textId="137EE08F" w:rsidR="00BE40C0" w:rsidRPr="006B1BE9" w:rsidRDefault="00BE40C0" w:rsidP="006B1BE9">
      <w:pPr>
        <w:pStyle w:val="Default"/>
        <w:numPr>
          <w:ilvl w:val="0"/>
          <w:numId w:val="23"/>
        </w:numPr>
        <w:rPr>
          <w:rFonts w:cstheme="minorHAnsi"/>
          <w:sz w:val="20"/>
          <w:szCs w:val="20"/>
        </w:rPr>
      </w:pPr>
      <w:r w:rsidRPr="00BE40C0">
        <w:rPr>
          <w:rFonts w:cstheme="minorHAnsi"/>
          <w:b/>
          <w:bCs/>
          <w:sz w:val="20"/>
          <w:szCs w:val="20"/>
        </w:rPr>
        <w:t>Cusco – 3 notti</w:t>
      </w:r>
      <w:r w:rsidR="004C0D66">
        <w:rPr>
          <w:rFonts w:cstheme="minorHAnsi"/>
          <w:sz w:val="20"/>
          <w:szCs w:val="20"/>
        </w:rPr>
        <w:t xml:space="preserve"> </w:t>
      </w:r>
      <w:r w:rsidRPr="006B1BE9">
        <w:rPr>
          <w:rFonts w:cstheme="minorHAnsi"/>
          <w:b/>
          <w:bCs/>
          <w:sz w:val="20"/>
          <w:szCs w:val="20"/>
        </w:rPr>
        <w:t>Categoria Superiore:</w:t>
      </w:r>
      <w:r w:rsidRPr="006B1BE9">
        <w:rPr>
          <w:rFonts w:cstheme="minorHAnsi"/>
          <w:sz w:val="20"/>
          <w:szCs w:val="20"/>
        </w:rPr>
        <w:t> Costa del Sol Wyndham Cusco – Camera Standard</w:t>
      </w:r>
    </w:p>
    <w:p w14:paraId="5AB4AB54" w14:textId="7FAC67CA" w:rsidR="00BE40C0" w:rsidRPr="006B1BE9" w:rsidRDefault="00BE40C0" w:rsidP="006B1BE9">
      <w:pPr>
        <w:pStyle w:val="Default"/>
        <w:numPr>
          <w:ilvl w:val="0"/>
          <w:numId w:val="23"/>
        </w:numPr>
        <w:rPr>
          <w:rFonts w:cstheme="minorHAnsi"/>
          <w:sz w:val="20"/>
          <w:szCs w:val="20"/>
        </w:rPr>
      </w:pPr>
      <w:r w:rsidRPr="00BE40C0">
        <w:rPr>
          <w:rFonts w:cstheme="minorHAnsi"/>
          <w:b/>
          <w:bCs/>
          <w:sz w:val="20"/>
          <w:szCs w:val="20"/>
        </w:rPr>
        <w:t xml:space="preserve">Aguas </w:t>
      </w:r>
      <w:proofErr w:type="spellStart"/>
      <w:r w:rsidRPr="00BE40C0">
        <w:rPr>
          <w:rFonts w:cstheme="minorHAnsi"/>
          <w:b/>
          <w:bCs/>
          <w:sz w:val="20"/>
          <w:szCs w:val="20"/>
        </w:rPr>
        <w:t>Calientes</w:t>
      </w:r>
      <w:proofErr w:type="spellEnd"/>
      <w:r w:rsidRPr="00BE40C0">
        <w:rPr>
          <w:rFonts w:cstheme="minorHAnsi"/>
          <w:b/>
          <w:bCs/>
          <w:sz w:val="20"/>
          <w:szCs w:val="20"/>
        </w:rPr>
        <w:t xml:space="preserve"> – 1 notte</w:t>
      </w:r>
      <w:r w:rsidR="004C0D66">
        <w:rPr>
          <w:rFonts w:cstheme="minorHAnsi"/>
          <w:sz w:val="20"/>
          <w:szCs w:val="20"/>
        </w:rPr>
        <w:t xml:space="preserve"> </w:t>
      </w:r>
      <w:r w:rsidRPr="006B1BE9">
        <w:rPr>
          <w:rFonts w:cstheme="minorHAnsi"/>
          <w:b/>
          <w:bCs/>
          <w:sz w:val="20"/>
          <w:szCs w:val="20"/>
        </w:rPr>
        <w:t>Categoria Superiore:</w:t>
      </w:r>
      <w:r w:rsidRPr="006B1BE9">
        <w:rPr>
          <w:rFonts w:cstheme="minorHAnsi"/>
          <w:sz w:val="20"/>
          <w:szCs w:val="20"/>
        </w:rPr>
        <w:t xml:space="preserve"> El Mapi by </w:t>
      </w:r>
      <w:proofErr w:type="spellStart"/>
      <w:r w:rsidRPr="006B1BE9">
        <w:rPr>
          <w:rFonts w:cstheme="minorHAnsi"/>
          <w:sz w:val="20"/>
          <w:szCs w:val="20"/>
        </w:rPr>
        <w:t>Inkaterra</w:t>
      </w:r>
      <w:proofErr w:type="spellEnd"/>
      <w:r w:rsidRPr="006B1BE9">
        <w:rPr>
          <w:rFonts w:cstheme="minorHAnsi"/>
          <w:sz w:val="20"/>
          <w:szCs w:val="20"/>
        </w:rPr>
        <w:t xml:space="preserve"> – Suite</w:t>
      </w:r>
    </w:p>
    <w:p w14:paraId="45AA85DA" w14:textId="77777777" w:rsidR="00BE40C0" w:rsidRPr="004666DC" w:rsidRDefault="00BE40C0" w:rsidP="005B417D">
      <w:pPr>
        <w:pStyle w:val="Default"/>
        <w:rPr>
          <w:rFonts w:cstheme="minorHAnsi"/>
          <w:color w:val="auto"/>
          <w:sz w:val="20"/>
          <w:szCs w:val="20"/>
        </w:rPr>
      </w:pPr>
    </w:p>
    <w:sectPr w:rsidR="00BE40C0" w:rsidRPr="004666DC" w:rsidSect="005C3912">
      <w:headerReference w:type="default" r:id="rId9"/>
      <w:footerReference w:type="default" r:id="rId10"/>
      <w:pgSz w:w="11906" w:h="16838"/>
      <w:pgMar w:top="862" w:right="1134" w:bottom="1134" w:left="851"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0C83F0D" w14:textId="77777777" w:rsidR="00FA40C9" w:rsidRDefault="00FA40C9" w:rsidP="00F47C9E">
      <w:pPr>
        <w:spacing w:after="0" w:line="240" w:lineRule="auto"/>
      </w:pPr>
      <w:r>
        <w:separator/>
      </w:r>
    </w:p>
  </w:endnote>
  <w:endnote w:type="continuationSeparator" w:id="0">
    <w:p w14:paraId="79867673" w14:textId="77777777" w:rsidR="00FA40C9" w:rsidRDefault="00FA40C9" w:rsidP="00F47C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n-lt">
    <w:altName w:val="Cambria"/>
    <w:panose1 w:val="020B06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9CF50F" w14:textId="2B762A4D" w:rsidR="00215ED5" w:rsidRDefault="007A5D85" w:rsidP="00215ED5">
    <w:pPr>
      <w:pStyle w:val="NormaleWeb"/>
    </w:pPr>
    <w:r w:rsidRPr="007A5D85">
      <w:rPr>
        <w:rFonts w:ascii="Calibri" w:eastAsia="Calibri" w:hAnsi="Calibri" w:cs="Calibri"/>
        <w:noProof/>
      </w:rPr>
      <w:drawing>
        <wp:anchor distT="0" distB="0" distL="114300" distR="114300" simplePos="0" relativeHeight="251659264" behindDoc="1" locked="0" layoutInCell="1" allowOverlap="1" wp14:anchorId="1DA47A88" wp14:editId="7B7F66D0">
          <wp:simplePos x="0" y="0"/>
          <wp:positionH relativeFrom="page">
            <wp:posOffset>104917</wp:posOffset>
          </wp:positionH>
          <wp:positionV relativeFrom="paragraph">
            <wp:posOffset>150082</wp:posOffset>
          </wp:positionV>
          <wp:extent cx="1600200" cy="529637"/>
          <wp:effectExtent l="0" t="0" r="0" b="3810"/>
          <wp:wrapNone/>
          <wp:docPr id="1715590336" name="Immagine 3" descr="Immagine che contiene schermata, Elementi grafici, design, Policromi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590336" name="Immagine 3" descr="Immagine che contiene schermata, Elementi grafici, design, Policromia&#10;&#10;Il contenuto generato dall'IA potrebbe non essere corret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0200" cy="529637"/>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A5D85">
      <w:rPr>
        <w:rFonts w:ascii="Calibri" w:eastAsia="Calibri" w:hAnsi="Calibri" w:cs="Calibri"/>
        <w:noProof/>
      </w:rPr>
      <mc:AlternateContent>
        <mc:Choice Requires="wps">
          <w:drawing>
            <wp:anchor distT="45720" distB="45720" distL="114300" distR="114300" simplePos="0" relativeHeight="251660288" behindDoc="0" locked="0" layoutInCell="1" allowOverlap="1" wp14:anchorId="1A88D075" wp14:editId="27FB6040">
              <wp:simplePos x="0" y="0"/>
              <wp:positionH relativeFrom="page">
                <wp:posOffset>1838960</wp:posOffset>
              </wp:positionH>
              <wp:positionV relativeFrom="paragraph">
                <wp:posOffset>-33020</wp:posOffset>
              </wp:positionV>
              <wp:extent cx="5564505" cy="945515"/>
              <wp:effectExtent l="0" t="0" r="0" b="0"/>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4505" cy="945515"/>
                      </a:xfrm>
                      <a:prstGeom prst="rect">
                        <a:avLst/>
                      </a:prstGeom>
                      <a:noFill/>
                      <a:ln w="9525">
                        <a:noFill/>
                        <a:miter lim="800000"/>
                        <a:headEnd/>
                        <a:tailEnd/>
                      </a:ln>
                    </wps:spPr>
                    <wps:txbx>
                      <w:txbxContent>
                        <w:p w14:paraId="6347CF6B" w14:textId="77777777" w:rsidR="007A5D85" w:rsidRPr="00D208FC" w:rsidRDefault="007A5D85" w:rsidP="007A5D85">
                          <w:pPr>
                            <w:rPr>
                              <w:sz w:val="18"/>
                              <w:szCs w:val="18"/>
                            </w:rPr>
                          </w:pPr>
                          <w:r w:rsidRPr="00D208FC">
                            <w:rPr>
                              <w:sz w:val="18"/>
                              <w:szCs w:val="18"/>
                            </w:rPr>
                            <w:t xml:space="preserve">Lumer Turismo ed Eventi </w:t>
                          </w:r>
                          <w:proofErr w:type="spellStart"/>
                          <w:proofErr w:type="gramStart"/>
                          <w:r w:rsidRPr="00D208FC">
                            <w:rPr>
                              <w:sz w:val="18"/>
                              <w:szCs w:val="18"/>
                            </w:rPr>
                            <w:t>srl</w:t>
                          </w:r>
                          <w:proofErr w:type="spellEnd"/>
                          <w:r w:rsidRPr="00D208FC">
                            <w:rPr>
                              <w:sz w:val="18"/>
                              <w:szCs w:val="18"/>
                            </w:rPr>
                            <w:t xml:space="preserve">  Sede</w:t>
                          </w:r>
                          <w:proofErr w:type="gramEnd"/>
                          <w:r w:rsidRPr="00D208FC">
                            <w:rPr>
                              <w:sz w:val="18"/>
                              <w:szCs w:val="18"/>
                            </w:rPr>
                            <w:t xml:space="preserve"> </w:t>
                          </w:r>
                          <w:proofErr w:type="spellStart"/>
                          <w:proofErr w:type="gramStart"/>
                          <w:r w:rsidRPr="00D208FC">
                            <w:rPr>
                              <w:sz w:val="18"/>
                              <w:szCs w:val="18"/>
                            </w:rPr>
                            <w:t>legale:Piazza</w:t>
                          </w:r>
                          <w:proofErr w:type="spellEnd"/>
                          <w:proofErr w:type="gramEnd"/>
                          <w:r w:rsidRPr="00D208FC">
                            <w:rPr>
                              <w:sz w:val="18"/>
                              <w:szCs w:val="18"/>
                            </w:rPr>
                            <w:t xml:space="preserve"> San Giovanni Decollato numero 2/A, Terni</w:t>
                          </w:r>
                        </w:p>
                        <w:p w14:paraId="54ED1E7A" w14:textId="77777777" w:rsidR="007A5D85" w:rsidRDefault="007A5D85" w:rsidP="007A5D85">
                          <w:pPr>
                            <w:rPr>
                              <w:sz w:val="18"/>
                              <w:szCs w:val="18"/>
                            </w:rPr>
                          </w:pPr>
                          <w:r w:rsidRPr="00D208FC">
                            <w:rPr>
                              <w:sz w:val="18"/>
                              <w:szCs w:val="18"/>
                            </w:rPr>
                            <w:t xml:space="preserve">Il capitale sociale è di </w:t>
                          </w:r>
                          <w:proofErr w:type="gramStart"/>
                          <w:r w:rsidRPr="00D208FC">
                            <w:rPr>
                              <w:sz w:val="18"/>
                              <w:szCs w:val="18"/>
                            </w:rPr>
                            <w:t>Euro</w:t>
                          </w:r>
                          <w:proofErr w:type="gramEnd"/>
                          <w:r w:rsidRPr="00D208FC">
                            <w:rPr>
                              <w:sz w:val="18"/>
                              <w:szCs w:val="18"/>
                            </w:rPr>
                            <w:t xml:space="preserve"> 10.000,</w:t>
                          </w:r>
                          <w:proofErr w:type="gramStart"/>
                          <w:r w:rsidRPr="00D208FC">
                            <w:rPr>
                              <w:sz w:val="18"/>
                              <w:szCs w:val="18"/>
                            </w:rPr>
                            <w:t>00  Numero</w:t>
                          </w:r>
                          <w:proofErr w:type="gramEnd"/>
                          <w:r w:rsidRPr="00D208FC">
                            <w:rPr>
                              <w:sz w:val="18"/>
                              <w:szCs w:val="18"/>
                            </w:rPr>
                            <w:t xml:space="preserve"> REA TR – 368639 – Codice fiscale e </w:t>
                          </w:r>
                          <w:r>
                            <w:rPr>
                              <w:sz w:val="18"/>
                              <w:szCs w:val="18"/>
                            </w:rPr>
                            <w:t>Partita Iva</w:t>
                          </w:r>
                          <w:r w:rsidRPr="00D208FC">
                            <w:rPr>
                              <w:sz w:val="18"/>
                              <w:szCs w:val="18"/>
                            </w:rPr>
                            <w:t xml:space="preserve"> 01730770557</w:t>
                          </w:r>
                        </w:p>
                        <w:p w14:paraId="27B709A9" w14:textId="77777777" w:rsidR="007A5D85" w:rsidRPr="00D208FC" w:rsidRDefault="007A5D85" w:rsidP="007A5D85">
                          <w:pPr>
                            <w:rPr>
                              <w:sz w:val="18"/>
                              <w:szCs w:val="18"/>
                            </w:rPr>
                          </w:pPr>
                          <w:hyperlink r:id="rId2" w:history="1">
                            <w:r w:rsidRPr="00D208FC">
                              <w:rPr>
                                <w:rStyle w:val="Collegamentoipertestuale"/>
                                <w:sz w:val="18"/>
                                <w:szCs w:val="18"/>
                              </w:rPr>
                              <w:t>info@evasionicral.com</w:t>
                            </w:r>
                          </w:hyperlink>
                          <w:r w:rsidRPr="00D208FC">
                            <w:rPr>
                              <w:sz w:val="18"/>
                              <w:szCs w:val="18"/>
                            </w:rPr>
                            <w:t xml:space="preserve">  </w:t>
                          </w:r>
                          <w:hyperlink r:id="rId3" w:history="1">
                            <w:r w:rsidRPr="00D208FC">
                              <w:rPr>
                                <w:rStyle w:val="Collegamentoipertestuale"/>
                                <w:sz w:val="18"/>
                                <w:szCs w:val="18"/>
                              </w:rPr>
                              <w:t>www.evasionicral.com</w:t>
                            </w:r>
                          </w:hyperlink>
                        </w:p>
                        <w:p w14:paraId="33FA5BFB" w14:textId="77777777" w:rsidR="007A5D85" w:rsidRPr="00D208FC" w:rsidRDefault="007A5D85" w:rsidP="007A5D85">
                          <w:pPr>
                            <w:rPr>
                              <w:sz w:val="18"/>
                              <w:szCs w:val="18"/>
                            </w:rPr>
                          </w:pPr>
                        </w:p>
                        <w:p w14:paraId="26A77FE1" w14:textId="77777777" w:rsidR="007A5D85" w:rsidRDefault="007A5D85" w:rsidP="007A5D8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A88D075" id="_x0000_t202" coordsize="21600,21600" o:spt="202" path="m,l,21600r21600,l21600,xe">
              <v:stroke joinstyle="miter"/>
              <v:path gradientshapeok="t" o:connecttype="rect"/>
            </v:shapetype>
            <v:shape id="Casella di testo 2" o:spid="_x0000_s1026" type="#_x0000_t202" style="position:absolute;margin-left:144.8pt;margin-top:-2.6pt;width:438.15pt;height:74.45pt;z-index:2516602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" filled="f" stroked="f">
              <v:textbox>
                <w:txbxContent>
                  <w:p w14:paraId="6347CF6B" w14:textId="77777777" w:rsidR="007A5D85" w:rsidRPr="00D208FC" w:rsidRDefault="007A5D85" w:rsidP="007A5D85">
                    <w:pPr>
                      <w:rPr>
                        <w:sz w:val="18"/>
                        <w:szCs w:val="18"/>
                      </w:rPr>
                    </w:pPr>
                    <w:r w:rsidRPr="00D208FC">
                      <w:rPr>
                        <w:sz w:val="18"/>
                        <w:szCs w:val="18"/>
                      </w:rPr>
                      <w:t xml:space="preserve">Lumer Turismo ed Eventi </w:t>
                    </w:r>
                    <w:proofErr w:type="spellStart"/>
                    <w:proofErr w:type="gramStart"/>
                    <w:r w:rsidRPr="00D208FC">
                      <w:rPr>
                        <w:sz w:val="18"/>
                        <w:szCs w:val="18"/>
                      </w:rPr>
                      <w:t>srl</w:t>
                    </w:r>
                    <w:proofErr w:type="spellEnd"/>
                    <w:r w:rsidRPr="00D208FC">
                      <w:rPr>
                        <w:sz w:val="18"/>
                        <w:szCs w:val="18"/>
                      </w:rPr>
                      <w:t xml:space="preserve">  Sede</w:t>
                    </w:r>
                    <w:proofErr w:type="gramEnd"/>
                    <w:r w:rsidRPr="00D208FC">
                      <w:rPr>
                        <w:sz w:val="18"/>
                        <w:szCs w:val="18"/>
                      </w:rPr>
                      <w:t xml:space="preserve"> </w:t>
                    </w:r>
                    <w:proofErr w:type="spellStart"/>
                    <w:proofErr w:type="gramStart"/>
                    <w:r w:rsidRPr="00D208FC">
                      <w:rPr>
                        <w:sz w:val="18"/>
                        <w:szCs w:val="18"/>
                      </w:rPr>
                      <w:t>legale:Piazza</w:t>
                    </w:r>
                    <w:proofErr w:type="spellEnd"/>
                    <w:proofErr w:type="gramEnd"/>
                    <w:r w:rsidRPr="00D208FC">
                      <w:rPr>
                        <w:sz w:val="18"/>
                        <w:szCs w:val="18"/>
                      </w:rPr>
                      <w:t xml:space="preserve"> San Giovanni Decollato numero 2/A, Terni</w:t>
                    </w:r>
                  </w:p>
                  <w:p w14:paraId="54ED1E7A" w14:textId="77777777" w:rsidR="007A5D85" w:rsidRDefault="007A5D85" w:rsidP="007A5D85">
                    <w:pPr>
                      <w:rPr>
                        <w:sz w:val="18"/>
                        <w:szCs w:val="18"/>
                      </w:rPr>
                    </w:pPr>
                    <w:r w:rsidRPr="00D208FC">
                      <w:rPr>
                        <w:sz w:val="18"/>
                        <w:szCs w:val="18"/>
                      </w:rPr>
                      <w:t xml:space="preserve">Il capitale sociale è di </w:t>
                    </w:r>
                    <w:proofErr w:type="gramStart"/>
                    <w:r w:rsidRPr="00D208FC">
                      <w:rPr>
                        <w:sz w:val="18"/>
                        <w:szCs w:val="18"/>
                      </w:rPr>
                      <w:t>Euro</w:t>
                    </w:r>
                    <w:proofErr w:type="gramEnd"/>
                    <w:r w:rsidRPr="00D208FC">
                      <w:rPr>
                        <w:sz w:val="18"/>
                        <w:szCs w:val="18"/>
                      </w:rPr>
                      <w:t xml:space="preserve"> 10.000,</w:t>
                    </w:r>
                    <w:proofErr w:type="gramStart"/>
                    <w:r w:rsidRPr="00D208FC">
                      <w:rPr>
                        <w:sz w:val="18"/>
                        <w:szCs w:val="18"/>
                      </w:rPr>
                      <w:t>00  Numero</w:t>
                    </w:r>
                    <w:proofErr w:type="gramEnd"/>
                    <w:r w:rsidRPr="00D208FC">
                      <w:rPr>
                        <w:sz w:val="18"/>
                        <w:szCs w:val="18"/>
                      </w:rPr>
                      <w:t xml:space="preserve"> REA TR – 368639 – Codice fiscale e </w:t>
                    </w:r>
                    <w:r>
                      <w:rPr>
                        <w:sz w:val="18"/>
                        <w:szCs w:val="18"/>
                      </w:rPr>
                      <w:t>Partita Iva</w:t>
                    </w:r>
                    <w:r w:rsidRPr="00D208FC">
                      <w:rPr>
                        <w:sz w:val="18"/>
                        <w:szCs w:val="18"/>
                      </w:rPr>
                      <w:t xml:space="preserve"> 01730770557</w:t>
                    </w:r>
                  </w:p>
                  <w:p w14:paraId="27B709A9" w14:textId="77777777" w:rsidR="007A5D85" w:rsidRPr="00D208FC" w:rsidRDefault="007A5D85" w:rsidP="007A5D85">
                    <w:pPr>
                      <w:rPr>
                        <w:sz w:val="18"/>
                        <w:szCs w:val="18"/>
                      </w:rPr>
                    </w:pPr>
                    <w:hyperlink r:id="rId4" w:history="1">
                      <w:r w:rsidRPr="00D208FC">
                        <w:rPr>
                          <w:rStyle w:val="Collegamentoipertestuale"/>
                          <w:sz w:val="18"/>
                          <w:szCs w:val="18"/>
                        </w:rPr>
                        <w:t>info@evasionicral.com</w:t>
                      </w:r>
                    </w:hyperlink>
                    <w:r w:rsidRPr="00D208FC">
                      <w:rPr>
                        <w:sz w:val="18"/>
                        <w:szCs w:val="18"/>
                      </w:rPr>
                      <w:t xml:space="preserve">  </w:t>
                    </w:r>
                    <w:hyperlink r:id="rId5" w:history="1">
                      <w:r w:rsidRPr="00D208FC">
                        <w:rPr>
                          <w:rStyle w:val="Collegamentoipertestuale"/>
                          <w:sz w:val="18"/>
                          <w:szCs w:val="18"/>
                        </w:rPr>
                        <w:t>www.evasionicral.com</w:t>
                      </w:r>
                    </w:hyperlink>
                  </w:p>
                  <w:p w14:paraId="33FA5BFB" w14:textId="77777777" w:rsidR="007A5D85" w:rsidRPr="00D208FC" w:rsidRDefault="007A5D85" w:rsidP="007A5D85">
                    <w:pPr>
                      <w:rPr>
                        <w:sz w:val="18"/>
                        <w:szCs w:val="18"/>
                      </w:rPr>
                    </w:pPr>
                  </w:p>
                  <w:p w14:paraId="26A77FE1" w14:textId="77777777" w:rsidR="007A5D85" w:rsidRDefault="007A5D85" w:rsidP="007A5D85"/>
                </w:txbxContent>
              </v:textbox>
              <w10:wrap type="square" anchorx="page"/>
            </v:shape>
          </w:pict>
        </mc:Fallback>
      </mc:AlternateContent>
    </w:r>
  </w:p>
  <w:p w14:paraId="02E1B076" w14:textId="77777777" w:rsidR="007A5D85" w:rsidRPr="007A5D85" w:rsidRDefault="007A5D85" w:rsidP="007A5D85">
    <w:pPr>
      <w:widowControl w:val="0"/>
      <w:autoSpaceDE w:val="0"/>
      <w:autoSpaceDN w:val="0"/>
      <w:spacing w:after="0" w:line="14" w:lineRule="auto"/>
      <w:rPr>
        <w:rFonts w:ascii="Calibri" w:eastAsia="Calibri" w:hAnsi="Calibri" w:cs="Calibri"/>
        <w:sz w:val="20"/>
      </w:rPr>
    </w:pPr>
  </w:p>
  <w:p w14:paraId="273B4A8D" w14:textId="77777777" w:rsidR="007A5D85" w:rsidRPr="007A5D85" w:rsidRDefault="007A5D85" w:rsidP="007A5D85">
    <w:pPr>
      <w:widowControl w:val="0"/>
      <w:autoSpaceDE w:val="0"/>
      <w:autoSpaceDN w:val="0"/>
      <w:spacing w:after="0" w:line="14" w:lineRule="auto"/>
      <w:rPr>
        <w:rFonts w:ascii="Calibri" w:eastAsia="Calibri" w:hAnsi="Calibri" w:cs="Calibri"/>
        <w:sz w:val="20"/>
      </w:rPr>
    </w:pPr>
  </w:p>
  <w:p w14:paraId="28A7D918" w14:textId="65593C96" w:rsidR="007A5D85" w:rsidRPr="007A5D85" w:rsidRDefault="007A5D85" w:rsidP="007A5D85">
    <w:pPr>
      <w:widowControl w:val="0"/>
      <w:autoSpaceDE w:val="0"/>
      <w:autoSpaceDN w:val="0"/>
      <w:spacing w:after="0" w:line="14" w:lineRule="auto"/>
      <w:rPr>
        <w:rFonts w:ascii="Calibri" w:eastAsia="Calibri" w:hAnsi="Calibri" w:cs="Calibri"/>
        <w:sz w:val="20"/>
      </w:rPr>
    </w:pPr>
    <w:r w:rsidRPr="007A5D85">
      <w:rPr>
        <w:rFonts w:ascii="Calibri" w:eastAsia="Calibri" w:hAnsi="Calibri" w:cs="Calibri"/>
        <w:sz w:val="20"/>
      </w:rPr>
      <w:t xml:space="preserve"> </w:t>
    </w:r>
  </w:p>
  <w:p w14:paraId="4A403E57" w14:textId="5A12C2CD" w:rsidR="007A5D85" w:rsidRPr="007A5D85" w:rsidRDefault="007A5D85" w:rsidP="007A5D85">
    <w:pPr>
      <w:widowControl w:val="0"/>
      <w:autoSpaceDE w:val="0"/>
      <w:autoSpaceDN w:val="0"/>
      <w:spacing w:after="0" w:line="14" w:lineRule="auto"/>
      <w:rPr>
        <w:rFonts w:ascii="Calibri" w:eastAsia="Calibri" w:hAnsi="Calibri" w:cs="Calibri"/>
        <w:sz w:val="20"/>
      </w:rPr>
    </w:pPr>
  </w:p>
  <w:p w14:paraId="6FE8DB8D" w14:textId="61A045B9" w:rsidR="00F47C9E" w:rsidRDefault="00F47C9E">
    <w:pPr>
      <w:pStyle w:val="Pidipagina"/>
    </w:pPr>
  </w:p>
  <w:p w14:paraId="533BB658" w14:textId="4C76A0F1" w:rsidR="00545205" w:rsidRDefault="00545205" w:rsidP="000A35AE">
    <w:pPr>
      <w:pStyle w:val="western"/>
      <w:spacing w:before="0" w:beforeAutospacing="0"/>
      <w:jc w:val="left"/>
    </w:pPr>
  </w:p>
  <w:p w14:paraId="34CF2D34" w14:textId="77777777" w:rsidR="00F47C9E" w:rsidRDefault="00F47C9E" w:rsidP="0054520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CDEBA8F" w14:textId="77777777" w:rsidR="00FA40C9" w:rsidRDefault="00FA40C9" w:rsidP="00F47C9E">
      <w:pPr>
        <w:spacing w:after="0" w:line="240" w:lineRule="auto"/>
      </w:pPr>
      <w:r>
        <w:separator/>
      </w:r>
    </w:p>
  </w:footnote>
  <w:footnote w:type="continuationSeparator" w:id="0">
    <w:p w14:paraId="79F3F33D" w14:textId="77777777" w:rsidR="00FA40C9" w:rsidRDefault="00FA40C9" w:rsidP="00F47C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CCE652" w14:textId="4A5E9459" w:rsidR="00F47C9E" w:rsidRDefault="006F05D7" w:rsidP="006F05D7">
    <w:pPr>
      <w:pStyle w:val="Intestazione"/>
      <w:tabs>
        <w:tab w:val="clear" w:pos="4819"/>
        <w:tab w:val="clear" w:pos="9638"/>
      </w:tabs>
      <w:ind w:left="3969"/>
    </w:pPr>
    <w:r>
      <w:rPr>
        <w:noProof/>
      </w:rPr>
      <w:drawing>
        <wp:inline distT="0" distB="0" distL="0" distR="0" wp14:anchorId="365E2674" wp14:editId="296DF945">
          <wp:extent cx="1626870" cy="861060"/>
          <wp:effectExtent l="0" t="0" r="0" b="0"/>
          <wp:docPr id="2005403542" name="Immagine 2" descr="Immagine che contiene Elementi grafici, schermata, Carattere, log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403542" name="Immagine 2" descr="Immagine che contiene Elementi grafici, schermata, Carattere, logo&#10;&#10;Il contenuto generato dall'IA potrebbe non essere corret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6870" cy="86106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CC6880"/>
    <w:multiLevelType w:val="hybridMultilevel"/>
    <w:tmpl w:val="AD0AD7A4"/>
    <w:lvl w:ilvl="0" w:tplc="485E9B24">
      <w:numFmt w:val="bullet"/>
      <w:lvlText w:val=""/>
      <w:lvlJc w:val="left"/>
      <w:pPr>
        <w:ind w:left="226" w:hanging="142"/>
      </w:pPr>
      <w:rPr>
        <w:rFonts w:ascii="Wingdings" w:eastAsia="Wingdings" w:hAnsi="Wingdings" w:cs="Wingdings" w:hint="default"/>
        <w:w w:val="99"/>
        <w:sz w:val="20"/>
        <w:szCs w:val="20"/>
        <w:lang w:val="it-IT" w:eastAsia="en-US" w:bidi="ar-SA"/>
      </w:rPr>
    </w:lvl>
    <w:lvl w:ilvl="1" w:tplc="4CFCECC0">
      <w:numFmt w:val="bullet"/>
      <w:lvlText w:val="•"/>
      <w:lvlJc w:val="left"/>
      <w:pPr>
        <w:ind w:left="515" w:hanging="142"/>
      </w:pPr>
      <w:rPr>
        <w:rFonts w:hint="default"/>
        <w:lang w:val="it-IT" w:eastAsia="en-US" w:bidi="ar-SA"/>
      </w:rPr>
    </w:lvl>
    <w:lvl w:ilvl="2" w:tplc="209EB428">
      <w:numFmt w:val="bullet"/>
      <w:lvlText w:val="•"/>
      <w:lvlJc w:val="left"/>
      <w:pPr>
        <w:ind w:left="811" w:hanging="142"/>
      </w:pPr>
      <w:rPr>
        <w:rFonts w:hint="default"/>
        <w:lang w:val="it-IT" w:eastAsia="en-US" w:bidi="ar-SA"/>
      </w:rPr>
    </w:lvl>
    <w:lvl w:ilvl="3" w:tplc="E8EC402A">
      <w:numFmt w:val="bullet"/>
      <w:lvlText w:val="•"/>
      <w:lvlJc w:val="left"/>
      <w:pPr>
        <w:ind w:left="1107" w:hanging="142"/>
      </w:pPr>
      <w:rPr>
        <w:rFonts w:hint="default"/>
        <w:lang w:val="it-IT" w:eastAsia="en-US" w:bidi="ar-SA"/>
      </w:rPr>
    </w:lvl>
    <w:lvl w:ilvl="4" w:tplc="087A8F30">
      <w:numFmt w:val="bullet"/>
      <w:lvlText w:val="•"/>
      <w:lvlJc w:val="left"/>
      <w:pPr>
        <w:ind w:left="1402" w:hanging="142"/>
      </w:pPr>
      <w:rPr>
        <w:rFonts w:hint="default"/>
        <w:lang w:val="it-IT" w:eastAsia="en-US" w:bidi="ar-SA"/>
      </w:rPr>
    </w:lvl>
    <w:lvl w:ilvl="5" w:tplc="B7640614">
      <w:numFmt w:val="bullet"/>
      <w:lvlText w:val="•"/>
      <w:lvlJc w:val="left"/>
      <w:pPr>
        <w:ind w:left="1698" w:hanging="142"/>
      </w:pPr>
      <w:rPr>
        <w:rFonts w:hint="default"/>
        <w:lang w:val="it-IT" w:eastAsia="en-US" w:bidi="ar-SA"/>
      </w:rPr>
    </w:lvl>
    <w:lvl w:ilvl="6" w:tplc="6FF80678">
      <w:numFmt w:val="bullet"/>
      <w:lvlText w:val="•"/>
      <w:lvlJc w:val="left"/>
      <w:pPr>
        <w:ind w:left="1994" w:hanging="142"/>
      </w:pPr>
      <w:rPr>
        <w:rFonts w:hint="default"/>
        <w:lang w:val="it-IT" w:eastAsia="en-US" w:bidi="ar-SA"/>
      </w:rPr>
    </w:lvl>
    <w:lvl w:ilvl="7" w:tplc="82EAC640">
      <w:numFmt w:val="bullet"/>
      <w:lvlText w:val="•"/>
      <w:lvlJc w:val="left"/>
      <w:pPr>
        <w:ind w:left="2289" w:hanging="142"/>
      </w:pPr>
      <w:rPr>
        <w:rFonts w:hint="default"/>
        <w:lang w:val="it-IT" w:eastAsia="en-US" w:bidi="ar-SA"/>
      </w:rPr>
    </w:lvl>
    <w:lvl w:ilvl="8" w:tplc="266A0BE0">
      <w:numFmt w:val="bullet"/>
      <w:lvlText w:val="•"/>
      <w:lvlJc w:val="left"/>
      <w:pPr>
        <w:ind w:left="2585" w:hanging="142"/>
      </w:pPr>
      <w:rPr>
        <w:rFonts w:hint="default"/>
        <w:lang w:val="it-IT" w:eastAsia="en-US" w:bidi="ar-SA"/>
      </w:rPr>
    </w:lvl>
  </w:abstractNum>
  <w:abstractNum w:abstractNumId="1" w15:restartNumberingAfterBreak="0">
    <w:nsid w:val="060E6652"/>
    <w:multiLevelType w:val="multilevel"/>
    <w:tmpl w:val="648CCF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D35081"/>
    <w:multiLevelType w:val="hybridMultilevel"/>
    <w:tmpl w:val="5A7CDC06"/>
    <w:lvl w:ilvl="0" w:tplc="73FAD036">
      <w:start w:val="1"/>
      <w:numFmt w:val="bullet"/>
      <w:lvlText w:val="•"/>
      <w:lvlJc w:val="left"/>
      <w:pPr>
        <w:tabs>
          <w:tab w:val="num" w:pos="720"/>
        </w:tabs>
        <w:ind w:left="720" w:hanging="360"/>
      </w:pPr>
      <w:rPr>
        <w:rFonts w:ascii="Times New Roman" w:hAnsi="Times New Roman" w:hint="default"/>
      </w:rPr>
    </w:lvl>
    <w:lvl w:ilvl="1" w:tplc="1C625FFC" w:tentative="1">
      <w:start w:val="1"/>
      <w:numFmt w:val="bullet"/>
      <w:lvlText w:val="•"/>
      <w:lvlJc w:val="left"/>
      <w:pPr>
        <w:tabs>
          <w:tab w:val="num" w:pos="1440"/>
        </w:tabs>
        <w:ind w:left="1440" w:hanging="360"/>
      </w:pPr>
      <w:rPr>
        <w:rFonts w:ascii="Times New Roman" w:hAnsi="Times New Roman" w:hint="default"/>
      </w:rPr>
    </w:lvl>
    <w:lvl w:ilvl="2" w:tplc="DDF24582" w:tentative="1">
      <w:start w:val="1"/>
      <w:numFmt w:val="bullet"/>
      <w:lvlText w:val="•"/>
      <w:lvlJc w:val="left"/>
      <w:pPr>
        <w:tabs>
          <w:tab w:val="num" w:pos="2160"/>
        </w:tabs>
        <w:ind w:left="2160" w:hanging="360"/>
      </w:pPr>
      <w:rPr>
        <w:rFonts w:ascii="Times New Roman" w:hAnsi="Times New Roman" w:hint="default"/>
      </w:rPr>
    </w:lvl>
    <w:lvl w:ilvl="3" w:tplc="E932A14C" w:tentative="1">
      <w:start w:val="1"/>
      <w:numFmt w:val="bullet"/>
      <w:lvlText w:val="•"/>
      <w:lvlJc w:val="left"/>
      <w:pPr>
        <w:tabs>
          <w:tab w:val="num" w:pos="2880"/>
        </w:tabs>
        <w:ind w:left="2880" w:hanging="360"/>
      </w:pPr>
      <w:rPr>
        <w:rFonts w:ascii="Times New Roman" w:hAnsi="Times New Roman" w:hint="default"/>
      </w:rPr>
    </w:lvl>
    <w:lvl w:ilvl="4" w:tplc="7024755C" w:tentative="1">
      <w:start w:val="1"/>
      <w:numFmt w:val="bullet"/>
      <w:lvlText w:val="•"/>
      <w:lvlJc w:val="left"/>
      <w:pPr>
        <w:tabs>
          <w:tab w:val="num" w:pos="3600"/>
        </w:tabs>
        <w:ind w:left="3600" w:hanging="360"/>
      </w:pPr>
      <w:rPr>
        <w:rFonts w:ascii="Times New Roman" w:hAnsi="Times New Roman" w:hint="default"/>
      </w:rPr>
    </w:lvl>
    <w:lvl w:ilvl="5" w:tplc="B5E21962" w:tentative="1">
      <w:start w:val="1"/>
      <w:numFmt w:val="bullet"/>
      <w:lvlText w:val="•"/>
      <w:lvlJc w:val="left"/>
      <w:pPr>
        <w:tabs>
          <w:tab w:val="num" w:pos="4320"/>
        </w:tabs>
        <w:ind w:left="4320" w:hanging="360"/>
      </w:pPr>
      <w:rPr>
        <w:rFonts w:ascii="Times New Roman" w:hAnsi="Times New Roman" w:hint="default"/>
      </w:rPr>
    </w:lvl>
    <w:lvl w:ilvl="6" w:tplc="36A0EB46" w:tentative="1">
      <w:start w:val="1"/>
      <w:numFmt w:val="bullet"/>
      <w:lvlText w:val="•"/>
      <w:lvlJc w:val="left"/>
      <w:pPr>
        <w:tabs>
          <w:tab w:val="num" w:pos="5040"/>
        </w:tabs>
        <w:ind w:left="5040" w:hanging="360"/>
      </w:pPr>
      <w:rPr>
        <w:rFonts w:ascii="Times New Roman" w:hAnsi="Times New Roman" w:hint="default"/>
      </w:rPr>
    </w:lvl>
    <w:lvl w:ilvl="7" w:tplc="8B607950" w:tentative="1">
      <w:start w:val="1"/>
      <w:numFmt w:val="bullet"/>
      <w:lvlText w:val="•"/>
      <w:lvlJc w:val="left"/>
      <w:pPr>
        <w:tabs>
          <w:tab w:val="num" w:pos="5760"/>
        </w:tabs>
        <w:ind w:left="5760" w:hanging="360"/>
      </w:pPr>
      <w:rPr>
        <w:rFonts w:ascii="Times New Roman" w:hAnsi="Times New Roman" w:hint="default"/>
      </w:rPr>
    </w:lvl>
    <w:lvl w:ilvl="8" w:tplc="4CD4D946"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152B4F06"/>
    <w:multiLevelType w:val="multilevel"/>
    <w:tmpl w:val="C64CE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89094D"/>
    <w:multiLevelType w:val="hybridMultilevel"/>
    <w:tmpl w:val="EE3037CE"/>
    <w:lvl w:ilvl="0" w:tplc="684EEFA4">
      <w:numFmt w:val="bullet"/>
      <w:lvlText w:val=""/>
      <w:lvlJc w:val="left"/>
      <w:pPr>
        <w:ind w:left="229" w:hanging="142"/>
      </w:pPr>
      <w:rPr>
        <w:rFonts w:ascii="Wingdings" w:eastAsia="Wingdings" w:hAnsi="Wingdings" w:cs="Wingdings" w:hint="default"/>
        <w:w w:val="100"/>
        <w:sz w:val="18"/>
        <w:szCs w:val="18"/>
        <w:lang w:val="it-IT" w:eastAsia="en-US" w:bidi="ar-SA"/>
      </w:rPr>
    </w:lvl>
    <w:lvl w:ilvl="1" w:tplc="2F70273C">
      <w:numFmt w:val="bullet"/>
      <w:lvlText w:val="•"/>
      <w:lvlJc w:val="left"/>
      <w:pPr>
        <w:ind w:left="515" w:hanging="142"/>
      </w:pPr>
      <w:rPr>
        <w:rFonts w:hint="default"/>
        <w:lang w:val="it-IT" w:eastAsia="en-US" w:bidi="ar-SA"/>
      </w:rPr>
    </w:lvl>
    <w:lvl w:ilvl="2" w:tplc="89C23720">
      <w:numFmt w:val="bullet"/>
      <w:lvlText w:val="•"/>
      <w:lvlJc w:val="left"/>
      <w:pPr>
        <w:ind w:left="811" w:hanging="142"/>
      </w:pPr>
      <w:rPr>
        <w:rFonts w:hint="default"/>
        <w:lang w:val="it-IT" w:eastAsia="en-US" w:bidi="ar-SA"/>
      </w:rPr>
    </w:lvl>
    <w:lvl w:ilvl="3" w:tplc="0F5CB3C6">
      <w:numFmt w:val="bullet"/>
      <w:lvlText w:val="•"/>
      <w:lvlJc w:val="left"/>
      <w:pPr>
        <w:ind w:left="1107" w:hanging="142"/>
      </w:pPr>
      <w:rPr>
        <w:rFonts w:hint="default"/>
        <w:lang w:val="it-IT" w:eastAsia="en-US" w:bidi="ar-SA"/>
      </w:rPr>
    </w:lvl>
    <w:lvl w:ilvl="4" w:tplc="2430C9B8">
      <w:numFmt w:val="bullet"/>
      <w:lvlText w:val="•"/>
      <w:lvlJc w:val="left"/>
      <w:pPr>
        <w:ind w:left="1402" w:hanging="142"/>
      </w:pPr>
      <w:rPr>
        <w:rFonts w:hint="default"/>
        <w:lang w:val="it-IT" w:eastAsia="en-US" w:bidi="ar-SA"/>
      </w:rPr>
    </w:lvl>
    <w:lvl w:ilvl="5" w:tplc="4072D860">
      <w:numFmt w:val="bullet"/>
      <w:lvlText w:val="•"/>
      <w:lvlJc w:val="left"/>
      <w:pPr>
        <w:ind w:left="1698" w:hanging="142"/>
      </w:pPr>
      <w:rPr>
        <w:rFonts w:hint="default"/>
        <w:lang w:val="it-IT" w:eastAsia="en-US" w:bidi="ar-SA"/>
      </w:rPr>
    </w:lvl>
    <w:lvl w:ilvl="6" w:tplc="765AC998">
      <w:numFmt w:val="bullet"/>
      <w:lvlText w:val="•"/>
      <w:lvlJc w:val="left"/>
      <w:pPr>
        <w:ind w:left="1994" w:hanging="142"/>
      </w:pPr>
      <w:rPr>
        <w:rFonts w:hint="default"/>
        <w:lang w:val="it-IT" w:eastAsia="en-US" w:bidi="ar-SA"/>
      </w:rPr>
    </w:lvl>
    <w:lvl w:ilvl="7" w:tplc="5DFC1456">
      <w:numFmt w:val="bullet"/>
      <w:lvlText w:val="•"/>
      <w:lvlJc w:val="left"/>
      <w:pPr>
        <w:ind w:left="2289" w:hanging="142"/>
      </w:pPr>
      <w:rPr>
        <w:rFonts w:hint="default"/>
        <w:lang w:val="it-IT" w:eastAsia="en-US" w:bidi="ar-SA"/>
      </w:rPr>
    </w:lvl>
    <w:lvl w:ilvl="8" w:tplc="9A7E7B6E">
      <w:numFmt w:val="bullet"/>
      <w:lvlText w:val="•"/>
      <w:lvlJc w:val="left"/>
      <w:pPr>
        <w:ind w:left="2585" w:hanging="142"/>
      </w:pPr>
      <w:rPr>
        <w:rFonts w:hint="default"/>
        <w:lang w:val="it-IT" w:eastAsia="en-US" w:bidi="ar-SA"/>
      </w:rPr>
    </w:lvl>
  </w:abstractNum>
  <w:abstractNum w:abstractNumId="5" w15:restartNumberingAfterBreak="0">
    <w:nsid w:val="24AB7BC7"/>
    <w:multiLevelType w:val="hybridMultilevel"/>
    <w:tmpl w:val="B0A09528"/>
    <w:lvl w:ilvl="0" w:tplc="98F09560">
      <w:numFmt w:val="bullet"/>
      <w:lvlText w:val=""/>
      <w:lvlJc w:val="left"/>
      <w:pPr>
        <w:ind w:left="227" w:hanging="142"/>
      </w:pPr>
      <w:rPr>
        <w:rFonts w:ascii="Wingdings" w:eastAsia="Wingdings" w:hAnsi="Wingdings" w:cs="Wingdings" w:hint="default"/>
        <w:w w:val="99"/>
        <w:sz w:val="20"/>
        <w:szCs w:val="20"/>
        <w:lang w:val="it-IT" w:eastAsia="en-US" w:bidi="ar-SA"/>
      </w:rPr>
    </w:lvl>
    <w:lvl w:ilvl="1" w:tplc="1688AAF4">
      <w:numFmt w:val="bullet"/>
      <w:lvlText w:val="•"/>
      <w:lvlJc w:val="left"/>
      <w:pPr>
        <w:ind w:left="564" w:hanging="142"/>
      </w:pPr>
      <w:rPr>
        <w:rFonts w:hint="default"/>
        <w:lang w:val="it-IT" w:eastAsia="en-US" w:bidi="ar-SA"/>
      </w:rPr>
    </w:lvl>
    <w:lvl w:ilvl="2" w:tplc="E01A04E8">
      <w:numFmt w:val="bullet"/>
      <w:lvlText w:val="•"/>
      <w:lvlJc w:val="left"/>
      <w:pPr>
        <w:ind w:left="909" w:hanging="142"/>
      </w:pPr>
      <w:rPr>
        <w:rFonts w:hint="default"/>
        <w:lang w:val="it-IT" w:eastAsia="en-US" w:bidi="ar-SA"/>
      </w:rPr>
    </w:lvl>
    <w:lvl w:ilvl="3" w:tplc="739EE78A">
      <w:numFmt w:val="bullet"/>
      <w:lvlText w:val="•"/>
      <w:lvlJc w:val="left"/>
      <w:pPr>
        <w:ind w:left="1253" w:hanging="142"/>
      </w:pPr>
      <w:rPr>
        <w:rFonts w:hint="default"/>
        <w:lang w:val="it-IT" w:eastAsia="en-US" w:bidi="ar-SA"/>
      </w:rPr>
    </w:lvl>
    <w:lvl w:ilvl="4" w:tplc="218A097E">
      <w:numFmt w:val="bullet"/>
      <w:lvlText w:val="•"/>
      <w:lvlJc w:val="left"/>
      <w:pPr>
        <w:ind w:left="1598" w:hanging="142"/>
      </w:pPr>
      <w:rPr>
        <w:rFonts w:hint="default"/>
        <w:lang w:val="it-IT" w:eastAsia="en-US" w:bidi="ar-SA"/>
      </w:rPr>
    </w:lvl>
    <w:lvl w:ilvl="5" w:tplc="A772607E">
      <w:numFmt w:val="bullet"/>
      <w:lvlText w:val="•"/>
      <w:lvlJc w:val="left"/>
      <w:pPr>
        <w:ind w:left="1943" w:hanging="142"/>
      </w:pPr>
      <w:rPr>
        <w:rFonts w:hint="default"/>
        <w:lang w:val="it-IT" w:eastAsia="en-US" w:bidi="ar-SA"/>
      </w:rPr>
    </w:lvl>
    <w:lvl w:ilvl="6" w:tplc="2FC4CD0E">
      <w:numFmt w:val="bullet"/>
      <w:lvlText w:val="•"/>
      <w:lvlJc w:val="left"/>
      <w:pPr>
        <w:ind w:left="2287" w:hanging="142"/>
      </w:pPr>
      <w:rPr>
        <w:rFonts w:hint="default"/>
        <w:lang w:val="it-IT" w:eastAsia="en-US" w:bidi="ar-SA"/>
      </w:rPr>
    </w:lvl>
    <w:lvl w:ilvl="7" w:tplc="0C825994">
      <w:numFmt w:val="bullet"/>
      <w:lvlText w:val="•"/>
      <w:lvlJc w:val="left"/>
      <w:pPr>
        <w:ind w:left="2632" w:hanging="142"/>
      </w:pPr>
      <w:rPr>
        <w:rFonts w:hint="default"/>
        <w:lang w:val="it-IT" w:eastAsia="en-US" w:bidi="ar-SA"/>
      </w:rPr>
    </w:lvl>
    <w:lvl w:ilvl="8" w:tplc="EE10814A">
      <w:numFmt w:val="bullet"/>
      <w:lvlText w:val="•"/>
      <w:lvlJc w:val="left"/>
      <w:pPr>
        <w:ind w:left="2976" w:hanging="142"/>
      </w:pPr>
      <w:rPr>
        <w:rFonts w:hint="default"/>
        <w:lang w:val="it-IT" w:eastAsia="en-US" w:bidi="ar-SA"/>
      </w:rPr>
    </w:lvl>
  </w:abstractNum>
  <w:abstractNum w:abstractNumId="6" w15:restartNumberingAfterBreak="0">
    <w:nsid w:val="25DB094E"/>
    <w:multiLevelType w:val="hybridMultilevel"/>
    <w:tmpl w:val="26CA8C24"/>
    <w:lvl w:ilvl="0" w:tplc="A4F86878">
      <w:numFmt w:val="bullet"/>
      <w:lvlText w:val="-"/>
      <w:lvlJc w:val="left"/>
      <w:pPr>
        <w:ind w:left="820" w:hanging="360"/>
      </w:pPr>
      <w:rPr>
        <w:rFonts w:ascii="Calibri" w:eastAsia="Calibri" w:hAnsi="Calibri" w:cs="Calibri" w:hint="default"/>
        <w:w w:val="100"/>
        <w:sz w:val="22"/>
        <w:szCs w:val="22"/>
        <w:lang w:val="it-IT" w:eastAsia="en-US" w:bidi="ar-SA"/>
      </w:rPr>
    </w:lvl>
    <w:lvl w:ilvl="1" w:tplc="54E2BA96">
      <w:numFmt w:val="bullet"/>
      <w:lvlText w:val="•"/>
      <w:lvlJc w:val="left"/>
      <w:pPr>
        <w:ind w:left="1662" w:hanging="360"/>
      </w:pPr>
      <w:rPr>
        <w:rFonts w:hint="default"/>
        <w:lang w:val="it-IT" w:eastAsia="en-US" w:bidi="ar-SA"/>
      </w:rPr>
    </w:lvl>
    <w:lvl w:ilvl="2" w:tplc="90FEFF60">
      <w:numFmt w:val="bullet"/>
      <w:lvlText w:val="•"/>
      <w:lvlJc w:val="left"/>
      <w:pPr>
        <w:ind w:left="2505" w:hanging="360"/>
      </w:pPr>
      <w:rPr>
        <w:rFonts w:hint="default"/>
        <w:lang w:val="it-IT" w:eastAsia="en-US" w:bidi="ar-SA"/>
      </w:rPr>
    </w:lvl>
    <w:lvl w:ilvl="3" w:tplc="B99E54AC">
      <w:numFmt w:val="bullet"/>
      <w:lvlText w:val="•"/>
      <w:lvlJc w:val="left"/>
      <w:pPr>
        <w:ind w:left="3347" w:hanging="360"/>
      </w:pPr>
      <w:rPr>
        <w:rFonts w:hint="default"/>
        <w:lang w:val="it-IT" w:eastAsia="en-US" w:bidi="ar-SA"/>
      </w:rPr>
    </w:lvl>
    <w:lvl w:ilvl="4" w:tplc="E486A4EE">
      <w:numFmt w:val="bullet"/>
      <w:lvlText w:val="•"/>
      <w:lvlJc w:val="left"/>
      <w:pPr>
        <w:ind w:left="4190" w:hanging="360"/>
      </w:pPr>
      <w:rPr>
        <w:rFonts w:hint="default"/>
        <w:lang w:val="it-IT" w:eastAsia="en-US" w:bidi="ar-SA"/>
      </w:rPr>
    </w:lvl>
    <w:lvl w:ilvl="5" w:tplc="D75EB9B4">
      <w:numFmt w:val="bullet"/>
      <w:lvlText w:val="•"/>
      <w:lvlJc w:val="left"/>
      <w:pPr>
        <w:ind w:left="5033" w:hanging="360"/>
      </w:pPr>
      <w:rPr>
        <w:rFonts w:hint="default"/>
        <w:lang w:val="it-IT" w:eastAsia="en-US" w:bidi="ar-SA"/>
      </w:rPr>
    </w:lvl>
    <w:lvl w:ilvl="6" w:tplc="CBB0A2A8">
      <w:numFmt w:val="bullet"/>
      <w:lvlText w:val="•"/>
      <w:lvlJc w:val="left"/>
      <w:pPr>
        <w:ind w:left="5875" w:hanging="360"/>
      </w:pPr>
      <w:rPr>
        <w:rFonts w:hint="default"/>
        <w:lang w:val="it-IT" w:eastAsia="en-US" w:bidi="ar-SA"/>
      </w:rPr>
    </w:lvl>
    <w:lvl w:ilvl="7" w:tplc="98C6866A">
      <w:numFmt w:val="bullet"/>
      <w:lvlText w:val="•"/>
      <w:lvlJc w:val="left"/>
      <w:pPr>
        <w:ind w:left="6718" w:hanging="360"/>
      </w:pPr>
      <w:rPr>
        <w:rFonts w:hint="default"/>
        <w:lang w:val="it-IT" w:eastAsia="en-US" w:bidi="ar-SA"/>
      </w:rPr>
    </w:lvl>
    <w:lvl w:ilvl="8" w:tplc="134CA958">
      <w:numFmt w:val="bullet"/>
      <w:lvlText w:val="•"/>
      <w:lvlJc w:val="left"/>
      <w:pPr>
        <w:ind w:left="7561" w:hanging="360"/>
      </w:pPr>
      <w:rPr>
        <w:rFonts w:hint="default"/>
        <w:lang w:val="it-IT" w:eastAsia="en-US" w:bidi="ar-SA"/>
      </w:rPr>
    </w:lvl>
  </w:abstractNum>
  <w:abstractNum w:abstractNumId="7" w15:restartNumberingAfterBreak="0">
    <w:nsid w:val="278970FF"/>
    <w:multiLevelType w:val="multilevel"/>
    <w:tmpl w:val="73F01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562A69"/>
    <w:multiLevelType w:val="hybridMultilevel"/>
    <w:tmpl w:val="56A6971A"/>
    <w:lvl w:ilvl="0" w:tplc="6B04D86C">
      <w:start w:val="1"/>
      <w:numFmt w:val="bullet"/>
      <w:lvlText w:val="•"/>
      <w:lvlJc w:val="left"/>
      <w:pPr>
        <w:tabs>
          <w:tab w:val="num" w:pos="720"/>
        </w:tabs>
        <w:ind w:left="720" w:hanging="360"/>
      </w:pPr>
      <w:rPr>
        <w:rFonts w:ascii="Calibri" w:hAnsi="Calibri" w:hint="default"/>
      </w:rPr>
    </w:lvl>
    <w:lvl w:ilvl="1" w:tplc="2C922DBA" w:tentative="1">
      <w:start w:val="1"/>
      <w:numFmt w:val="bullet"/>
      <w:lvlText w:val="•"/>
      <w:lvlJc w:val="left"/>
      <w:pPr>
        <w:tabs>
          <w:tab w:val="num" w:pos="1440"/>
        </w:tabs>
        <w:ind w:left="1440" w:hanging="360"/>
      </w:pPr>
      <w:rPr>
        <w:rFonts w:ascii="Calibri" w:hAnsi="Calibri" w:hint="default"/>
      </w:rPr>
    </w:lvl>
    <w:lvl w:ilvl="2" w:tplc="7F96408C" w:tentative="1">
      <w:start w:val="1"/>
      <w:numFmt w:val="bullet"/>
      <w:lvlText w:val="•"/>
      <w:lvlJc w:val="left"/>
      <w:pPr>
        <w:tabs>
          <w:tab w:val="num" w:pos="2160"/>
        </w:tabs>
        <w:ind w:left="2160" w:hanging="360"/>
      </w:pPr>
      <w:rPr>
        <w:rFonts w:ascii="Calibri" w:hAnsi="Calibri" w:hint="default"/>
      </w:rPr>
    </w:lvl>
    <w:lvl w:ilvl="3" w:tplc="AB08DA88" w:tentative="1">
      <w:start w:val="1"/>
      <w:numFmt w:val="bullet"/>
      <w:lvlText w:val="•"/>
      <w:lvlJc w:val="left"/>
      <w:pPr>
        <w:tabs>
          <w:tab w:val="num" w:pos="2880"/>
        </w:tabs>
        <w:ind w:left="2880" w:hanging="360"/>
      </w:pPr>
      <w:rPr>
        <w:rFonts w:ascii="Calibri" w:hAnsi="Calibri" w:hint="default"/>
      </w:rPr>
    </w:lvl>
    <w:lvl w:ilvl="4" w:tplc="410CC4AE" w:tentative="1">
      <w:start w:val="1"/>
      <w:numFmt w:val="bullet"/>
      <w:lvlText w:val="•"/>
      <w:lvlJc w:val="left"/>
      <w:pPr>
        <w:tabs>
          <w:tab w:val="num" w:pos="3600"/>
        </w:tabs>
        <w:ind w:left="3600" w:hanging="360"/>
      </w:pPr>
      <w:rPr>
        <w:rFonts w:ascii="Calibri" w:hAnsi="Calibri" w:hint="default"/>
      </w:rPr>
    </w:lvl>
    <w:lvl w:ilvl="5" w:tplc="D9144FEE" w:tentative="1">
      <w:start w:val="1"/>
      <w:numFmt w:val="bullet"/>
      <w:lvlText w:val="•"/>
      <w:lvlJc w:val="left"/>
      <w:pPr>
        <w:tabs>
          <w:tab w:val="num" w:pos="4320"/>
        </w:tabs>
        <w:ind w:left="4320" w:hanging="360"/>
      </w:pPr>
      <w:rPr>
        <w:rFonts w:ascii="Calibri" w:hAnsi="Calibri" w:hint="default"/>
      </w:rPr>
    </w:lvl>
    <w:lvl w:ilvl="6" w:tplc="EA66D92C" w:tentative="1">
      <w:start w:val="1"/>
      <w:numFmt w:val="bullet"/>
      <w:lvlText w:val="•"/>
      <w:lvlJc w:val="left"/>
      <w:pPr>
        <w:tabs>
          <w:tab w:val="num" w:pos="5040"/>
        </w:tabs>
        <w:ind w:left="5040" w:hanging="360"/>
      </w:pPr>
      <w:rPr>
        <w:rFonts w:ascii="Calibri" w:hAnsi="Calibri" w:hint="default"/>
      </w:rPr>
    </w:lvl>
    <w:lvl w:ilvl="7" w:tplc="11EE54FE" w:tentative="1">
      <w:start w:val="1"/>
      <w:numFmt w:val="bullet"/>
      <w:lvlText w:val="•"/>
      <w:lvlJc w:val="left"/>
      <w:pPr>
        <w:tabs>
          <w:tab w:val="num" w:pos="5760"/>
        </w:tabs>
        <w:ind w:left="5760" w:hanging="360"/>
      </w:pPr>
      <w:rPr>
        <w:rFonts w:ascii="Calibri" w:hAnsi="Calibri" w:hint="default"/>
      </w:rPr>
    </w:lvl>
    <w:lvl w:ilvl="8" w:tplc="F73A081A" w:tentative="1">
      <w:start w:val="1"/>
      <w:numFmt w:val="bullet"/>
      <w:lvlText w:val="•"/>
      <w:lvlJc w:val="left"/>
      <w:pPr>
        <w:tabs>
          <w:tab w:val="num" w:pos="6480"/>
        </w:tabs>
        <w:ind w:left="6480" w:hanging="360"/>
      </w:pPr>
      <w:rPr>
        <w:rFonts w:ascii="Calibri" w:hAnsi="Calibri" w:hint="default"/>
      </w:rPr>
    </w:lvl>
  </w:abstractNum>
  <w:abstractNum w:abstractNumId="9" w15:restartNumberingAfterBreak="0">
    <w:nsid w:val="2EF77B24"/>
    <w:multiLevelType w:val="hybridMultilevel"/>
    <w:tmpl w:val="B1D60E56"/>
    <w:lvl w:ilvl="0" w:tplc="5080A786">
      <w:start w:val="1"/>
      <w:numFmt w:val="bullet"/>
      <w:lvlText w:val="•"/>
      <w:lvlJc w:val="left"/>
      <w:pPr>
        <w:tabs>
          <w:tab w:val="num" w:pos="720"/>
        </w:tabs>
        <w:ind w:left="720" w:hanging="360"/>
      </w:pPr>
      <w:rPr>
        <w:rFonts w:ascii="Calibri" w:hAnsi="Calibri" w:hint="default"/>
      </w:rPr>
    </w:lvl>
    <w:lvl w:ilvl="1" w:tplc="2CE0039C" w:tentative="1">
      <w:start w:val="1"/>
      <w:numFmt w:val="bullet"/>
      <w:lvlText w:val="•"/>
      <w:lvlJc w:val="left"/>
      <w:pPr>
        <w:tabs>
          <w:tab w:val="num" w:pos="1440"/>
        </w:tabs>
        <w:ind w:left="1440" w:hanging="360"/>
      </w:pPr>
      <w:rPr>
        <w:rFonts w:ascii="Calibri" w:hAnsi="Calibri" w:hint="default"/>
      </w:rPr>
    </w:lvl>
    <w:lvl w:ilvl="2" w:tplc="D9F88F2E" w:tentative="1">
      <w:start w:val="1"/>
      <w:numFmt w:val="bullet"/>
      <w:lvlText w:val="•"/>
      <w:lvlJc w:val="left"/>
      <w:pPr>
        <w:tabs>
          <w:tab w:val="num" w:pos="2160"/>
        </w:tabs>
        <w:ind w:left="2160" w:hanging="360"/>
      </w:pPr>
      <w:rPr>
        <w:rFonts w:ascii="Calibri" w:hAnsi="Calibri" w:hint="default"/>
      </w:rPr>
    </w:lvl>
    <w:lvl w:ilvl="3" w:tplc="818094EC" w:tentative="1">
      <w:start w:val="1"/>
      <w:numFmt w:val="bullet"/>
      <w:lvlText w:val="•"/>
      <w:lvlJc w:val="left"/>
      <w:pPr>
        <w:tabs>
          <w:tab w:val="num" w:pos="2880"/>
        </w:tabs>
        <w:ind w:left="2880" w:hanging="360"/>
      </w:pPr>
      <w:rPr>
        <w:rFonts w:ascii="Calibri" w:hAnsi="Calibri" w:hint="default"/>
      </w:rPr>
    </w:lvl>
    <w:lvl w:ilvl="4" w:tplc="C70EF9C2" w:tentative="1">
      <w:start w:val="1"/>
      <w:numFmt w:val="bullet"/>
      <w:lvlText w:val="•"/>
      <w:lvlJc w:val="left"/>
      <w:pPr>
        <w:tabs>
          <w:tab w:val="num" w:pos="3600"/>
        </w:tabs>
        <w:ind w:left="3600" w:hanging="360"/>
      </w:pPr>
      <w:rPr>
        <w:rFonts w:ascii="Calibri" w:hAnsi="Calibri" w:hint="default"/>
      </w:rPr>
    </w:lvl>
    <w:lvl w:ilvl="5" w:tplc="192402D4" w:tentative="1">
      <w:start w:val="1"/>
      <w:numFmt w:val="bullet"/>
      <w:lvlText w:val="•"/>
      <w:lvlJc w:val="left"/>
      <w:pPr>
        <w:tabs>
          <w:tab w:val="num" w:pos="4320"/>
        </w:tabs>
        <w:ind w:left="4320" w:hanging="360"/>
      </w:pPr>
      <w:rPr>
        <w:rFonts w:ascii="Calibri" w:hAnsi="Calibri" w:hint="default"/>
      </w:rPr>
    </w:lvl>
    <w:lvl w:ilvl="6" w:tplc="F5763B32" w:tentative="1">
      <w:start w:val="1"/>
      <w:numFmt w:val="bullet"/>
      <w:lvlText w:val="•"/>
      <w:lvlJc w:val="left"/>
      <w:pPr>
        <w:tabs>
          <w:tab w:val="num" w:pos="5040"/>
        </w:tabs>
        <w:ind w:left="5040" w:hanging="360"/>
      </w:pPr>
      <w:rPr>
        <w:rFonts w:ascii="Calibri" w:hAnsi="Calibri" w:hint="default"/>
      </w:rPr>
    </w:lvl>
    <w:lvl w:ilvl="7" w:tplc="383A567A" w:tentative="1">
      <w:start w:val="1"/>
      <w:numFmt w:val="bullet"/>
      <w:lvlText w:val="•"/>
      <w:lvlJc w:val="left"/>
      <w:pPr>
        <w:tabs>
          <w:tab w:val="num" w:pos="5760"/>
        </w:tabs>
        <w:ind w:left="5760" w:hanging="360"/>
      </w:pPr>
      <w:rPr>
        <w:rFonts w:ascii="Calibri" w:hAnsi="Calibri" w:hint="default"/>
      </w:rPr>
    </w:lvl>
    <w:lvl w:ilvl="8" w:tplc="E2403384" w:tentative="1">
      <w:start w:val="1"/>
      <w:numFmt w:val="bullet"/>
      <w:lvlText w:val="•"/>
      <w:lvlJc w:val="left"/>
      <w:pPr>
        <w:tabs>
          <w:tab w:val="num" w:pos="6480"/>
        </w:tabs>
        <w:ind w:left="6480" w:hanging="360"/>
      </w:pPr>
      <w:rPr>
        <w:rFonts w:ascii="Calibri" w:hAnsi="Calibri" w:hint="default"/>
      </w:rPr>
    </w:lvl>
  </w:abstractNum>
  <w:abstractNum w:abstractNumId="10" w15:restartNumberingAfterBreak="0">
    <w:nsid w:val="417E4ADA"/>
    <w:multiLevelType w:val="hybridMultilevel"/>
    <w:tmpl w:val="AFF03CD6"/>
    <w:lvl w:ilvl="0" w:tplc="400EC30A">
      <w:start w:val="1"/>
      <w:numFmt w:val="bullet"/>
      <w:lvlText w:val="•"/>
      <w:lvlJc w:val="left"/>
      <w:pPr>
        <w:tabs>
          <w:tab w:val="num" w:pos="720"/>
        </w:tabs>
        <w:ind w:left="720" w:hanging="360"/>
      </w:pPr>
      <w:rPr>
        <w:rFonts w:ascii="Times New Roman" w:hAnsi="Times New Roman" w:hint="default"/>
      </w:rPr>
    </w:lvl>
    <w:lvl w:ilvl="1" w:tplc="DC6EEBDA" w:tentative="1">
      <w:start w:val="1"/>
      <w:numFmt w:val="bullet"/>
      <w:lvlText w:val="•"/>
      <w:lvlJc w:val="left"/>
      <w:pPr>
        <w:tabs>
          <w:tab w:val="num" w:pos="1440"/>
        </w:tabs>
        <w:ind w:left="1440" w:hanging="360"/>
      </w:pPr>
      <w:rPr>
        <w:rFonts w:ascii="Times New Roman" w:hAnsi="Times New Roman" w:hint="default"/>
      </w:rPr>
    </w:lvl>
    <w:lvl w:ilvl="2" w:tplc="C55E3DD4" w:tentative="1">
      <w:start w:val="1"/>
      <w:numFmt w:val="bullet"/>
      <w:lvlText w:val="•"/>
      <w:lvlJc w:val="left"/>
      <w:pPr>
        <w:tabs>
          <w:tab w:val="num" w:pos="2160"/>
        </w:tabs>
        <w:ind w:left="2160" w:hanging="360"/>
      </w:pPr>
      <w:rPr>
        <w:rFonts w:ascii="Times New Roman" w:hAnsi="Times New Roman" w:hint="default"/>
      </w:rPr>
    </w:lvl>
    <w:lvl w:ilvl="3" w:tplc="759C6672" w:tentative="1">
      <w:start w:val="1"/>
      <w:numFmt w:val="bullet"/>
      <w:lvlText w:val="•"/>
      <w:lvlJc w:val="left"/>
      <w:pPr>
        <w:tabs>
          <w:tab w:val="num" w:pos="2880"/>
        </w:tabs>
        <w:ind w:left="2880" w:hanging="360"/>
      </w:pPr>
      <w:rPr>
        <w:rFonts w:ascii="Times New Roman" w:hAnsi="Times New Roman" w:hint="default"/>
      </w:rPr>
    </w:lvl>
    <w:lvl w:ilvl="4" w:tplc="886276CC" w:tentative="1">
      <w:start w:val="1"/>
      <w:numFmt w:val="bullet"/>
      <w:lvlText w:val="•"/>
      <w:lvlJc w:val="left"/>
      <w:pPr>
        <w:tabs>
          <w:tab w:val="num" w:pos="3600"/>
        </w:tabs>
        <w:ind w:left="3600" w:hanging="360"/>
      </w:pPr>
      <w:rPr>
        <w:rFonts w:ascii="Times New Roman" w:hAnsi="Times New Roman" w:hint="default"/>
      </w:rPr>
    </w:lvl>
    <w:lvl w:ilvl="5" w:tplc="E4ECB1FE" w:tentative="1">
      <w:start w:val="1"/>
      <w:numFmt w:val="bullet"/>
      <w:lvlText w:val="•"/>
      <w:lvlJc w:val="left"/>
      <w:pPr>
        <w:tabs>
          <w:tab w:val="num" w:pos="4320"/>
        </w:tabs>
        <w:ind w:left="4320" w:hanging="360"/>
      </w:pPr>
      <w:rPr>
        <w:rFonts w:ascii="Times New Roman" w:hAnsi="Times New Roman" w:hint="default"/>
      </w:rPr>
    </w:lvl>
    <w:lvl w:ilvl="6" w:tplc="06DA1858" w:tentative="1">
      <w:start w:val="1"/>
      <w:numFmt w:val="bullet"/>
      <w:lvlText w:val="•"/>
      <w:lvlJc w:val="left"/>
      <w:pPr>
        <w:tabs>
          <w:tab w:val="num" w:pos="5040"/>
        </w:tabs>
        <w:ind w:left="5040" w:hanging="360"/>
      </w:pPr>
      <w:rPr>
        <w:rFonts w:ascii="Times New Roman" w:hAnsi="Times New Roman" w:hint="default"/>
      </w:rPr>
    </w:lvl>
    <w:lvl w:ilvl="7" w:tplc="2F24F350" w:tentative="1">
      <w:start w:val="1"/>
      <w:numFmt w:val="bullet"/>
      <w:lvlText w:val="•"/>
      <w:lvlJc w:val="left"/>
      <w:pPr>
        <w:tabs>
          <w:tab w:val="num" w:pos="5760"/>
        </w:tabs>
        <w:ind w:left="5760" w:hanging="360"/>
      </w:pPr>
      <w:rPr>
        <w:rFonts w:ascii="Times New Roman" w:hAnsi="Times New Roman" w:hint="default"/>
      </w:rPr>
    </w:lvl>
    <w:lvl w:ilvl="8" w:tplc="DAA8F3D8"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421A2FD9"/>
    <w:multiLevelType w:val="hybridMultilevel"/>
    <w:tmpl w:val="981030EA"/>
    <w:lvl w:ilvl="0" w:tplc="08A630AE">
      <w:numFmt w:val="bullet"/>
      <w:lvlText w:val="•"/>
      <w:lvlJc w:val="left"/>
      <w:pPr>
        <w:ind w:left="864" w:hanging="360"/>
      </w:pPr>
      <w:rPr>
        <w:rFonts w:ascii="Calibri" w:eastAsia="Calibri" w:hAnsi="Calibri" w:cs="Calibri" w:hint="default"/>
        <w:b w:val="0"/>
        <w:bCs w:val="0"/>
        <w:i w:val="0"/>
        <w:iCs w:val="0"/>
        <w:spacing w:val="0"/>
        <w:w w:val="100"/>
        <w:sz w:val="22"/>
        <w:szCs w:val="22"/>
        <w:lang w:val="it-IT" w:eastAsia="en-US" w:bidi="ar-SA"/>
      </w:rPr>
    </w:lvl>
    <w:lvl w:ilvl="1" w:tplc="E11A639E">
      <w:numFmt w:val="bullet"/>
      <w:lvlText w:val="•"/>
      <w:lvlJc w:val="left"/>
      <w:pPr>
        <w:ind w:left="1780" w:hanging="360"/>
      </w:pPr>
      <w:rPr>
        <w:rFonts w:hint="default"/>
        <w:lang w:val="it-IT" w:eastAsia="en-US" w:bidi="ar-SA"/>
      </w:rPr>
    </w:lvl>
    <w:lvl w:ilvl="2" w:tplc="2676065C">
      <w:numFmt w:val="bullet"/>
      <w:lvlText w:val="•"/>
      <w:lvlJc w:val="left"/>
      <w:pPr>
        <w:ind w:left="2701" w:hanging="360"/>
      </w:pPr>
      <w:rPr>
        <w:rFonts w:hint="default"/>
        <w:lang w:val="it-IT" w:eastAsia="en-US" w:bidi="ar-SA"/>
      </w:rPr>
    </w:lvl>
    <w:lvl w:ilvl="3" w:tplc="4B044BF4">
      <w:numFmt w:val="bullet"/>
      <w:lvlText w:val="•"/>
      <w:lvlJc w:val="left"/>
      <w:pPr>
        <w:ind w:left="3621" w:hanging="360"/>
      </w:pPr>
      <w:rPr>
        <w:rFonts w:hint="default"/>
        <w:lang w:val="it-IT" w:eastAsia="en-US" w:bidi="ar-SA"/>
      </w:rPr>
    </w:lvl>
    <w:lvl w:ilvl="4" w:tplc="46E64326">
      <w:numFmt w:val="bullet"/>
      <w:lvlText w:val="•"/>
      <w:lvlJc w:val="left"/>
      <w:pPr>
        <w:ind w:left="4542" w:hanging="360"/>
      </w:pPr>
      <w:rPr>
        <w:rFonts w:hint="default"/>
        <w:lang w:val="it-IT" w:eastAsia="en-US" w:bidi="ar-SA"/>
      </w:rPr>
    </w:lvl>
    <w:lvl w:ilvl="5" w:tplc="68FCE8C2">
      <w:numFmt w:val="bullet"/>
      <w:lvlText w:val="•"/>
      <w:lvlJc w:val="left"/>
      <w:pPr>
        <w:ind w:left="5462" w:hanging="360"/>
      </w:pPr>
      <w:rPr>
        <w:rFonts w:hint="default"/>
        <w:lang w:val="it-IT" w:eastAsia="en-US" w:bidi="ar-SA"/>
      </w:rPr>
    </w:lvl>
    <w:lvl w:ilvl="6" w:tplc="2220828E">
      <w:numFmt w:val="bullet"/>
      <w:lvlText w:val="•"/>
      <w:lvlJc w:val="left"/>
      <w:pPr>
        <w:ind w:left="6383" w:hanging="360"/>
      </w:pPr>
      <w:rPr>
        <w:rFonts w:hint="default"/>
        <w:lang w:val="it-IT" w:eastAsia="en-US" w:bidi="ar-SA"/>
      </w:rPr>
    </w:lvl>
    <w:lvl w:ilvl="7" w:tplc="E3944878">
      <w:numFmt w:val="bullet"/>
      <w:lvlText w:val="•"/>
      <w:lvlJc w:val="left"/>
      <w:pPr>
        <w:ind w:left="7303" w:hanging="360"/>
      </w:pPr>
      <w:rPr>
        <w:rFonts w:hint="default"/>
        <w:lang w:val="it-IT" w:eastAsia="en-US" w:bidi="ar-SA"/>
      </w:rPr>
    </w:lvl>
    <w:lvl w:ilvl="8" w:tplc="B06CC290">
      <w:numFmt w:val="bullet"/>
      <w:lvlText w:val="•"/>
      <w:lvlJc w:val="left"/>
      <w:pPr>
        <w:ind w:left="8224" w:hanging="360"/>
      </w:pPr>
      <w:rPr>
        <w:rFonts w:hint="default"/>
        <w:lang w:val="it-IT" w:eastAsia="en-US" w:bidi="ar-SA"/>
      </w:rPr>
    </w:lvl>
  </w:abstractNum>
  <w:abstractNum w:abstractNumId="12" w15:restartNumberingAfterBreak="0">
    <w:nsid w:val="46113314"/>
    <w:multiLevelType w:val="hybridMultilevel"/>
    <w:tmpl w:val="7AFCB81E"/>
    <w:lvl w:ilvl="0" w:tplc="CBCAA288">
      <w:numFmt w:val="bullet"/>
      <w:lvlText w:val=""/>
      <w:lvlJc w:val="left"/>
      <w:pPr>
        <w:ind w:left="1003" w:hanging="361"/>
      </w:pPr>
      <w:rPr>
        <w:rFonts w:ascii="Wingdings" w:eastAsia="Wingdings" w:hAnsi="Wingdings" w:cs="Wingdings" w:hint="default"/>
        <w:b w:val="0"/>
        <w:bCs w:val="0"/>
        <w:i w:val="0"/>
        <w:iCs w:val="0"/>
        <w:spacing w:val="0"/>
        <w:w w:val="100"/>
        <w:sz w:val="18"/>
        <w:szCs w:val="18"/>
        <w:lang w:val="it-IT" w:eastAsia="en-US" w:bidi="ar-SA"/>
      </w:rPr>
    </w:lvl>
    <w:lvl w:ilvl="1" w:tplc="E0940B7E">
      <w:numFmt w:val="bullet"/>
      <w:lvlText w:val="•"/>
      <w:lvlJc w:val="left"/>
      <w:pPr>
        <w:ind w:left="2034" w:hanging="361"/>
      </w:pPr>
      <w:rPr>
        <w:rFonts w:hint="default"/>
        <w:lang w:val="it-IT" w:eastAsia="en-US" w:bidi="ar-SA"/>
      </w:rPr>
    </w:lvl>
    <w:lvl w:ilvl="2" w:tplc="2C10C4E0">
      <w:numFmt w:val="bullet"/>
      <w:lvlText w:val="•"/>
      <w:lvlJc w:val="left"/>
      <w:pPr>
        <w:ind w:left="3069" w:hanging="361"/>
      </w:pPr>
      <w:rPr>
        <w:rFonts w:hint="default"/>
        <w:lang w:val="it-IT" w:eastAsia="en-US" w:bidi="ar-SA"/>
      </w:rPr>
    </w:lvl>
    <w:lvl w:ilvl="3" w:tplc="57B2A8BE">
      <w:numFmt w:val="bullet"/>
      <w:lvlText w:val="•"/>
      <w:lvlJc w:val="left"/>
      <w:pPr>
        <w:ind w:left="4103" w:hanging="361"/>
      </w:pPr>
      <w:rPr>
        <w:rFonts w:hint="default"/>
        <w:lang w:val="it-IT" w:eastAsia="en-US" w:bidi="ar-SA"/>
      </w:rPr>
    </w:lvl>
    <w:lvl w:ilvl="4" w:tplc="16D09060">
      <w:numFmt w:val="bullet"/>
      <w:lvlText w:val="•"/>
      <w:lvlJc w:val="left"/>
      <w:pPr>
        <w:ind w:left="5138" w:hanging="361"/>
      </w:pPr>
      <w:rPr>
        <w:rFonts w:hint="default"/>
        <w:lang w:val="it-IT" w:eastAsia="en-US" w:bidi="ar-SA"/>
      </w:rPr>
    </w:lvl>
    <w:lvl w:ilvl="5" w:tplc="5E125D1E">
      <w:numFmt w:val="bullet"/>
      <w:lvlText w:val="•"/>
      <w:lvlJc w:val="left"/>
      <w:pPr>
        <w:ind w:left="6172" w:hanging="361"/>
      </w:pPr>
      <w:rPr>
        <w:rFonts w:hint="default"/>
        <w:lang w:val="it-IT" w:eastAsia="en-US" w:bidi="ar-SA"/>
      </w:rPr>
    </w:lvl>
    <w:lvl w:ilvl="6" w:tplc="9B20872A">
      <w:numFmt w:val="bullet"/>
      <w:lvlText w:val="•"/>
      <w:lvlJc w:val="left"/>
      <w:pPr>
        <w:ind w:left="7207" w:hanging="361"/>
      </w:pPr>
      <w:rPr>
        <w:rFonts w:hint="default"/>
        <w:lang w:val="it-IT" w:eastAsia="en-US" w:bidi="ar-SA"/>
      </w:rPr>
    </w:lvl>
    <w:lvl w:ilvl="7" w:tplc="F60A9066">
      <w:numFmt w:val="bullet"/>
      <w:lvlText w:val="•"/>
      <w:lvlJc w:val="left"/>
      <w:pPr>
        <w:ind w:left="8241" w:hanging="361"/>
      </w:pPr>
      <w:rPr>
        <w:rFonts w:hint="default"/>
        <w:lang w:val="it-IT" w:eastAsia="en-US" w:bidi="ar-SA"/>
      </w:rPr>
    </w:lvl>
    <w:lvl w:ilvl="8" w:tplc="43BE5EF4">
      <w:numFmt w:val="bullet"/>
      <w:lvlText w:val="•"/>
      <w:lvlJc w:val="left"/>
      <w:pPr>
        <w:ind w:left="9276" w:hanging="361"/>
      </w:pPr>
      <w:rPr>
        <w:rFonts w:hint="default"/>
        <w:lang w:val="it-IT" w:eastAsia="en-US" w:bidi="ar-SA"/>
      </w:rPr>
    </w:lvl>
  </w:abstractNum>
  <w:abstractNum w:abstractNumId="13" w15:restartNumberingAfterBreak="0">
    <w:nsid w:val="463F1949"/>
    <w:multiLevelType w:val="multilevel"/>
    <w:tmpl w:val="822A1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7D75689"/>
    <w:multiLevelType w:val="hybridMultilevel"/>
    <w:tmpl w:val="24EA91E6"/>
    <w:lvl w:ilvl="0" w:tplc="A04C07A8">
      <w:numFmt w:val="bullet"/>
      <w:lvlText w:val=""/>
      <w:lvlJc w:val="left"/>
      <w:pPr>
        <w:ind w:left="229" w:hanging="142"/>
      </w:pPr>
      <w:rPr>
        <w:rFonts w:ascii="Wingdings" w:eastAsia="Wingdings" w:hAnsi="Wingdings" w:cs="Wingdings" w:hint="default"/>
        <w:w w:val="99"/>
        <w:sz w:val="20"/>
        <w:szCs w:val="20"/>
        <w:lang w:val="it-IT" w:eastAsia="en-US" w:bidi="ar-SA"/>
      </w:rPr>
    </w:lvl>
    <w:lvl w:ilvl="1" w:tplc="2E5AB86A">
      <w:numFmt w:val="bullet"/>
      <w:lvlText w:val="•"/>
      <w:lvlJc w:val="left"/>
      <w:pPr>
        <w:ind w:left="515" w:hanging="142"/>
      </w:pPr>
      <w:rPr>
        <w:rFonts w:hint="default"/>
        <w:lang w:val="it-IT" w:eastAsia="en-US" w:bidi="ar-SA"/>
      </w:rPr>
    </w:lvl>
    <w:lvl w:ilvl="2" w:tplc="5B4499E0">
      <w:numFmt w:val="bullet"/>
      <w:lvlText w:val="•"/>
      <w:lvlJc w:val="left"/>
      <w:pPr>
        <w:ind w:left="811" w:hanging="142"/>
      </w:pPr>
      <w:rPr>
        <w:rFonts w:hint="default"/>
        <w:lang w:val="it-IT" w:eastAsia="en-US" w:bidi="ar-SA"/>
      </w:rPr>
    </w:lvl>
    <w:lvl w:ilvl="3" w:tplc="D090DD48">
      <w:numFmt w:val="bullet"/>
      <w:lvlText w:val="•"/>
      <w:lvlJc w:val="left"/>
      <w:pPr>
        <w:ind w:left="1107" w:hanging="142"/>
      </w:pPr>
      <w:rPr>
        <w:rFonts w:hint="default"/>
        <w:lang w:val="it-IT" w:eastAsia="en-US" w:bidi="ar-SA"/>
      </w:rPr>
    </w:lvl>
    <w:lvl w:ilvl="4" w:tplc="D78496E0">
      <w:numFmt w:val="bullet"/>
      <w:lvlText w:val="•"/>
      <w:lvlJc w:val="left"/>
      <w:pPr>
        <w:ind w:left="1402" w:hanging="142"/>
      </w:pPr>
      <w:rPr>
        <w:rFonts w:hint="default"/>
        <w:lang w:val="it-IT" w:eastAsia="en-US" w:bidi="ar-SA"/>
      </w:rPr>
    </w:lvl>
    <w:lvl w:ilvl="5" w:tplc="761CAEF2">
      <w:numFmt w:val="bullet"/>
      <w:lvlText w:val="•"/>
      <w:lvlJc w:val="left"/>
      <w:pPr>
        <w:ind w:left="1698" w:hanging="142"/>
      </w:pPr>
      <w:rPr>
        <w:rFonts w:hint="default"/>
        <w:lang w:val="it-IT" w:eastAsia="en-US" w:bidi="ar-SA"/>
      </w:rPr>
    </w:lvl>
    <w:lvl w:ilvl="6" w:tplc="1E4802CE">
      <w:numFmt w:val="bullet"/>
      <w:lvlText w:val="•"/>
      <w:lvlJc w:val="left"/>
      <w:pPr>
        <w:ind w:left="1994" w:hanging="142"/>
      </w:pPr>
      <w:rPr>
        <w:rFonts w:hint="default"/>
        <w:lang w:val="it-IT" w:eastAsia="en-US" w:bidi="ar-SA"/>
      </w:rPr>
    </w:lvl>
    <w:lvl w:ilvl="7" w:tplc="F708AE04">
      <w:numFmt w:val="bullet"/>
      <w:lvlText w:val="•"/>
      <w:lvlJc w:val="left"/>
      <w:pPr>
        <w:ind w:left="2289" w:hanging="142"/>
      </w:pPr>
      <w:rPr>
        <w:rFonts w:hint="default"/>
        <w:lang w:val="it-IT" w:eastAsia="en-US" w:bidi="ar-SA"/>
      </w:rPr>
    </w:lvl>
    <w:lvl w:ilvl="8" w:tplc="3B488B6A">
      <w:numFmt w:val="bullet"/>
      <w:lvlText w:val="•"/>
      <w:lvlJc w:val="left"/>
      <w:pPr>
        <w:ind w:left="2585" w:hanging="142"/>
      </w:pPr>
      <w:rPr>
        <w:rFonts w:hint="default"/>
        <w:lang w:val="it-IT" w:eastAsia="en-US" w:bidi="ar-SA"/>
      </w:rPr>
    </w:lvl>
  </w:abstractNum>
  <w:abstractNum w:abstractNumId="15" w15:restartNumberingAfterBreak="0">
    <w:nsid w:val="49201801"/>
    <w:multiLevelType w:val="multilevel"/>
    <w:tmpl w:val="40A20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09D6583"/>
    <w:multiLevelType w:val="hybridMultilevel"/>
    <w:tmpl w:val="54D610E4"/>
    <w:lvl w:ilvl="0" w:tplc="64987FA8">
      <w:numFmt w:val="bullet"/>
      <w:lvlText w:val=""/>
      <w:lvlJc w:val="left"/>
      <w:pPr>
        <w:ind w:left="227" w:hanging="142"/>
      </w:pPr>
      <w:rPr>
        <w:rFonts w:ascii="Wingdings" w:eastAsia="Wingdings" w:hAnsi="Wingdings" w:cs="Wingdings" w:hint="default"/>
        <w:w w:val="99"/>
        <w:sz w:val="20"/>
        <w:szCs w:val="20"/>
        <w:lang w:val="it-IT" w:eastAsia="en-US" w:bidi="ar-SA"/>
      </w:rPr>
    </w:lvl>
    <w:lvl w:ilvl="1" w:tplc="BAF24920">
      <w:numFmt w:val="bullet"/>
      <w:lvlText w:val="•"/>
      <w:lvlJc w:val="left"/>
      <w:pPr>
        <w:ind w:left="544" w:hanging="142"/>
      </w:pPr>
      <w:rPr>
        <w:rFonts w:hint="default"/>
        <w:lang w:val="it-IT" w:eastAsia="en-US" w:bidi="ar-SA"/>
      </w:rPr>
    </w:lvl>
    <w:lvl w:ilvl="2" w:tplc="A43E71B6">
      <w:numFmt w:val="bullet"/>
      <w:lvlText w:val="•"/>
      <w:lvlJc w:val="left"/>
      <w:pPr>
        <w:ind w:left="869" w:hanging="142"/>
      </w:pPr>
      <w:rPr>
        <w:rFonts w:hint="default"/>
        <w:lang w:val="it-IT" w:eastAsia="en-US" w:bidi="ar-SA"/>
      </w:rPr>
    </w:lvl>
    <w:lvl w:ilvl="3" w:tplc="EF821088">
      <w:numFmt w:val="bullet"/>
      <w:lvlText w:val="•"/>
      <w:lvlJc w:val="left"/>
      <w:pPr>
        <w:ind w:left="1193" w:hanging="142"/>
      </w:pPr>
      <w:rPr>
        <w:rFonts w:hint="default"/>
        <w:lang w:val="it-IT" w:eastAsia="en-US" w:bidi="ar-SA"/>
      </w:rPr>
    </w:lvl>
    <w:lvl w:ilvl="4" w:tplc="84727910">
      <w:numFmt w:val="bullet"/>
      <w:lvlText w:val="•"/>
      <w:lvlJc w:val="left"/>
      <w:pPr>
        <w:ind w:left="1518" w:hanging="142"/>
      </w:pPr>
      <w:rPr>
        <w:rFonts w:hint="default"/>
        <w:lang w:val="it-IT" w:eastAsia="en-US" w:bidi="ar-SA"/>
      </w:rPr>
    </w:lvl>
    <w:lvl w:ilvl="5" w:tplc="EF647334">
      <w:numFmt w:val="bullet"/>
      <w:lvlText w:val="•"/>
      <w:lvlJc w:val="left"/>
      <w:pPr>
        <w:ind w:left="1843" w:hanging="142"/>
      </w:pPr>
      <w:rPr>
        <w:rFonts w:hint="default"/>
        <w:lang w:val="it-IT" w:eastAsia="en-US" w:bidi="ar-SA"/>
      </w:rPr>
    </w:lvl>
    <w:lvl w:ilvl="6" w:tplc="35DA4CF8">
      <w:numFmt w:val="bullet"/>
      <w:lvlText w:val="•"/>
      <w:lvlJc w:val="left"/>
      <w:pPr>
        <w:ind w:left="2167" w:hanging="142"/>
      </w:pPr>
      <w:rPr>
        <w:rFonts w:hint="default"/>
        <w:lang w:val="it-IT" w:eastAsia="en-US" w:bidi="ar-SA"/>
      </w:rPr>
    </w:lvl>
    <w:lvl w:ilvl="7" w:tplc="58C4EEA6">
      <w:numFmt w:val="bullet"/>
      <w:lvlText w:val="•"/>
      <w:lvlJc w:val="left"/>
      <w:pPr>
        <w:ind w:left="2492" w:hanging="142"/>
      </w:pPr>
      <w:rPr>
        <w:rFonts w:hint="default"/>
        <w:lang w:val="it-IT" w:eastAsia="en-US" w:bidi="ar-SA"/>
      </w:rPr>
    </w:lvl>
    <w:lvl w:ilvl="8" w:tplc="F45036F6">
      <w:numFmt w:val="bullet"/>
      <w:lvlText w:val="•"/>
      <w:lvlJc w:val="left"/>
      <w:pPr>
        <w:ind w:left="2816" w:hanging="142"/>
      </w:pPr>
      <w:rPr>
        <w:rFonts w:hint="default"/>
        <w:lang w:val="it-IT" w:eastAsia="en-US" w:bidi="ar-SA"/>
      </w:rPr>
    </w:lvl>
  </w:abstractNum>
  <w:abstractNum w:abstractNumId="17" w15:restartNumberingAfterBreak="0">
    <w:nsid w:val="52A36B9C"/>
    <w:multiLevelType w:val="hybridMultilevel"/>
    <w:tmpl w:val="3DE25324"/>
    <w:lvl w:ilvl="0" w:tplc="0C0806BA">
      <w:numFmt w:val="bullet"/>
      <w:lvlText w:val=""/>
      <w:lvlJc w:val="left"/>
      <w:pPr>
        <w:ind w:left="237" w:hanging="142"/>
      </w:pPr>
      <w:rPr>
        <w:rFonts w:ascii="Wingdings" w:eastAsia="Wingdings" w:hAnsi="Wingdings" w:cs="Wingdings" w:hint="default"/>
        <w:w w:val="100"/>
        <w:sz w:val="18"/>
        <w:szCs w:val="18"/>
        <w:lang w:val="it-IT" w:eastAsia="en-US" w:bidi="ar-SA"/>
      </w:rPr>
    </w:lvl>
    <w:lvl w:ilvl="1" w:tplc="64547198">
      <w:numFmt w:val="bullet"/>
      <w:lvlText w:val="•"/>
      <w:lvlJc w:val="left"/>
      <w:pPr>
        <w:ind w:left="555" w:hanging="142"/>
      </w:pPr>
      <w:rPr>
        <w:rFonts w:hint="default"/>
        <w:lang w:val="it-IT" w:eastAsia="en-US" w:bidi="ar-SA"/>
      </w:rPr>
    </w:lvl>
    <w:lvl w:ilvl="2" w:tplc="577A6134">
      <w:numFmt w:val="bullet"/>
      <w:lvlText w:val="•"/>
      <w:lvlJc w:val="left"/>
      <w:pPr>
        <w:ind w:left="870" w:hanging="142"/>
      </w:pPr>
      <w:rPr>
        <w:rFonts w:hint="default"/>
        <w:lang w:val="it-IT" w:eastAsia="en-US" w:bidi="ar-SA"/>
      </w:rPr>
    </w:lvl>
    <w:lvl w:ilvl="3" w:tplc="732E1928">
      <w:numFmt w:val="bullet"/>
      <w:lvlText w:val="•"/>
      <w:lvlJc w:val="left"/>
      <w:pPr>
        <w:ind w:left="1185" w:hanging="142"/>
      </w:pPr>
      <w:rPr>
        <w:rFonts w:hint="default"/>
        <w:lang w:val="it-IT" w:eastAsia="en-US" w:bidi="ar-SA"/>
      </w:rPr>
    </w:lvl>
    <w:lvl w:ilvl="4" w:tplc="566CE666">
      <w:numFmt w:val="bullet"/>
      <w:lvlText w:val="•"/>
      <w:lvlJc w:val="left"/>
      <w:pPr>
        <w:ind w:left="1500" w:hanging="142"/>
      </w:pPr>
      <w:rPr>
        <w:rFonts w:hint="default"/>
        <w:lang w:val="it-IT" w:eastAsia="en-US" w:bidi="ar-SA"/>
      </w:rPr>
    </w:lvl>
    <w:lvl w:ilvl="5" w:tplc="955095D6">
      <w:numFmt w:val="bullet"/>
      <w:lvlText w:val="•"/>
      <w:lvlJc w:val="left"/>
      <w:pPr>
        <w:ind w:left="1815" w:hanging="142"/>
      </w:pPr>
      <w:rPr>
        <w:rFonts w:hint="default"/>
        <w:lang w:val="it-IT" w:eastAsia="en-US" w:bidi="ar-SA"/>
      </w:rPr>
    </w:lvl>
    <w:lvl w:ilvl="6" w:tplc="D17C2E76">
      <w:numFmt w:val="bullet"/>
      <w:lvlText w:val="•"/>
      <w:lvlJc w:val="left"/>
      <w:pPr>
        <w:ind w:left="2130" w:hanging="142"/>
      </w:pPr>
      <w:rPr>
        <w:rFonts w:hint="default"/>
        <w:lang w:val="it-IT" w:eastAsia="en-US" w:bidi="ar-SA"/>
      </w:rPr>
    </w:lvl>
    <w:lvl w:ilvl="7" w:tplc="C89ECDB0">
      <w:numFmt w:val="bullet"/>
      <w:lvlText w:val="•"/>
      <w:lvlJc w:val="left"/>
      <w:pPr>
        <w:ind w:left="2445" w:hanging="142"/>
      </w:pPr>
      <w:rPr>
        <w:rFonts w:hint="default"/>
        <w:lang w:val="it-IT" w:eastAsia="en-US" w:bidi="ar-SA"/>
      </w:rPr>
    </w:lvl>
    <w:lvl w:ilvl="8" w:tplc="82BE2C76">
      <w:numFmt w:val="bullet"/>
      <w:lvlText w:val="•"/>
      <w:lvlJc w:val="left"/>
      <w:pPr>
        <w:ind w:left="2760" w:hanging="142"/>
      </w:pPr>
      <w:rPr>
        <w:rFonts w:hint="default"/>
        <w:lang w:val="it-IT" w:eastAsia="en-US" w:bidi="ar-SA"/>
      </w:rPr>
    </w:lvl>
  </w:abstractNum>
  <w:abstractNum w:abstractNumId="18" w15:restartNumberingAfterBreak="0">
    <w:nsid w:val="55A8661A"/>
    <w:multiLevelType w:val="hybridMultilevel"/>
    <w:tmpl w:val="8A6E3432"/>
    <w:lvl w:ilvl="0" w:tplc="CE901E88">
      <w:start w:val="1"/>
      <w:numFmt w:val="bullet"/>
      <w:lvlText w:val="•"/>
      <w:lvlJc w:val="left"/>
      <w:pPr>
        <w:tabs>
          <w:tab w:val="num" w:pos="720"/>
        </w:tabs>
        <w:ind w:left="720" w:hanging="360"/>
      </w:pPr>
      <w:rPr>
        <w:rFonts w:ascii="Times New Roman" w:hAnsi="Times New Roman" w:hint="default"/>
      </w:rPr>
    </w:lvl>
    <w:lvl w:ilvl="1" w:tplc="BF5A506C" w:tentative="1">
      <w:start w:val="1"/>
      <w:numFmt w:val="bullet"/>
      <w:lvlText w:val="•"/>
      <w:lvlJc w:val="left"/>
      <w:pPr>
        <w:tabs>
          <w:tab w:val="num" w:pos="1440"/>
        </w:tabs>
        <w:ind w:left="1440" w:hanging="360"/>
      </w:pPr>
      <w:rPr>
        <w:rFonts w:ascii="Times New Roman" w:hAnsi="Times New Roman" w:hint="default"/>
      </w:rPr>
    </w:lvl>
    <w:lvl w:ilvl="2" w:tplc="CA2446EC" w:tentative="1">
      <w:start w:val="1"/>
      <w:numFmt w:val="bullet"/>
      <w:lvlText w:val="•"/>
      <w:lvlJc w:val="left"/>
      <w:pPr>
        <w:tabs>
          <w:tab w:val="num" w:pos="2160"/>
        </w:tabs>
        <w:ind w:left="2160" w:hanging="360"/>
      </w:pPr>
      <w:rPr>
        <w:rFonts w:ascii="Times New Roman" w:hAnsi="Times New Roman" w:hint="default"/>
      </w:rPr>
    </w:lvl>
    <w:lvl w:ilvl="3" w:tplc="2A1856D0" w:tentative="1">
      <w:start w:val="1"/>
      <w:numFmt w:val="bullet"/>
      <w:lvlText w:val="•"/>
      <w:lvlJc w:val="left"/>
      <w:pPr>
        <w:tabs>
          <w:tab w:val="num" w:pos="2880"/>
        </w:tabs>
        <w:ind w:left="2880" w:hanging="360"/>
      </w:pPr>
      <w:rPr>
        <w:rFonts w:ascii="Times New Roman" w:hAnsi="Times New Roman" w:hint="default"/>
      </w:rPr>
    </w:lvl>
    <w:lvl w:ilvl="4" w:tplc="EB2EE124" w:tentative="1">
      <w:start w:val="1"/>
      <w:numFmt w:val="bullet"/>
      <w:lvlText w:val="•"/>
      <w:lvlJc w:val="left"/>
      <w:pPr>
        <w:tabs>
          <w:tab w:val="num" w:pos="3600"/>
        </w:tabs>
        <w:ind w:left="3600" w:hanging="360"/>
      </w:pPr>
      <w:rPr>
        <w:rFonts w:ascii="Times New Roman" w:hAnsi="Times New Roman" w:hint="default"/>
      </w:rPr>
    </w:lvl>
    <w:lvl w:ilvl="5" w:tplc="D070F018" w:tentative="1">
      <w:start w:val="1"/>
      <w:numFmt w:val="bullet"/>
      <w:lvlText w:val="•"/>
      <w:lvlJc w:val="left"/>
      <w:pPr>
        <w:tabs>
          <w:tab w:val="num" w:pos="4320"/>
        </w:tabs>
        <w:ind w:left="4320" w:hanging="360"/>
      </w:pPr>
      <w:rPr>
        <w:rFonts w:ascii="Times New Roman" w:hAnsi="Times New Roman" w:hint="default"/>
      </w:rPr>
    </w:lvl>
    <w:lvl w:ilvl="6" w:tplc="7F905C44" w:tentative="1">
      <w:start w:val="1"/>
      <w:numFmt w:val="bullet"/>
      <w:lvlText w:val="•"/>
      <w:lvlJc w:val="left"/>
      <w:pPr>
        <w:tabs>
          <w:tab w:val="num" w:pos="5040"/>
        </w:tabs>
        <w:ind w:left="5040" w:hanging="360"/>
      </w:pPr>
      <w:rPr>
        <w:rFonts w:ascii="Times New Roman" w:hAnsi="Times New Roman" w:hint="default"/>
      </w:rPr>
    </w:lvl>
    <w:lvl w:ilvl="7" w:tplc="24BA7FC6" w:tentative="1">
      <w:start w:val="1"/>
      <w:numFmt w:val="bullet"/>
      <w:lvlText w:val="•"/>
      <w:lvlJc w:val="left"/>
      <w:pPr>
        <w:tabs>
          <w:tab w:val="num" w:pos="5760"/>
        </w:tabs>
        <w:ind w:left="5760" w:hanging="360"/>
      </w:pPr>
      <w:rPr>
        <w:rFonts w:ascii="Times New Roman" w:hAnsi="Times New Roman" w:hint="default"/>
      </w:rPr>
    </w:lvl>
    <w:lvl w:ilvl="8" w:tplc="52D2BEDA" w:tentative="1">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57715AB8"/>
    <w:multiLevelType w:val="multilevel"/>
    <w:tmpl w:val="250CBC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C7226B5"/>
    <w:multiLevelType w:val="hybridMultilevel"/>
    <w:tmpl w:val="5832F3FE"/>
    <w:lvl w:ilvl="0" w:tplc="0A8CD77C">
      <w:start w:val="1"/>
      <w:numFmt w:val="bullet"/>
      <w:lvlText w:val="•"/>
      <w:lvlJc w:val="left"/>
      <w:pPr>
        <w:tabs>
          <w:tab w:val="num" w:pos="720"/>
        </w:tabs>
        <w:ind w:left="720" w:hanging="360"/>
      </w:pPr>
      <w:rPr>
        <w:rFonts w:ascii="+mn-lt" w:hAnsi="+mn-lt" w:hint="default"/>
      </w:rPr>
    </w:lvl>
    <w:lvl w:ilvl="1" w:tplc="4ED0106E" w:tentative="1">
      <w:start w:val="1"/>
      <w:numFmt w:val="bullet"/>
      <w:lvlText w:val="•"/>
      <w:lvlJc w:val="left"/>
      <w:pPr>
        <w:tabs>
          <w:tab w:val="num" w:pos="1440"/>
        </w:tabs>
        <w:ind w:left="1440" w:hanging="360"/>
      </w:pPr>
      <w:rPr>
        <w:rFonts w:ascii="+mn-lt" w:hAnsi="+mn-lt" w:hint="default"/>
      </w:rPr>
    </w:lvl>
    <w:lvl w:ilvl="2" w:tplc="9B8262A6" w:tentative="1">
      <w:start w:val="1"/>
      <w:numFmt w:val="bullet"/>
      <w:lvlText w:val="•"/>
      <w:lvlJc w:val="left"/>
      <w:pPr>
        <w:tabs>
          <w:tab w:val="num" w:pos="2160"/>
        </w:tabs>
        <w:ind w:left="2160" w:hanging="360"/>
      </w:pPr>
      <w:rPr>
        <w:rFonts w:ascii="+mn-lt" w:hAnsi="+mn-lt" w:hint="default"/>
      </w:rPr>
    </w:lvl>
    <w:lvl w:ilvl="3" w:tplc="D3A4B730" w:tentative="1">
      <w:start w:val="1"/>
      <w:numFmt w:val="bullet"/>
      <w:lvlText w:val="•"/>
      <w:lvlJc w:val="left"/>
      <w:pPr>
        <w:tabs>
          <w:tab w:val="num" w:pos="2880"/>
        </w:tabs>
        <w:ind w:left="2880" w:hanging="360"/>
      </w:pPr>
      <w:rPr>
        <w:rFonts w:ascii="+mn-lt" w:hAnsi="+mn-lt" w:hint="default"/>
      </w:rPr>
    </w:lvl>
    <w:lvl w:ilvl="4" w:tplc="3BBE6AB8" w:tentative="1">
      <w:start w:val="1"/>
      <w:numFmt w:val="bullet"/>
      <w:lvlText w:val="•"/>
      <w:lvlJc w:val="left"/>
      <w:pPr>
        <w:tabs>
          <w:tab w:val="num" w:pos="3600"/>
        </w:tabs>
        <w:ind w:left="3600" w:hanging="360"/>
      </w:pPr>
      <w:rPr>
        <w:rFonts w:ascii="+mn-lt" w:hAnsi="+mn-lt" w:hint="default"/>
      </w:rPr>
    </w:lvl>
    <w:lvl w:ilvl="5" w:tplc="78FE380C" w:tentative="1">
      <w:start w:val="1"/>
      <w:numFmt w:val="bullet"/>
      <w:lvlText w:val="•"/>
      <w:lvlJc w:val="left"/>
      <w:pPr>
        <w:tabs>
          <w:tab w:val="num" w:pos="4320"/>
        </w:tabs>
        <w:ind w:left="4320" w:hanging="360"/>
      </w:pPr>
      <w:rPr>
        <w:rFonts w:ascii="+mn-lt" w:hAnsi="+mn-lt" w:hint="default"/>
      </w:rPr>
    </w:lvl>
    <w:lvl w:ilvl="6" w:tplc="7D4E9102" w:tentative="1">
      <w:start w:val="1"/>
      <w:numFmt w:val="bullet"/>
      <w:lvlText w:val="•"/>
      <w:lvlJc w:val="left"/>
      <w:pPr>
        <w:tabs>
          <w:tab w:val="num" w:pos="5040"/>
        </w:tabs>
        <w:ind w:left="5040" w:hanging="360"/>
      </w:pPr>
      <w:rPr>
        <w:rFonts w:ascii="+mn-lt" w:hAnsi="+mn-lt" w:hint="default"/>
      </w:rPr>
    </w:lvl>
    <w:lvl w:ilvl="7" w:tplc="6F045564" w:tentative="1">
      <w:start w:val="1"/>
      <w:numFmt w:val="bullet"/>
      <w:lvlText w:val="•"/>
      <w:lvlJc w:val="left"/>
      <w:pPr>
        <w:tabs>
          <w:tab w:val="num" w:pos="5760"/>
        </w:tabs>
        <w:ind w:left="5760" w:hanging="360"/>
      </w:pPr>
      <w:rPr>
        <w:rFonts w:ascii="+mn-lt" w:hAnsi="+mn-lt" w:hint="default"/>
      </w:rPr>
    </w:lvl>
    <w:lvl w:ilvl="8" w:tplc="5FB08048" w:tentative="1">
      <w:start w:val="1"/>
      <w:numFmt w:val="bullet"/>
      <w:lvlText w:val="•"/>
      <w:lvlJc w:val="left"/>
      <w:pPr>
        <w:tabs>
          <w:tab w:val="num" w:pos="6480"/>
        </w:tabs>
        <w:ind w:left="6480" w:hanging="360"/>
      </w:pPr>
      <w:rPr>
        <w:rFonts w:ascii="+mn-lt" w:hAnsi="+mn-lt" w:hint="default"/>
      </w:rPr>
    </w:lvl>
  </w:abstractNum>
  <w:abstractNum w:abstractNumId="21" w15:restartNumberingAfterBreak="0">
    <w:nsid w:val="740D5FF7"/>
    <w:multiLevelType w:val="multilevel"/>
    <w:tmpl w:val="7DDE2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5700FA7"/>
    <w:multiLevelType w:val="hybridMultilevel"/>
    <w:tmpl w:val="4B2A1C0C"/>
    <w:lvl w:ilvl="0" w:tplc="08A2A5C4">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7F2754D1"/>
    <w:multiLevelType w:val="hybridMultilevel"/>
    <w:tmpl w:val="DB40E048"/>
    <w:lvl w:ilvl="0" w:tplc="08A2A5C4">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7FCA332F"/>
    <w:multiLevelType w:val="hybridMultilevel"/>
    <w:tmpl w:val="929CEFAC"/>
    <w:lvl w:ilvl="0" w:tplc="3012A4A2">
      <w:start w:val="1"/>
      <w:numFmt w:val="bullet"/>
      <w:lvlText w:val="•"/>
      <w:lvlJc w:val="left"/>
      <w:pPr>
        <w:tabs>
          <w:tab w:val="num" w:pos="720"/>
        </w:tabs>
        <w:ind w:left="720" w:hanging="360"/>
      </w:pPr>
      <w:rPr>
        <w:rFonts w:ascii="Calibri" w:hAnsi="Calibri" w:hint="default"/>
      </w:rPr>
    </w:lvl>
    <w:lvl w:ilvl="1" w:tplc="79669B08">
      <w:start w:val="1"/>
      <w:numFmt w:val="bullet"/>
      <w:lvlText w:val="•"/>
      <w:lvlJc w:val="left"/>
      <w:pPr>
        <w:tabs>
          <w:tab w:val="num" w:pos="1440"/>
        </w:tabs>
        <w:ind w:left="1440" w:hanging="360"/>
      </w:pPr>
      <w:rPr>
        <w:rFonts w:ascii="Calibri" w:hAnsi="Calibri" w:hint="default"/>
      </w:rPr>
    </w:lvl>
    <w:lvl w:ilvl="2" w:tplc="2D86FD44">
      <w:start w:val="1"/>
      <w:numFmt w:val="bullet"/>
      <w:lvlText w:val="•"/>
      <w:lvlJc w:val="left"/>
      <w:pPr>
        <w:tabs>
          <w:tab w:val="num" w:pos="2160"/>
        </w:tabs>
        <w:ind w:left="2160" w:hanging="360"/>
      </w:pPr>
      <w:rPr>
        <w:rFonts w:ascii="Calibri" w:hAnsi="Calibri" w:hint="default"/>
      </w:rPr>
    </w:lvl>
    <w:lvl w:ilvl="3" w:tplc="C6F64522" w:tentative="1">
      <w:start w:val="1"/>
      <w:numFmt w:val="bullet"/>
      <w:lvlText w:val="•"/>
      <w:lvlJc w:val="left"/>
      <w:pPr>
        <w:tabs>
          <w:tab w:val="num" w:pos="2880"/>
        </w:tabs>
        <w:ind w:left="2880" w:hanging="360"/>
      </w:pPr>
      <w:rPr>
        <w:rFonts w:ascii="Calibri" w:hAnsi="Calibri" w:hint="default"/>
      </w:rPr>
    </w:lvl>
    <w:lvl w:ilvl="4" w:tplc="79345122" w:tentative="1">
      <w:start w:val="1"/>
      <w:numFmt w:val="bullet"/>
      <w:lvlText w:val="•"/>
      <w:lvlJc w:val="left"/>
      <w:pPr>
        <w:tabs>
          <w:tab w:val="num" w:pos="3600"/>
        </w:tabs>
        <w:ind w:left="3600" w:hanging="360"/>
      </w:pPr>
      <w:rPr>
        <w:rFonts w:ascii="Calibri" w:hAnsi="Calibri" w:hint="default"/>
      </w:rPr>
    </w:lvl>
    <w:lvl w:ilvl="5" w:tplc="1FB83D80" w:tentative="1">
      <w:start w:val="1"/>
      <w:numFmt w:val="bullet"/>
      <w:lvlText w:val="•"/>
      <w:lvlJc w:val="left"/>
      <w:pPr>
        <w:tabs>
          <w:tab w:val="num" w:pos="4320"/>
        </w:tabs>
        <w:ind w:left="4320" w:hanging="360"/>
      </w:pPr>
      <w:rPr>
        <w:rFonts w:ascii="Calibri" w:hAnsi="Calibri" w:hint="default"/>
      </w:rPr>
    </w:lvl>
    <w:lvl w:ilvl="6" w:tplc="B00EA6B6" w:tentative="1">
      <w:start w:val="1"/>
      <w:numFmt w:val="bullet"/>
      <w:lvlText w:val="•"/>
      <w:lvlJc w:val="left"/>
      <w:pPr>
        <w:tabs>
          <w:tab w:val="num" w:pos="5040"/>
        </w:tabs>
        <w:ind w:left="5040" w:hanging="360"/>
      </w:pPr>
      <w:rPr>
        <w:rFonts w:ascii="Calibri" w:hAnsi="Calibri" w:hint="default"/>
      </w:rPr>
    </w:lvl>
    <w:lvl w:ilvl="7" w:tplc="0544543C" w:tentative="1">
      <w:start w:val="1"/>
      <w:numFmt w:val="bullet"/>
      <w:lvlText w:val="•"/>
      <w:lvlJc w:val="left"/>
      <w:pPr>
        <w:tabs>
          <w:tab w:val="num" w:pos="5760"/>
        </w:tabs>
        <w:ind w:left="5760" w:hanging="360"/>
      </w:pPr>
      <w:rPr>
        <w:rFonts w:ascii="Calibri" w:hAnsi="Calibri" w:hint="default"/>
      </w:rPr>
    </w:lvl>
    <w:lvl w:ilvl="8" w:tplc="F3662FD2" w:tentative="1">
      <w:start w:val="1"/>
      <w:numFmt w:val="bullet"/>
      <w:lvlText w:val="•"/>
      <w:lvlJc w:val="left"/>
      <w:pPr>
        <w:tabs>
          <w:tab w:val="num" w:pos="6480"/>
        </w:tabs>
        <w:ind w:left="6480" w:hanging="360"/>
      </w:pPr>
      <w:rPr>
        <w:rFonts w:ascii="Calibri" w:hAnsi="Calibri" w:hint="default"/>
      </w:rPr>
    </w:lvl>
  </w:abstractNum>
  <w:num w:numId="1" w16cid:durableId="1310596008">
    <w:abstractNumId w:val="21"/>
  </w:num>
  <w:num w:numId="2" w16cid:durableId="999386299">
    <w:abstractNumId w:val="15"/>
  </w:num>
  <w:num w:numId="3" w16cid:durableId="2080325073">
    <w:abstractNumId w:val="13"/>
  </w:num>
  <w:num w:numId="4" w16cid:durableId="1626421426">
    <w:abstractNumId w:val="23"/>
  </w:num>
  <w:num w:numId="5" w16cid:durableId="1824467975">
    <w:abstractNumId w:val="22"/>
  </w:num>
  <w:num w:numId="6" w16cid:durableId="1079669950">
    <w:abstractNumId w:val="6"/>
  </w:num>
  <w:num w:numId="7" w16cid:durableId="2118019037">
    <w:abstractNumId w:val="24"/>
  </w:num>
  <w:num w:numId="8" w16cid:durableId="1726757278">
    <w:abstractNumId w:val="2"/>
  </w:num>
  <w:num w:numId="9" w16cid:durableId="355235759">
    <w:abstractNumId w:val="8"/>
  </w:num>
  <w:num w:numId="10" w16cid:durableId="544026910">
    <w:abstractNumId w:val="18"/>
  </w:num>
  <w:num w:numId="11" w16cid:durableId="1521627209">
    <w:abstractNumId w:val="9"/>
  </w:num>
  <w:num w:numId="12" w16cid:durableId="315033829">
    <w:abstractNumId w:val="10"/>
  </w:num>
  <w:num w:numId="13" w16cid:durableId="1703359305">
    <w:abstractNumId w:val="20"/>
  </w:num>
  <w:num w:numId="14" w16cid:durableId="164441735">
    <w:abstractNumId w:val="4"/>
  </w:num>
  <w:num w:numId="15" w16cid:durableId="190186394">
    <w:abstractNumId w:val="17"/>
  </w:num>
  <w:num w:numId="16" w16cid:durableId="791443921">
    <w:abstractNumId w:val="16"/>
  </w:num>
  <w:num w:numId="17" w16cid:durableId="1884440537">
    <w:abstractNumId w:val="14"/>
  </w:num>
  <w:num w:numId="18" w16cid:durableId="940914589">
    <w:abstractNumId w:val="0"/>
  </w:num>
  <w:num w:numId="19" w16cid:durableId="1470516614">
    <w:abstractNumId w:val="5"/>
  </w:num>
  <w:num w:numId="20" w16cid:durableId="2014457753">
    <w:abstractNumId w:val="12"/>
  </w:num>
  <w:num w:numId="21" w16cid:durableId="811949749">
    <w:abstractNumId w:val="11"/>
  </w:num>
  <w:num w:numId="22" w16cid:durableId="1354458261">
    <w:abstractNumId w:val="19"/>
  </w:num>
  <w:num w:numId="23" w16cid:durableId="1645744215">
    <w:abstractNumId w:val="1"/>
  </w:num>
  <w:num w:numId="24" w16cid:durableId="1346130893">
    <w:abstractNumId w:val="7"/>
  </w:num>
  <w:num w:numId="25" w16cid:durableId="1891570527">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0"/>
  <w:proofState w:spelling="clean" w:grammar="clean"/>
  <w:defaultTabStop w:val="567"/>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C9E"/>
    <w:rsid w:val="00000AB7"/>
    <w:rsid w:val="00006F7F"/>
    <w:rsid w:val="000768E9"/>
    <w:rsid w:val="0008275B"/>
    <w:rsid w:val="00091614"/>
    <w:rsid w:val="000A35AE"/>
    <w:rsid w:val="000B741F"/>
    <w:rsid w:val="0010235E"/>
    <w:rsid w:val="001261C2"/>
    <w:rsid w:val="001319F3"/>
    <w:rsid w:val="00134CBF"/>
    <w:rsid w:val="00162CEC"/>
    <w:rsid w:val="001658BC"/>
    <w:rsid w:val="0017204B"/>
    <w:rsid w:val="0017295B"/>
    <w:rsid w:val="0017694B"/>
    <w:rsid w:val="00180207"/>
    <w:rsid w:val="001829C9"/>
    <w:rsid w:val="001913F2"/>
    <w:rsid w:val="001931F6"/>
    <w:rsid w:val="001A1A2F"/>
    <w:rsid w:val="001B589D"/>
    <w:rsid w:val="001C3E74"/>
    <w:rsid w:val="001D3E4B"/>
    <w:rsid w:val="001D409C"/>
    <w:rsid w:val="001D68FA"/>
    <w:rsid w:val="001F1AD5"/>
    <w:rsid w:val="002102DA"/>
    <w:rsid w:val="00215ED5"/>
    <w:rsid w:val="00220DF7"/>
    <w:rsid w:val="00227283"/>
    <w:rsid w:val="00236CFC"/>
    <w:rsid w:val="002409C7"/>
    <w:rsid w:val="002435BE"/>
    <w:rsid w:val="00256B9D"/>
    <w:rsid w:val="00257C71"/>
    <w:rsid w:val="00261815"/>
    <w:rsid w:val="00290D48"/>
    <w:rsid w:val="002A60F6"/>
    <w:rsid w:val="002B0E1B"/>
    <w:rsid w:val="002B5F70"/>
    <w:rsid w:val="002C667B"/>
    <w:rsid w:val="002D59CC"/>
    <w:rsid w:val="002D66BF"/>
    <w:rsid w:val="002F4B13"/>
    <w:rsid w:val="002F6AF0"/>
    <w:rsid w:val="002F6B3E"/>
    <w:rsid w:val="003118D2"/>
    <w:rsid w:val="00333F32"/>
    <w:rsid w:val="00347297"/>
    <w:rsid w:val="00354D03"/>
    <w:rsid w:val="003771CD"/>
    <w:rsid w:val="00383FC3"/>
    <w:rsid w:val="003A3545"/>
    <w:rsid w:val="003B0E1F"/>
    <w:rsid w:val="003C4984"/>
    <w:rsid w:val="003C4CF8"/>
    <w:rsid w:val="003D5282"/>
    <w:rsid w:val="003F60B4"/>
    <w:rsid w:val="0040392A"/>
    <w:rsid w:val="00420779"/>
    <w:rsid w:val="00421A9F"/>
    <w:rsid w:val="00421F14"/>
    <w:rsid w:val="00427A44"/>
    <w:rsid w:val="004343EA"/>
    <w:rsid w:val="00435522"/>
    <w:rsid w:val="0045497D"/>
    <w:rsid w:val="004666DC"/>
    <w:rsid w:val="00471884"/>
    <w:rsid w:val="004C0A63"/>
    <w:rsid w:val="004C0D66"/>
    <w:rsid w:val="004D664F"/>
    <w:rsid w:val="004F104A"/>
    <w:rsid w:val="004F6286"/>
    <w:rsid w:val="004F76CB"/>
    <w:rsid w:val="005154A8"/>
    <w:rsid w:val="005163E7"/>
    <w:rsid w:val="00533EC5"/>
    <w:rsid w:val="00540F4D"/>
    <w:rsid w:val="0054362B"/>
    <w:rsid w:val="00545205"/>
    <w:rsid w:val="00554835"/>
    <w:rsid w:val="005563ED"/>
    <w:rsid w:val="0056089F"/>
    <w:rsid w:val="00565A3C"/>
    <w:rsid w:val="00570D18"/>
    <w:rsid w:val="00574E06"/>
    <w:rsid w:val="00583E13"/>
    <w:rsid w:val="005904E3"/>
    <w:rsid w:val="00591DC0"/>
    <w:rsid w:val="005939AC"/>
    <w:rsid w:val="00595B38"/>
    <w:rsid w:val="005A7F14"/>
    <w:rsid w:val="005B417D"/>
    <w:rsid w:val="005B7C42"/>
    <w:rsid w:val="005C1BC9"/>
    <w:rsid w:val="005C3912"/>
    <w:rsid w:val="005E15E4"/>
    <w:rsid w:val="005E3284"/>
    <w:rsid w:val="005F052E"/>
    <w:rsid w:val="005F5BA1"/>
    <w:rsid w:val="0061070A"/>
    <w:rsid w:val="00615439"/>
    <w:rsid w:val="0062205C"/>
    <w:rsid w:val="00651827"/>
    <w:rsid w:val="00651C4D"/>
    <w:rsid w:val="00654133"/>
    <w:rsid w:val="00670D96"/>
    <w:rsid w:val="006A6CF5"/>
    <w:rsid w:val="006B1BE9"/>
    <w:rsid w:val="006C598D"/>
    <w:rsid w:val="006F05D7"/>
    <w:rsid w:val="006F4EB5"/>
    <w:rsid w:val="006F591E"/>
    <w:rsid w:val="00702256"/>
    <w:rsid w:val="0071376F"/>
    <w:rsid w:val="00724602"/>
    <w:rsid w:val="0072591F"/>
    <w:rsid w:val="00726002"/>
    <w:rsid w:val="00745CB3"/>
    <w:rsid w:val="007476AE"/>
    <w:rsid w:val="0075013E"/>
    <w:rsid w:val="00750B6B"/>
    <w:rsid w:val="0075591A"/>
    <w:rsid w:val="007637C2"/>
    <w:rsid w:val="007A1FAE"/>
    <w:rsid w:val="007A5D85"/>
    <w:rsid w:val="007B07AC"/>
    <w:rsid w:val="007B5ABE"/>
    <w:rsid w:val="007C0DD3"/>
    <w:rsid w:val="007C73FF"/>
    <w:rsid w:val="007D2F27"/>
    <w:rsid w:val="007D4014"/>
    <w:rsid w:val="007E19AF"/>
    <w:rsid w:val="007E279A"/>
    <w:rsid w:val="007F53F5"/>
    <w:rsid w:val="007F62E1"/>
    <w:rsid w:val="008004E0"/>
    <w:rsid w:val="0081038E"/>
    <w:rsid w:val="008106F7"/>
    <w:rsid w:val="00821A9F"/>
    <w:rsid w:val="00822B88"/>
    <w:rsid w:val="00835700"/>
    <w:rsid w:val="00836267"/>
    <w:rsid w:val="0087445B"/>
    <w:rsid w:val="00877811"/>
    <w:rsid w:val="008854B4"/>
    <w:rsid w:val="00892EC9"/>
    <w:rsid w:val="008B3865"/>
    <w:rsid w:val="008D6072"/>
    <w:rsid w:val="008D6C14"/>
    <w:rsid w:val="008F1948"/>
    <w:rsid w:val="008F1D21"/>
    <w:rsid w:val="008F616F"/>
    <w:rsid w:val="00905654"/>
    <w:rsid w:val="0091563D"/>
    <w:rsid w:val="00920460"/>
    <w:rsid w:val="00921CFE"/>
    <w:rsid w:val="00935460"/>
    <w:rsid w:val="00944B19"/>
    <w:rsid w:val="00962172"/>
    <w:rsid w:val="009668ED"/>
    <w:rsid w:val="00966A2A"/>
    <w:rsid w:val="0097156C"/>
    <w:rsid w:val="00974B76"/>
    <w:rsid w:val="00977B60"/>
    <w:rsid w:val="00981930"/>
    <w:rsid w:val="009A1383"/>
    <w:rsid w:val="009A4C36"/>
    <w:rsid w:val="009C0EAA"/>
    <w:rsid w:val="009C57E0"/>
    <w:rsid w:val="00A006BF"/>
    <w:rsid w:val="00A00EEA"/>
    <w:rsid w:val="00A10428"/>
    <w:rsid w:val="00A55181"/>
    <w:rsid w:val="00A60853"/>
    <w:rsid w:val="00A610F8"/>
    <w:rsid w:val="00A65D7E"/>
    <w:rsid w:val="00A90FB6"/>
    <w:rsid w:val="00AA2073"/>
    <w:rsid w:val="00AA6A48"/>
    <w:rsid w:val="00AB2666"/>
    <w:rsid w:val="00AB3988"/>
    <w:rsid w:val="00AC2C91"/>
    <w:rsid w:val="00AC4D69"/>
    <w:rsid w:val="00AE4029"/>
    <w:rsid w:val="00AE4D73"/>
    <w:rsid w:val="00B33ABF"/>
    <w:rsid w:val="00B428ED"/>
    <w:rsid w:val="00B55542"/>
    <w:rsid w:val="00B9165A"/>
    <w:rsid w:val="00BC061C"/>
    <w:rsid w:val="00BD69A8"/>
    <w:rsid w:val="00BE40C0"/>
    <w:rsid w:val="00BF222D"/>
    <w:rsid w:val="00BF61C9"/>
    <w:rsid w:val="00C1105D"/>
    <w:rsid w:val="00C13384"/>
    <w:rsid w:val="00C20528"/>
    <w:rsid w:val="00C334DE"/>
    <w:rsid w:val="00C4008C"/>
    <w:rsid w:val="00C41B01"/>
    <w:rsid w:val="00C44DFC"/>
    <w:rsid w:val="00C461DC"/>
    <w:rsid w:val="00C467D6"/>
    <w:rsid w:val="00C9059A"/>
    <w:rsid w:val="00C90D8C"/>
    <w:rsid w:val="00C955A2"/>
    <w:rsid w:val="00CB59E9"/>
    <w:rsid w:val="00CE4034"/>
    <w:rsid w:val="00CE5825"/>
    <w:rsid w:val="00CE6DDB"/>
    <w:rsid w:val="00CF6064"/>
    <w:rsid w:val="00D26F13"/>
    <w:rsid w:val="00D4675C"/>
    <w:rsid w:val="00D54674"/>
    <w:rsid w:val="00D5528D"/>
    <w:rsid w:val="00D5615A"/>
    <w:rsid w:val="00D6740E"/>
    <w:rsid w:val="00D70808"/>
    <w:rsid w:val="00D71785"/>
    <w:rsid w:val="00DA1CC7"/>
    <w:rsid w:val="00DA76B2"/>
    <w:rsid w:val="00DC452B"/>
    <w:rsid w:val="00DE12EC"/>
    <w:rsid w:val="00E055E2"/>
    <w:rsid w:val="00E22430"/>
    <w:rsid w:val="00E26176"/>
    <w:rsid w:val="00E51E70"/>
    <w:rsid w:val="00E54573"/>
    <w:rsid w:val="00E66E1F"/>
    <w:rsid w:val="00E776D2"/>
    <w:rsid w:val="00E83226"/>
    <w:rsid w:val="00E8773D"/>
    <w:rsid w:val="00EA179F"/>
    <w:rsid w:val="00EB21CF"/>
    <w:rsid w:val="00EB3C6D"/>
    <w:rsid w:val="00EC67AD"/>
    <w:rsid w:val="00EE0267"/>
    <w:rsid w:val="00F009EB"/>
    <w:rsid w:val="00F00F34"/>
    <w:rsid w:val="00F211F9"/>
    <w:rsid w:val="00F23957"/>
    <w:rsid w:val="00F344B9"/>
    <w:rsid w:val="00F3656C"/>
    <w:rsid w:val="00F47C9E"/>
    <w:rsid w:val="00F50130"/>
    <w:rsid w:val="00F74409"/>
    <w:rsid w:val="00F95A15"/>
    <w:rsid w:val="00FA0A61"/>
    <w:rsid w:val="00FA40C9"/>
    <w:rsid w:val="00FA5B57"/>
    <w:rsid w:val="00FB2F14"/>
    <w:rsid w:val="00FB4F30"/>
    <w:rsid w:val="00FD3595"/>
    <w:rsid w:val="00FE413E"/>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2DFD1F"/>
  <w15:docId w15:val="{EA7767D1-1F41-4546-8DEB-F8E174BA4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51827"/>
  </w:style>
  <w:style w:type="paragraph" w:styleId="Titolo1">
    <w:name w:val="heading 1"/>
    <w:basedOn w:val="Normale"/>
    <w:link w:val="Titolo1Carattere"/>
    <w:uiPriority w:val="1"/>
    <w:qFormat/>
    <w:rsid w:val="00702256"/>
    <w:pPr>
      <w:widowControl w:val="0"/>
      <w:autoSpaceDE w:val="0"/>
      <w:autoSpaceDN w:val="0"/>
      <w:spacing w:after="0" w:line="240" w:lineRule="auto"/>
      <w:ind w:left="100"/>
      <w:outlineLvl w:val="0"/>
    </w:pPr>
    <w:rPr>
      <w:rFonts w:ascii="Calibri" w:eastAsia="Calibri" w:hAnsi="Calibri" w:cs="Calibri"/>
      <w:b/>
      <w:bCs/>
    </w:rPr>
  </w:style>
  <w:style w:type="paragraph" w:styleId="Titolo3">
    <w:name w:val="heading 3"/>
    <w:basedOn w:val="Normale"/>
    <w:next w:val="Normale"/>
    <w:link w:val="Titolo3Carattere"/>
    <w:uiPriority w:val="9"/>
    <w:semiHidden/>
    <w:unhideWhenUsed/>
    <w:qFormat/>
    <w:rsid w:val="00BE40C0"/>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F47C9E"/>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47C9E"/>
    <w:rPr>
      <w:rFonts w:ascii="Tahoma" w:hAnsi="Tahoma" w:cs="Tahoma"/>
      <w:sz w:val="16"/>
      <w:szCs w:val="16"/>
    </w:rPr>
  </w:style>
  <w:style w:type="paragraph" w:styleId="Intestazione">
    <w:name w:val="header"/>
    <w:basedOn w:val="Normale"/>
    <w:link w:val="IntestazioneCarattere"/>
    <w:uiPriority w:val="99"/>
    <w:unhideWhenUsed/>
    <w:rsid w:val="00F47C9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47C9E"/>
  </w:style>
  <w:style w:type="paragraph" w:styleId="Pidipagina">
    <w:name w:val="footer"/>
    <w:basedOn w:val="Normale"/>
    <w:link w:val="PidipaginaCarattere"/>
    <w:uiPriority w:val="99"/>
    <w:unhideWhenUsed/>
    <w:rsid w:val="00F47C9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47C9E"/>
  </w:style>
  <w:style w:type="character" w:styleId="Collegamentoipertestuale">
    <w:name w:val="Hyperlink"/>
    <w:basedOn w:val="Carpredefinitoparagrafo"/>
    <w:uiPriority w:val="99"/>
    <w:semiHidden/>
    <w:unhideWhenUsed/>
    <w:rsid w:val="00545205"/>
    <w:rPr>
      <w:color w:val="0000FF"/>
      <w:u w:val="single"/>
    </w:rPr>
  </w:style>
  <w:style w:type="paragraph" w:customStyle="1" w:styleId="western">
    <w:name w:val="western"/>
    <w:basedOn w:val="Normale"/>
    <w:rsid w:val="00545205"/>
    <w:pPr>
      <w:spacing w:before="100" w:beforeAutospacing="1" w:after="0" w:line="240" w:lineRule="auto"/>
      <w:jc w:val="both"/>
    </w:pPr>
    <w:rPr>
      <w:rFonts w:ascii="Arial" w:eastAsia="Times New Roman" w:hAnsi="Arial" w:cs="Arial"/>
      <w:sz w:val="24"/>
      <w:szCs w:val="24"/>
      <w:lang w:eastAsia="it-IT"/>
    </w:rPr>
  </w:style>
  <w:style w:type="paragraph" w:styleId="NormaleWeb">
    <w:name w:val="Normal (Web)"/>
    <w:basedOn w:val="Normale"/>
    <w:uiPriority w:val="99"/>
    <w:unhideWhenUsed/>
    <w:rsid w:val="000A35AE"/>
    <w:pPr>
      <w:spacing w:before="100" w:beforeAutospacing="1" w:after="119"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EA179F"/>
    <w:rPr>
      <w:b/>
      <w:bCs/>
    </w:rPr>
  </w:style>
  <w:style w:type="character" w:styleId="Enfasicorsivo">
    <w:name w:val="Emphasis"/>
    <w:basedOn w:val="Carpredefinitoparagrafo"/>
    <w:uiPriority w:val="20"/>
    <w:qFormat/>
    <w:rsid w:val="00EA179F"/>
    <w:rPr>
      <w:i/>
      <w:iCs/>
    </w:rPr>
  </w:style>
  <w:style w:type="paragraph" w:styleId="Paragrafoelenco">
    <w:name w:val="List Paragraph"/>
    <w:basedOn w:val="Normale"/>
    <w:uiPriority w:val="1"/>
    <w:qFormat/>
    <w:rsid w:val="00C4008C"/>
    <w:pPr>
      <w:ind w:left="720"/>
      <w:contextualSpacing/>
    </w:pPr>
  </w:style>
  <w:style w:type="table" w:styleId="Grigliatabella">
    <w:name w:val="Table Grid"/>
    <w:basedOn w:val="Tabellanormale"/>
    <w:uiPriority w:val="59"/>
    <w:rsid w:val="00D561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1"/>
    <w:rsid w:val="00702256"/>
    <w:rPr>
      <w:rFonts w:ascii="Calibri" w:eastAsia="Calibri" w:hAnsi="Calibri" w:cs="Calibri"/>
      <w:b/>
      <w:bCs/>
    </w:rPr>
  </w:style>
  <w:style w:type="paragraph" w:styleId="Corpotesto">
    <w:name w:val="Body Text"/>
    <w:basedOn w:val="Normale"/>
    <w:link w:val="CorpotestoCarattere"/>
    <w:uiPriority w:val="1"/>
    <w:qFormat/>
    <w:rsid w:val="00702256"/>
    <w:pPr>
      <w:widowControl w:val="0"/>
      <w:autoSpaceDE w:val="0"/>
      <w:autoSpaceDN w:val="0"/>
      <w:spacing w:after="0" w:line="240" w:lineRule="auto"/>
    </w:pPr>
    <w:rPr>
      <w:rFonts w:ascii="Calibri" w:eastAsia="Calibri" w:hAnsi="Calibri" w:cs="Calibri"/>
    </w:rPr>
  </w:style>
  <w:style w:type="character" w:customStyle="1" w:styleId="CorpotestoCarattere">
    <w:name w:val="Corpo testo Carattere"/>
    <w:basedOn w:val="Carpredefinitoparagrafo"/>
    <w:link w:val="Corpotesto"/>
    <w:uiPriority w:val="1"/>
    <w:rsid w:val="00702256"/>
    <w:rPr>
      <w:rFonts w:ascii="Calibri" w:eastAsia="Calibri" w:hAnsi="Calibri" w:cs="Calibri"/>
    </w:rPr>
  </w:style>
  <w:style w:type="table" w:customStyle="1" w:styleId="TableNormal">
    <w:name w:val="Table Normal"/>
    <w:uiPriority w:val="2"/>
    <w:semiHidden/>
    <w:unhideWhenUsed/>
    <w:qFormat/>
    <w:rsid w:val="005163E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5163E7"/>
    <w:pPr>
      <w:widowControl w:val="0"/>
      <w:autoSpaceDE w:val="0"/>
      <w:autoSpaceDN w:val="0"/>
      <w:spacing w:after="0" w:line="268" w:lineRule="exact"/>
      <w:ind w:left="134" w:right="128"/>
      <w:jc w:val="center"/>
    </w:pPr>
    <w:rPr>
      <w:rFonts w:ascii="Calibri" w:eastAsia="Calibri" w:hAnsi="Calibri" w:cs="Calibri"/>
    </w:rPr>
  </w:style>
  <w:style w:type="paragraph" w:customStyle="1" w:styleId="Default">
    <w:name w:val="Default"/>
    <w:rsid w:val="00227283"/>
    <w:pPr>
      <w:autoSpaceDE w:val="0"/>
      <w:autoSpaceDN w:val="0"/>
      <w:adjustRightInd w:val="0"/>
      <w:spacing w:after="0" w:line="240" w:lineRule="auto"/>
    </w:pPr>
    <w:rPr>
      <w:rFonts w:ascii="Calibri" w:hAnsi="Calibri" w:cs="Calibri"/>
      <w:color w:val="000000"/>
      <w:sz w:val="24"/>
      <w:szCs w:val="24"/>
    </w:rPr>
  </w:style>
  <w:style w:type="paragraph" w:styleId="Data">
    <w:name w:val="Date"/>
    <w:basedOn w:val="Normale"/>
    <w:next w:val="Normale"/>
    <w:link w:val="DataCarattere"/>
    <w:uiPriority w:val="99"/>
    <w:semiHidden/>
    <w:unhideWhenUsed/>
    <w:rsid w:val="00B55542"/>
  </w:style>
  <w:style w:type="character" w:customStyle="1" w:styleId="DataCarattere">
    <w:name w:val="Data Carattere"/>
    <w:basedOn w:val="Carpredefinitoparagrafo"/>
    <w:link w:val="Data"/>
    <w:uiPriority w:val="99"/>
    <w:semiHidden/>
    <w:rsid w:val="00B55542"/>
  </w:style>
  <w:style w:type="character" w:customStyle="1" w:styleId="Titolo3Carattere">
    <w:name w:val="Titolo 3 Carattere"/>
    <w:basedOn w:val="Carpredefinitoparagrafo"/>
    <w:link w:val="Titolo3"/>
    <w:uiPriority w:val="9"/>
    <w:semiHidden/>
    <w:rsid w:val="00BE40C0"/>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6368626">
      <w:bodyDiv w:val="1"/>
      <w:marLeft w:val="0"/>
      <w:marRight w:val="0"/>
      <w:marTop w:val="0"/>
      <w:marBottom w:val="0"/>
      <w:divBdr>
        <w:top w:val="none" w:sz="0" w:space="0" w:color="auto"/>
        <w:left w:val="none" w:sz="0" w:space="0" w:color="auto"/>
        <w:bottom w:val="none" w:sz="0" w:space="0" w:color="auto"/>
        <w:right w:val="none" w:sz="0" w:space="0" w:color="auto"/>
      </w:divBdr>
      <w:divsChild>
        <w:div w:id="2004694378">
          <w:marLeft w:val="547"/>
          <w:marRight w:val="0"/>
          <w:marTop w:val="0"/>
          <w:marBottom w:val="0"/>
          <w:divBdr>
            <w:top w:val="none" w:sz="0" w:space="0" w:color="auto"/>
            <w:left w:val="none" w:sz="0" w:space="0" w:color="auto"/>
            <w:bottom w:val="none" w:sz="0" w:space="0" w:color="auto"/>
            <w:right w:val="none" w:sz="0" w:space="0" w:color="auto"/>
          </w:divBdr>
        </w:div>
        <w:div w:id="722681923">
          <w:marLeft w:val="547"/>
          <w:marRight w:val="0"/>
          <w:marTop w:val="0"/>
          <w:marBottom w:val="0"/>
          <w:divBdr>
            <w:top w:val="none" w:sz="0" w:space="0" w:color="auto"/>
            <w:left w:val="none" w:sz="0" w:space="0" w:color="auto"/>
            <w:bottom w:val="none" w:sz="0" w:space="0" w:color="auto"/>
            <w:right w:val="none" w:sz="0" w:space="0" w:color="auto"/>
          </w:divBdr>
        </w:div>
        <w:div w:id="216666609">
          <w:marLeft w:val="547"/>
          <w:marRight w:val="0"/>
          <w:marTop w:val="0"/>
          <w:marBottom w:val="0"/>
          <w:divBdr>
            <w:top w:val="none" w:sz="0" w:space="0" w:color="auto"/>
            <w:left w:val="none" w:sz="0" w:space="0" w:color="auto"/>
            <w:bottom w:val="none" w:sz="0" w:space="0" w:color="auto"/>
            <w:right w:val="none" w:sz="0" w:space="0" w:color="auto"/>
          </w:divBdr>
        </w:div>
        <w:div w:id="520900711">
          <w:marLeft w:val="547"/>
          <w:marRight w:val="0"/>
          <w:marTop w:val="0"/>
          <w:marBottom w:val="0"/>
          <w:divBdr>
            <w:top w:val="none" w:sz="0" w:space="0" w:color="auto"/>
            <w:left w:val="none" w:sz="0" w:space="0" w:color="auto"/>
            <w:bottom w:val="none" w:sz="0" w:space="0" w:color="auto"/>
            <w:right w:val="none" w:sz="0" w:space="0" w:color="auto"/>
          </w:divBdr>
        </w:div>
        <w:div w:id="751244258">
          <w:marLeft w:val="547"/>
          <w:marRight w:val="0"/>
          <w:marTop w:val="0"/>
          <w:marBottom w:val="0"/>
          <w:divBdr>
            <w:top w:val="none" w:sz="0" w:space="0" w:color="auto"/>
            <w:left w:val="none" w:sz="0" w:space="0" w:color="auto"/>
            <w:bottom w:val="none" w:sz="0" w:space="0" w:color="auto"/>
            <w:right w:val="none" w:sz="0" w:space="0" w:color="auto"/>
          </w:divBdr>
        </w:div>
        <w:div w:id="2015263128">
          <w:marLeft w:val="547"/>
          <w:marRight w:val="0"/>
          <w:marTop w:val="0"/>
          <w:marBottom w:val="0"/>
          <w:divBdr>
            <w:top w:val="none" w:sz="0" w:space="0" w:color="auto"/>
            <w:left w:val="none" w:sz="0" w:space="0" w:color="auto"/>
            <w:bottom w:val="none" w:sz="0" w:space="0" w:color="auto"/>
            <w:right w:val="none" w:sz="0" w:space="0" w:color="auto"/>
          </w:divBdr>
        </w:div>
        <w:div w:id="624433280">
          <w:marLeft w:val="547"/>
          <w:marRight w:val="0"/>
          <w:marTop w:val="0"/>
          <w:marBottom w:val="0"/>
          <w:divBdr>
            <w:top w:val="none" w:sz="0" w:space="0" w:color="auto"/>
            <w:left w:val="none" w:sz="0" w:space="0" w:color="auto"/>
            <w:bottom w:val="none" w:sz="0" w:space="0" w:color="auto"/>
            <w:right w:val="none" w:sz="0" w:space="0" w:color="auto"/>
          </w:divBdr>
        </w:div>
        <w:div w:id="1058018352">
          <w:marLeft w:val="547"/>
          <w:marRight w:val="0"/>
          <w:marTop w:val="0"/>
          <w:marBottom w:val="0"/>
          <w:divBdr>
            <w:top w:val="none" w:sz="0" w:space="0" w:color="auto"/>
            <w:left w:val="none" w:sz="0" w:space="0" w:color="auto"/>
            <w:bottom w:val="none" w:sz="0" w:space="0" w:color="auto"/>
            <w:right w:val="none" w:sz="0" w:space="0" w:color="auto"/>
          </w:divBdr>
        </w:div>
        <w:div w:id="666205512">
          <w:marLeft w:val="547"/>
          <w:marRight w:val="0"/>
          <w:marTop w:val="0"/>
          <w:marBottom w:val="0"/>
          <w:divBdr>
            <w:top w:val="none" w:sz="0" w:space="0" w:color="auto"/>
            <w:left w:val="none" w:sz="0" w:space="0" w:color="auto"/>
            <w:bottom w:val="none" w:sz="0" w:space="0" w:color="auto"/>
            <w:right w:val="none" w:sz="0" w:space="0" w:color="auto"/>
          </w:divBdr>
        </w:div>
        <w:div w:id="1542402492">
          <w:marLeft w:val="547"/>
          <w:marRight w:val="0"/>
          <w:marTop w:val="0"/>
          <w:marBottom w:val="0"/>
          <w:divBdr>
            <w:top w:val="none" w:sz="0" w:space="0" w:color="auto"/>
            <w:left w:val="none" w:sz="0" w:space="0" w:color="auto"/>
            <w:bottom w:val="none" w:sz="0" w:space="0" w:color="auto"/>
            <w:right w:val="none" w:sz="0" w:space="0" w:color="auto"/>
          </w:divBdr>
        </w:div>
      </w:divsChild>
    </w:div>
    <w:div w:id="365908156">
      <w:bodyDiv w:val="1"/>
      <w:marLeft w:val="0"/>
      <w:marRight w:val="0"/>
      <w:marTop w:val="0"/>
      <w:marBottom w:val="0"/>
      <w:divBdr>
        <w:top w:val="none" w:sz="0" w:space="0" w:color="auto"/>
        <w:left w:val="none" w:sz="0" w:space="0" w:color="auto"/>
        <w:bottom w:val="none" w:sz="0" w:space="0" w:color="auto"/>
        <w:right w:val="none" w:sz="0" w:space="0" w:color="auto"/>
      </w:divBdr>
    </w:div>
    <w:div w:id="592204342">
      <w:bodyDiv w:val="1"/>
      <w:marLeft w:val="0"/>
      <w:marRight w:val="0"/>
      <w:marTop w:val="0"/>
      <w:marBottom w:val="0"/>
      <w:divBdr>
        <w:top w:val="none" w:sz="0" w:space="0" w:color="auto"/>
        <w:left w:val="none" w:sz="0" w:space="0" w:color="auto"/>
        <w:bottom w:val="none" w:sz="0" w:space="0" w:color="auto"/>
        <w:right w:val="none" w:sz="0" w:space="0" w:color="auto"/>
      </w:divBdr>
      <w:divsChild>
        <w:div w:id="390037423">
          <w:marLeft w:val="547"/>
          <w:marRight w:val="0"/>
          <w:marTop w:val="0"/>
          <w:marBottom w:val="0"/>
          <w:divBdr>
            <w:top w:val="none" w:sz="0" w:space="0" w:color="auto"/>
            <w:left w:val="none" w:sz="0" w:space="0" w:color="auto"/>
            <w:bottom w:val="none" w:sz="0" w:space="0" w:color="auto"/>
            <w:right w:val="none" w:sz="0" w:space="0" w:color="auto"/>
          </w:divBdr>
        </w:div>
        <w:div w:id="699203972">
          <w:marLeft w:val="547"/>
          <w:marRight w:val="0"/>
          <w:marTop w:val="0"/>
          <w:marBottom w:val="0"/>
          <w:divBdr>
            <w:top w:val="none" w:sz="0" w:space="0" w:color="auto"/>
            <w:left w:val="none" w:sz="0" w:space="0" w:color="auto"/>
            <w:bottom w:val="none" w:sz="0" w:space="0" w:color="auto"/>
            <w:right w:val="none" w:sz="0" w:space="0" w:color="auto"/>
          </w:divBdr>
        </w:div>
        <w:div w:id="1610091195">
          <w:marLeft w:val="547"/>
          <w:marRight w:val="0"/>
          <w:marTop w:val="0"/>
          <w:marBottom w:val="0"/>
          <w:divBdr>
            <w:top w:val="none" w:sz="0" w:space="0" w:color="auto"/>
            <w:left w:val="none" w:sz="0" w:space="0" w:color="auto"/>
            <w:bottom w:val="none" w:sz="0" w:space="0" w:color="auto"/>
            <w:right w:val="none" w:sz="0" w:space="0" w:color="auto"/>
          </w:divBdr>
        </w:div>
        <w:div w:id="532958678">
          <w:marLeft w:val="547"/>
          <w:marRight w:val="0"/>
          <w:marTop w:val="0"/>
          <w:marBottom w:val="0"/>
          <w:divBdr>
            <w:top w:val="none" w:sz="0" w:space="0" w:color="auto"/>
            <w:left w:val="none" w:sz="0" w:space="0" w:color="auto"/>
            <w:bottom w:val="none" w:sz="0" w:space="0" w:color="auto"/>
            <w:right w:val="none" w:sz="0" w:space="0" w:color="auto"/>
          </w:divBdr>
        </w:div>
        <w:div w:id="1684818269">
          <w:marLeft w:val="547"/>
          <w:marRight w:val="0"/>
          <w:marTop w:val="0"/>
          <w:marBottom w:val="0"/>
          <w:divBdr>
            <w:top w:val="none" w:sz="0" w:space="0" w:color="auto"/>
            <w:left w:val="none" w:sz="0" w:space="0" w:color="auto"/>
            <w:bottom w:val="none" w:sz="0" w:space="0" w:color="auto"/>
            <w:right w:val="none" w:sz="0" w:space="0" w:color="auto"/>
          </w:divBdr>
        </w:div>
        <w:div w:id="1315792169">
          <w:marLeft w:val="547"/>
          <w:marRight w:val="0"/>
          <w:marTop w:val="0"/>
          <w:marBottom w:val="0"/>
          <w:divBdr>
            <w:top w:val="none" w:sz="0" w:space="0" w:color="auto"/>
            <w:left w:val="none" w:sz="0" w:space="0" w:color="auto"/>
            <w:bottom w:val="none" w:sz="0" w:space="0" w:color="auto"/>
            <w:right w:val="none" w:sz="0" w:space="0" w:color="auto"/>
          </w:divBdr>
        </w:div>
        <w:div w:id="915674278">
          <w:marLeft w:val="547"/>
          <w:marRight w:val="0"/>
          <w:marTop w:val="0"/>
          <w:marBottom w:val="0"/>
          <w:divBdr>
            <w:top w:val="none" w:sz="0" w:space="0" w:color="auto"/>
            <w:left w:val="none" w:sz="0" w:space="0" w:color="auto"/>
            <w:bottom w:val="none" w:sz="0" w:space="0" w:color="auto"/>
            <w:right w:val="none" w:sz="0" w:space="0" w:color="auto"/>
          </w:divBdr>
        </w:div>
        <w:div w:id="2125883334">
          <w:marLeft w:val="547"/>
          <w:marRight w:val="0"/>
          <w:marTop w:val="0"/>
          <w:marBottom w:val="0"/>
          <w:divBdr>
            <w:top w:val="none" w:sz="0" w:space="0" w:color="auto"/>
            <w:left w:val="none" w:sz="0" w:space="0" w:color="auto"/>
            <w:bottom w:val="none" w:sz="0" w:space="0" w:color="auto"/>
            <w:right w:val="none" w:sz="0" w:space="0" w:color="auto"/>
          </w:divBdr>
        </w:div>
        <w:div w:id="1153908322">
          <w:marLeft w:val="547"/>
          <w:marRight w:val="0"/>
          <w:marTop w:val="0"/>
          <w:marBottom w:val="0"/>
          <w:divBdr>
            <w:top w:val="none" w:sz="0" w:space="0" w:color="auto"/>
            <w:left w:val="none" w:sz="0" w:space="0" w:color="auto"/>
            <w:bottom w:val="none" w:sz="0" w:space="0" w:color="auto"/>
            <w:right w:val="none" w:sz="0" w:space="0" w:color="auto"/>
          </w:divBdr>
        </w:div>
        <w:div w:id="230115401">
          <w:marLeft w:val="547"/>
          <w:marRight w:val="0"/>
          <w:marTop w:val="0"/>
          <w:marBottom w:val="0"/>
          <w:divBdr>
            <w:top w:val="none" w:sz="0" w:space="0" w:color="auto"/>
            <w:left w:val="none" w:sz="0" w:space="0" w:color="auto"/>
            <w:bottom w:val="none" w:sz="0" w:space="0" w:color="auto"/>
            <w:right w:val="none" w:sz="0" w:space="0" w:color="auto"/>
          </w:divBdr>
        </w:div>
      </w:divsChild>
    </w:div>
    <w:div w:id="1477995312">
      <w:bodyDiv w:val="1"/>
      <w:marLeft w:val="0"/>
      <w:marRight w:val="0"/>
      <w:marTop w:val="0"/>
      <w:marBottom w:val="0"/>
      <w:divBdr>
        <w:top w:val="none" w:sz="0" w:space="0" w:color="auto"/>
        <w:left w:val="none" w:sz="0" w:space="0" w:color="auto"/>
        <w:bottom w:val="none" w:sz="0" w:space="0" w:color="auto"/>
        <w:right w:val="none" w:sz="0" w:space="0" w:color="auto"/>
      </w:divBdr>
    </w:div>
    <w:div w:id="1479152643">
      <w:bodyDiv w:val="1"/>
      <w:marLeft w:val="0"/>
      <w:marRight w:val="0"/>
      <w:marTop w:val="0"/>
      <w:marBottom w:val="0"/>
      <w:divBdr>
        <w:top w:val="none" w:sz="0" w:space="0" w:color="auto"/>
        <w:left w:val="none" w:sz="0" w:space="0" w:color="auto"/>
        <w:bottom w:val="none" w:sz="0" w:space="0" w:color="auto"/>
        <w:right w:val="none" w:sz="0" w:space="0" w:color="auto"/>
      </w:divBdr>
    </w:div>
    <w:div w:id="1808427032">
      <w:bodyDiv w:val="1"/>
      <w:marLeft w:val="0"/>
      <w:marRight w:val="0"/>
      <w:marTop w:val="0"/>
      <w:marBottom w:val="0"/>
      <w:divBdr>
        <w:top w:val="none" w:sz="0" w:space="0" w:color="auto"/>
        <w:left w:val="none" w:sz="0" w:space="0" w:color="auto"/>
        <w:bottom w:val="none" w:sz="0" w:space="0" w:color="auto"/>
        <w:right w:val="none" w:sz="0" w:space="0" w:color="auto"/>
      </w:divBdr>
      <w:divsChild>
        <w:div w:id="185801508">
          <w:marLeft w:val="0"/>
          <w:marRight w:val="0"/>
          <w:marTop w:val="0"/>
          <w:marBottom w:val="0"/>
          <w:divBdr>
            <w:top w:val="none" w:sz="0" w:space="0" w:color="auto"/>
            <w:left w:val="none" w:sz="0" w:space="0" w:color="auto"/>
            <w:bottom w:val="none" w:sz="0" w:space="0" w:color="auto"/>
            <w:right w:val="none" w:sz="0" w:space="0" w:color="auto"/>
          </w:divBdr>
        </w:div>
        <w:div w:id="1262568119">
          <w:marLeft w:val="0"/>
          <w:marRight w:val="0"/>
          <w:marTop w:val="0"/>
          <w:marBottom w:val="0"/>
          <w:divBdr>
            <w:top w:val="none" w:sz="0" w:space="0" w:color="auto"/>
            <w:left w:val="none" w:sz="0" w:space="0" w:color="auto"/>
            <w:bottom w:val="none" w:sz="0" w:space="0" w:color="auto"/>
            <w:right w:val="none" w:sz="0" w:space="0" w:color="auto"/>
          </w:divBdr>
        </w:div>
        <w:div w:id="259458673">
          <w:marLeft w:val="0"/>
          <w:marRight w:val="0"/>
          <w:marTop w:val="0"/>
          <w:marBottom w:val="0"/>
          <w:divBdr>
            <w:top w:val="none" w:sz="0" w:space="0" w:color="auto"/>
            <w:left w:val="none" w:sz="0" w:space="0" w:color="auto"/>
            <w:bottom w:val="none" w:sz="0" w:space="0" w:color="auto"/>
            <w:right w:val="none" w:sz="0" w:space="0" w:color="auto"/>
          </w:divBdr>
        </w:div>
        <w:div w:id="719666565">
          <w:marLeft w:val="0"/>
          <w:marRight w:val="0"/>
          <w:marTop w:val="0"/>
          <w:marBottom w:val="0"/>
          <w:divBdr>
            <w:top w:val="none" w:sz="0" w:space="0" w:color="auto"/>
            <w:left w:val="none" w:sz="0" w:space="0" w:color="auto"/>
            <w:bottom w:val="none" w:sz="0" w:space="0" w:color="auto"/>
            <w:right w:val="none" w:sz="0" w:space="0" w:color="auto"/>
          </w:divBdr>
        </w:div>
        <w:div w:id="1913273891">
          <w:marLeft w:val="0"/>
          <w:marRight w:val="0"/>
          <w:marTop w:val="0"/>
          <w:marBottom w:val="0"/>
          <w:divBdr>
            <w:top w:val="none" w:sz="0" w:space="0" w:color="auto"/>
            <w:left w:val="none" w:sz="0" w:space="0" w:color="auto"/>
            <w:bottom w:val="none" w:sz="0" w:space="0" w:color="auto"/>
            <w:right w:val="none" w:sz="0" w:space="0" w:color="auto"/>
          </w:divBdr>
        </w:div>
        <w:div w:id="1943490151">
          <w:marLeft w:val="0"/>
          <w:marRight w:val="0"/>
          <w:marTop w:val="0"/>
          <w:marBottom w:val="0"/>
          <w:divBdr>
            <w:top w:val="none" w:sz="0" w:space="0" w:color="auto"/>
            <w:left w:val="none" w:sz="0" w:space="0" w:color="auto"/>
            <w:bottom w:val="none" w:sz="0" w:space="0" w:color="auto"/>
            <w:right w:val="none" w:sz="0" w:space="0" w:color="auto"/>
          </w:divBdr>
        </w:div>
        <w:div w:id="278876506">
          <w:marLeft w:val="0"/>
          <w:marRight w:val="0"/>
          <w:marTop w:val="0"/>
          <w:marBottom w:val="0"/>
          <w:divBdr>
            <w:top w:val="none" w:sz="0" w:space="0" w:color="auto"/>
            <w:left w:val="none" w:sz="0" w:space="0" w:color="auto"/>
            <w:bottom w:val="none" w:sz="0" w:space="0" w:color="auto"/>
            <w:right w:val="none" w:sz="0" w:space="0" w:color="auto"/>
          </w:divBdr>
        </w:div>
        <w:div w:id="188184965">
          <w:marLeft w:val="0"/>
          <w:marRight w:val="0"/>
          <w:marTop w:val="0"/>
          <w:marBottom w:val="0"/>
          <w:divBdr>
            <w:top w:val="none" w:sz="0" w:space="0" w:color="auto"/>
            <w:left w:val="none" w:sz="0" w:space="0" w:color="auto"/>
            <w:bottom w:val="none" w:sz="0" w:space="0" w:color="auto"/>
            <w:right w:val="none" w:sz="0" w:space="0" w:color="auto"/>
          </w:divBdr>
        </w:div>
        <w:div w:id="42098038">
          <w:marLeft w:val="0"/>
          <w:marRight w:val="0"/>
          <w:marTop w:val="0"/>
          <w:marBottom w:val="0"/>
          <w:divBdr>
            <w:top w:val="none" w:sz="0" w:space="0" w:color="auto"/>
            <w:left w:val="none" w:sz="0" w:space="0" w:color="auto"/>
            <w:bottom w:val="none" w:sz="0" w:space="0" w:color="auto"/>
            <w:right w:val="none" w:sz="0" w:space="0" w:color="auto"/>
          </w:divBdr>
        </w:div>
        <w:div w:id="616570391">
          <w:marLeft w:val="0"/>
          <w:marRight w:val="0"/>
          <w:marTop w:val="0"/>
          <w:marBottom w:val="0"/>
          <w:divBdr>
            <w:top w:val="none" w:sz="0" w:space="0" w:color="auto"/>
            <w:left w:val="none" w:sz="0" w:space="0" w:color="auto"/>
            <w:bottom w:val="none" w:sz="0" w:space="0" w:color="auto"/>
            <w:right w:val="none" w:sz="0" w:space="0" w:color="auto"/>
          </w:divBdr>
        </w:div>
      </w:divsChild>
    </w:div>
    <w:div w:id="1841462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http://www.evasionicral.com" TargetMode="External"/><Relationship Id="rId2" Type="http://schemas.openxmlformats.org/officeDocument/2006/relationships/hyperlink" Target="mailto:info@evasionicral.com" TargetMode="External"/><Relationship Id="rId1" Type="http://schemas.openxmlformats.org/officeDocument/2006/relationships/image" Target="media/image3.png"/><Relationship Id="rId5" Type="http://schemas.openxmlformats.org/officeDocument/2006/relationships/hyperlink" Target="http://www.evasionicral.com" TargetMode="External"/><Relationship Id="rId4" Type="http://schemas.openxmlformats.org/officeDocument/2006/relationships/hyperlink" Target="mailto:info@evasionicra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131C8A-0722-49B6-9D46-51E9B223E6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148</TotalTime>
  <Pages>4</Pages>
  <Words>1822</Words>
  <Characters>10392</Characters>
  <Application>Microsoft Office Word</Application>
  <DocSecurity>0</DocSecurity>
  <Lines>86</Lines>
  <Paragraphs>24</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12190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SOFTTRAVEL</dc:creator>
  <cp:lastModifiedBy>Leandra Baldassarra</cp:lastModifiedBy>
  <cp:revision>43</cp:revision>
  <cp:lastPrinted>2015-03-11T09:10:00Z</cp:lastPrinted>
  <dcterms:created xsi:type="dcterms:W3CDTF">2025-01-09T16:30:00Z</dcterms:created>
  <dcterms:modified xsi:type="dcterms:W3CDTF">2026-10-23T08:50:00Z</dcterms:modified>
</cp:coreProperties>
</file>