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0D369" w14:textId="1202FDFE" w:rsidR="00C4008C" w:rsidRPr="007023D1" w:rsidRDefault="00D708BF" w:rsidP="00D708BF">
      <w:pPr>
        <w:pStyle w:val="NormaleWeb"/>
        <w:spacing w:before="0" w:beforeAutospacing="0" w:after="0"/>
        <w:jc w:val="center"/>
        <w:rPr>
          <w:rStyle w:val="Collegamentoipertestuale"/>
          <w:rFonts w:asciiTheme="minorHAnsi" w:hAnsiTheme="minorHAnsi"/>
          <w:b/>
          <w:bCs/>
          <w:color w:val="auto"/>
          <w:sz w:val="20"/>
          <w:szCs w:val="20"/>
        </w:rPr>
      </w:pPr>
      <w:r w:rsidRPr="007023D1">
        <w:rPr>
          <w:rStyle w:val="Collegamentoipertestuale"/>
          <w:rFonts w:asciiTheme="minorHAnsi" w:hAnsiTheme="minorHAnsi"/>
          <w:b/>
          <w:bCs/>
          <w:color w:val="auto"/>
          <w:sz w:val="20"/>
          <w:szCs w:val="20"/>
        </w:rPr>
        <w:t xml:space="preserve"> </w:t>
      </w:r>
    </w:p>
    <w:p w14:paraId="2E39C9F7" w14:textId="07A3AB2A" w:rsidR="00836267" w:rsidRPr="007023D1" w:rsidRDefault="00836267" w:rsidP="002435BE">
      <w:pPr>
        <w:pStyle w:val="NormaleWeb"/>
        <w:spacing w:before="0" w:beforeAutospacing="0" w:after="0"/>
        <w:jc w:val="center"/>
        <w:rPr>
          <w:rStyle w:val="Collegamentoipertestuale"/>
          <w:rFonts w:asciiTheme="minorHAnsi" w:hAnsiTheme="minorHAnsi"/>
          <w:b/>
          <w:bCs/>
          <w:color w:val="auto"/>
          <w:sz w:val="20"/>
          <w:szCs w:val="20"/>
        </w:rPr>
      </w:pPr>
    </w:p>
    <w:p w14:paraId="4A5CB70E" w14:textId="77777777" w:rsidR="00836267" w:rsidRPr="007023D1" w:rsidRDefault="00836267" w:rsidP="002435BE">
      <w:pPr>
        <w:pStyle w:val="NormaleWeb"/>
        <w:spacing w:before="0" w:beforeAutospacing="0" w:after="0"/>
        <w:jc w:val="center"/>
        <w:rPr>
          <w:rFonts w:asciiTheme="minorHAnsi" w:hAnsiTheme="minorHAnsi"/>
          <w:b/>
          <w:bCs/>
          <w:sz w:val="20"/>
          <w:szCs w:val="20"/>
        </w:rPr>
      </w:pPr>
    </w:p>
    <w:p w14:paraId="4AFC7C9D" w14:textId="233DAF18" w:rsidR="00963D3A" w:rsidRPr="00D71F26" w:rsidRDefault="004F76CB" w:rsidP="00963D3A">
      <w:pPr>
        <w:jc w:val="center"/>
        <w:rPr>
          <w:b/>
          <w:bCs/>
          <w:color w:val="EE0000"/>
          <w:sz w:val="36"/>
          <w:szCs w:val="36"/>
        </w:rPr>
      </w:pPr>
      <w:r w:rsidRPr="00D71F26">
        <w:rPr>
          <w:b/>
          <w:bCs/>
          <w:color w:val="EE0000"/>
          <w:sz w:val="36"/>
          <w:szCs w:val="36"/>
        </w:rPr>
        <w:t xml:space="preserve">MINITOUR </w:t>
      </w:r>
      <w:r w:rsidR="00D71F26" w:rsidRPr="00D71F26">
        <w:rPr>
          <w:b/>
          <w:bCs/>
          <w:color w:val="EE0000"/>
          <w:sz w:val="36"/>
          <w:szCs w:val="36"/>
        </w:rPr>
        <w:t xml:space="preserve">CASTIGLIA </w:t>
      </w:r>
      <w:r w:rsidR="00274DFD">
        <w:rPr>
          <w:b/>
          <w:bCs/>
          <w:color w:val="EE0000"/>
          <w:sz w:val="36"/>
          <w:szCs w:val="36"/>
        </w:rPr>
        <w:t>SPECIALE PASQUA</w:t>
      </w:r>
    </w:p>
    <w:p w14:paraId="69664652" w14:textId="2834D903" w:rsidR="002435BE" w:rsidRDefault="00274DFD"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274DFD">
        <w:rPr>
          <w:rFonts w:asciiTheme="minorHAnsi" w:hAnsiTheme="minorHAnsi" w:cstheme="minorHAnsi"/>
          <w:b/>
          <w:bCs/>
          <w:noProof/>
          <w:color w:val="D99594" w:themeColor="accent2" w:themeTint="99"/>
          <w:sz w:val="52"/>
          <w:szCs w:val="52"/>
        </w:rPr>
        <w:drawing>
          <wp:inline distT="0" distB="0" distL="0" distR="0" wp14:anchorId="0E761532" wp14:editId="52F57A2F">
            <wp:extent cx="4610735" cy="3074288"/>
            <wp:effectExtent l="0" t="0" r="0" b="0"/>
            <wp:docPr id="63663386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633867" name="Immagine 6366338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17113" cy="3078540"/>
                    </a:xfrm>
                    <a:prstGeom prst="rect">
                      <a:avLst/>
                    </a:prstGeom>
                  </pic:spPr>
                </pic:pic>
              </a:graphicData>
            </a:graphic>
          </wp:inline>
        </w:drawing>
      </w:r>
    </w:p>
    <w:p w14:paraId="08BB5464" w14:textId="218862BC" w:rsidR="00836267" w:rsidRPr="006F6FC3"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6F6FC3">
        <w:rPr>
          <w:rFonts w:asciiTheme="minorHAnsi" w:hAnsiTheme="minorHAnsi" w:cstheme="minorHAnsi"/>
          <w:b/>
          <w:bCs/>
          <w:color w:val="D99594" w:themeColor="accent2" w:themeTint="99"/>
          <w:sz w:val="44"/>
          <w:szCs w:val="44"/>
          <w:u w:val="single"/>
        </w:rPr>
        <w:t>QUOTA DI PARTECIPAZIONE €</w:t>
      </w:r>
      <w:r w:rsidR="00AE7127" w:rsidRPr="006F6FC3">
        <w:rPr>
          <w:rFonts w:asciiTheme="minorHAnsi" w:hAnsiTheme="minorHAnsi" w:cstheme="minorHAnsi"/>
          <w:b/>
          <w:bCs/>
          <w:color w:val="D99594" w:themeColor="accent2" w:themeTint="99"/>
          <w:sz w:val="44"/>
          <w:szCs w:val="44"/>
          <w:u w:val="single"/>
        </w:rPr>
        <w:t xml:space="preserve"> </w:t>
      </w:r>
      <w:r w:rsidR="005566A5">
        <w:rPr>
          <w:rFonts w:asciiTheme="minorHAnsi" w:hAnsiTheme="minorHAnsi" w:cstheme="minorHAnsi"/>
          <w:b/>
          <w:bCs/>
          <w:color w:val="D99594" w:themeColor="accent2" w:themeTint="99"/>
          <w:sz w:val="44"/>
          <w:szCs w:val="44"/>
          <w:u w:val="single"/>
        </w:rPr>
        <w:t xml:space="preserve">780,00 </w:t>
      </w:r>
      <w:r w:rsidR="006F6FC3" w:rsidRPr="006F6FC3">
        <w:rPr>
          <w:rFonts w:asciiTheme="minorHAnsi" w:hAnsiTheme="minorHAnsi" w:cstheme="minorHAnsi"/>
          <w:b/>
          <w:bCs/>
          <w:color w:val="D99594" w:themeColor="accent2" w:themeTint="99"/>
          <w:sz w:val="44"/>
          <w:szCs w:val="44"/>
          <w:u w:val="single"/>
        </w:rPr>
        <w:t>per persona</w:t>
      </w:r>
    </w:p>
    <w:p w14:paraId="68890A1E" w14:textId="7D8B7104" w:rsidR="00EC6E6A" w:rsidRPr="00EC6E6A" w:rsidRDefault="00F23957" w:rsidP="00D71F26">
      <w:pPr>
        <w:pStyle w:val="NormaleWeb"/>
        <w:spacing w:before="0" w:beforeAutospacing="0" w:after="0"/>
        <w:jc w:val="center"/>
        <w:rPr>
          <w:rFonts w:asciiTheme="minorHAnsi" w:hAnsiTheme="minorHAnsi" w:cstheme="minorHAnsi"/>
          <w:b/>
          <w:bCs/>
          <w:color w:val="EE0000"/>
        </w:rPr>
      </w:pPr>
      <w:r w:rsidRPr="00F23957">
        <w:rPr>
          <w:rFonts w:asciiTheme="minorHAnsi" w:hAnsiTheme="minorHAnsi" w:cstheme="minorHAnsi"/>
          <w:b/>
          <w:bCs/>
          <w:color w:val="1F497D" w:themeColor="text2"/>
        </w:rPr>
        <w:t>PARTENZ</w:t>
      </w:r>
      <w:r w:rsidR="00D71F26">
        <w:rPr>
          <w:rFonts w:asciiTheme="minorHAnsi" w:hAnsiTheme="minorHAnsi" w:cstheme="minorHAnsi"/>
          <w:b/>
          <w:bCs/>
          <w:color w:val="1F497D" w:themeColor="text2"/>
        </w:rPr>
        <w:t xml:space="preserve">A </w:t>
      </w:r>
      <w:r w:rsidR="00274DFD">
        <w:rPr>
          <w:rFonts w:asciiTheme="minorHAnsi" w:hAnsiTheme="minorHAnsi" w:cstheme="minorHAnsi"/>
          <w:b/>
          <w:bCs/>
          <w:color w:val="1F497D" w:themeColor="text2"/>
        </w:rPr>
        <w:t>25 MARZO 2027</w:t>
      </w:r>
    </w:p>
    <w:p w14:paraId="4D9C98AA" w14:textId="77777777" w:rsidR="00EC6E6A" w:rsidRDefault="004F76CB" w:rsidP="00EC6E6A">
      <w:pPr>
        <w:spacing w:after="0"/>
        <w:ind w:left="85"/>
        <w:jc w:val="center"/>
        <w:rPr>
          <w:rFonts w:cstheme="minorHAnsi"/>
          <w:b/>
          <w:bCs/>
          <w:color w:val="1F497D" w:themeColor="text2"/>
        </w:rPr>
      </w:pPr>
      <w:r>
        <w:rPr>
          <w:rFonts w:cstheme="minorHAnsi"/>
          <w:b/>
          <w:bCs/>
          <w:color w:val="1F497D" w:themeColor="text2"/>
        </w:rPr>
        <w:t>4</w:t>
      </w:r>
      <w:r w:rsidR="00F23957" w:rsidRPr="00F23957">
        <w:rPr>
          <w:rFonts w:cstheme="minorHAnsi"/>
          <w:b/>
          <w:bCs/>
          <w:color w:val="1F497D" w:themeColor="text2"/>
        </w:rPr>
        <w:t xml:space="preserve"> notti</w:t>
      </w:r>
      <w:r w:rsidR="005904E3">
        <w:rPr>
          <w:rFonts w:cstheme="minorHAnsi"/>
          <w:b/>
          <w:bCs/>
          <w:color w:val="1F497D" w:themeColor="text2"/>
        </w:rPr>
        <w:t xml:space="preserve">/ </w:t>
      </w:r>
      <w:r>
        <w:rPr>
          <w:rFonts w:cstheme="minorHAnsi"/>
          <w:b/>
          <w:bCs/>
          <w:color w:val="1F497D" w:themeColor="text2"/>
        </w:rPr>
        <w:t>5</w:t>
      </w:r>
      <w:r w:rsidR="005904E3">
        <w:rPr>
          <w:rFonts w:cstheme="minorHAnsi"/>
          <w:b/>
          <w:bCs/>
          <w:color w:val="1F497D" w:themeColor="text2"/>
        </w:rPr>
        <w:t xml:space="preserve"> giorni </w:t>
      </w:r>
    </w:p>
    <w:p w14:paraId="740C1EF3" w14:textId="30E7F486" w:rsidR="00F23957" w:rsidRPr="005904E3" w:rsidRDefault="00540F4D" w:rsidP="00EC6E6A">
      <w:pPr>
        <w:spacing w:after="0"/>
        <w:ind w:left="85"/>
        <w:jc w:val="center"/>
        <w:rPr>
          <w:b/>
          <w:color w:val="00B050"/>
          <w:w w:val="80"/>
          <w:sz w:val="24"/>
          <w:szCs w:val="24"/>
        </w:rPr>
      </w:pPr>
      <w:r w:rsidRPr="00F23957">
        <w:rPr>
          <w:rFonts w:cstheme="minorHAnsi"/>
        </w:rPr>
        <w:t>Minimo</w:t>
      </w:r>
      <w:r w:rsidR="002B5F70" w:rsidRPr="00F23957">
        <w:rPr>
          <w:rFonts w:cstheme="minorHAnsi"/>
        </w:rPr>
        <w:t xml:space="preserve"> di </w:t>
      </w:r>
      <w:r w:rsidR="00421A9F" w:rsidRPr="00F23957">
        <w:rPr>
          <w:rFonts w:cstheme="minorHAnsi"/>
        </w:rPr>
        <w:t>2</w:t>
      </w:r>
      <w:r w:rsidR="002B5F70" w:rsidRPr="00F23957">
        <w:rPr>
          <w:rFonts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E7127" w:rsidRDefault="00F23957" w:rsidP="00F23957">
      <w:pPr>
        <w:pStyle w:val="NormaleWeb"/>
        <w:spacing w:before="0" w:beforeAutospacing="0" w:after="0"/>
        <w:rPr>
          <w:rFonts w:asciiTheme="minorHAnsi" w:hAnsiTheme="minorHAnsi" w:cstheme="minorHAnsi"/>
          <w:b/>
          <w:bCs/>
          <w:sz w:val="22"/>
          <w:szCs w:val="22"/>
        </w:rPr>
      </w:pPr>
      <w:r w:rsidRPr="00AE7127">
        <w:rPr>
          <w:rFonts w:asciiTheme="minorHAnsi" w:hAnsiTheme="minorHAnsi" w:cstheme="minorHAnsi"/>
          <w:b/>
          <w:bCs/>
          <w:sz w:val="22"/>
          <w:szCs w:val="22"/>
        </w:rPr>
        <w:t>LA QUOTA COMPRENDE:</w:t>
      </w:r>
    </w:p>
    <w:p w14:paraId="75AF7A72" w14:textId="3BDDA515"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Viaggio aereo con volo di linea </w:t>
      </w:r>
      <w:r w:rsidR="00D71F26">
        <w:rPr>
          <w:rFonts w:cstheme="minorHAnsi"/>
          <w:sz w:val="21"/>
          <w:szCs w:val="21"/>
        </w:rPr>
        <w:t>A/R</w:t>
      </w:r>
      <w:r w:rsidR="00AE7127" w:rsidRPr="00EC6E6A">
        <w:rPr>
          <w:rFonts w:cstheme="minorHAnsi"/>
          <w:sz w:val="21"/>
          <w:szCs w:val="21"/>
        </w:rPr>
        <w:t xml:space="preserve"> </w:t>
      </w:r>
      <w:r w:rsidRPr="00EC6E6A">
        <w:rPr>
          <w:rFonts w:cstheme="minorHAnsi"/>
          <w:sz w:val="21"/>
          <w:szCs w:val="21"/>
        </w:rPr>
        <w:t>, bagaglio</w:t>
      </w:r>
      <w:r w:rsidR="00D71F26">
        <w:rPr>
          <w:rFonts w:cstheme="minorHAnsi"/>
          <w:sz w:val="21"/>
          <w:szCs w:val="21"/>
        </w:rPr>
        <w:t xml:space="preserve"> da stiva</w:t>
      </w:r>
      <w:r w:rsidRPr="00EC6E6A">
        <w:rPr>
          <w:rFonts w:cstheme="minorHAnsi"/>
          <w:sz w:val="21"/>
          <w:szCs w:val="21"/>
        </w:rPr>
        <w:t xml:space="preserve"> incluso</w:t>
      </w:r>
    </w:p>
    <w:p w14:paraId="4053DA4C" w14:textId="22C7A74F" w:rsidR="00EC6E6A" w:rsidRPr="00EC6E6A" w:rsidRDefault="00EC6E6A" w:rsidP="00F23957">
      <w:pPr>
        <w:numPr>
          <w:ilvl w:val="0"/>
          <w:numId w:val="7"/>
        </w:numPr>
        <w:spacing w:after="0"/>
        <w:rPr>
          <w:rFonts w:cstheme="minorHAnsi"/>
          <w:sz w:val="21"/>
          <w:szCs w:val="21"/>
        </w:rPr>
      </w:pPr>
      <w:r w:rsidRPr="00EC6E6A">
        <w:rPr>
          <w:rFonts w:cstheme="minorHAnsi"/>
          <w:sz w:val="21"/>
          <w:szCs w:val="21"/>
        </w:rPr>
        <w:t xml:space="preserve">4 pernottamenti negli hotel elencati o similari </w:t>
      </w:r>
    </w:p>
    <w:p w14:paraId="526905A0" w14:textId="77777777" w:rsidR="004F76CB" w:rsidRPr="00EC6E6A" w:rsidRDefault="004F76CB" w:rsidP="004F76CB">
      <w:pPr>
        <w:widowControl w:val="0"/>
        <w:numPr>
          <w:ilvl w:val="0"/>
          <w:numId w:val="7"/>
        </w:numPr>
        <w:tabs>
          <w:tab w:val="left" w:pos="230"/>
        </w:tabs>
        <w:autoSpaceDE w:val="0"/>
        <w:autoSpaceDN w:val="0"/>
        <w:spacing w:before="5" w:after="0" w:line="240" w:lineRule="auto"/>
        <w:rPr>
          <w:sz w:val="21"/>
          <w:szCs w:val="21"/>
        </w:rPr>
      </w:pPr>
      <w:r w:rsidRPr="00EC6E6A">
        <w:rPr>
          <w:w w:val="90"/>
          <w:sz w:val="21"/>
          <w:szCs w:val="21"/>
        </w:rPr>
        <w:t>4</w:t>
      </w:r>
      <w:r w:rsidRPr="00EC6E6A">
        <w:rPr>
          <w:spacing w:val="-10"/>
          <w:w w:val="90"/>
          <w:sz w:val="21"/>
          <w:szCs w:val="21"/>
        </w:rPr>
        <w:t xml:space="preserve"> </w:t>
      </w:r>
      <w:r w:rsidRPr="00EC6E6A">
        <w:rPr>
          <w:w w:val="90"/>
          <w:sz w:val="21"/>
          <w:szCs w:val="21"/>
        </w:rPr>
        <w:t>colazioni</w:t>
      </w:r>
      <w:r w:rsidRPr="00EC6E6A">
        <w:rPr>
          <w:spacing w:val="-12"/>
          <w:w w:val="90"/>
          <w:sz w:val="21"/>
          <w:szCs w:val="21"/>
        </w:rPr>
        <w:t xml:space="preserve"> </w:t>
      </w:r>
      <w:r w:rsidRPr="00EC6E6A">
        <w:rPr>
          <w:w w:val="90"/>
          <w:sz w:val="21"/>
          <w:szCs w:val="21"/>
        </w:rPr>
        <w:t>a</w:t>
      </w:r>
      <w:r w:rsidRPr="00EC6E6A">
        <w:rPr>
          <w:spacing w:val="-6"/>
          <w:w w:val="90"/>
          <w:sz w:val="21"/>
          <w:szCs w:val="21"/>
        </w:rPr>
        <w:t xml:space="preserve"> </w:t>
      </w:r>
      <w:r w:rsidRPr="00EC6E6A">
        <w:rPr>
          <w:w w:val="90"/>
          <w:sz w:val="21"/>
          <w:szCs w:val="21"/>
        </w:rPr>
        <w:t>buffet.</w:t>
      </w:r>
    </w:p>
    <w:p w14:paraId="2209AD10" w14:textId="16D5AC4A" w:rsidR="004F76CB" w:rsidRPr="00EC6E6A" w:rsidRDefault="00D71F26" w:rsidP="00EC6E6A">
      <w:pPr>
        <w:widowControl w:val="0"/>
        <w:numPr>
          <w:ilvl w:val="0"/>
          <w:numId w:val="7"/>
        </w:numPr>
        <w:tabs>
          <w:tab w:val="left" w:pos="230"/>
        </w:tabs>
        <w:autoSpaceDE w:val="0"/>
        <w:autoSpaceDN w:val="0"/>
        <w:spacing w:after="0" w:line="240" w:lineRule="auto"/>
        <w:rPr>
          <w:sz w:val="21"/>
          <w:szCs w:val="21"/>
        </w:rPr>
      </w:pPr>
      <w:r>
        <w:rPr>
          <w:w w:val="90"/>
          <w:sz w:val="21"/>
          <w:szCs w:val="21"/>
        </w:rPr>
        <w:t xml:space="preserve">2 </w:t>
      </w:r>
      <w:r w:rsidR="004F76CB" w:rsidRPr="00EC6E6A">
        <w:rPr>
          <w:w w:val="90"/>
          <w:sz w:val="21"/>
          <w:szCs w:val="21"/>
        </w:rPr>
        <w:t>cene</w:t>
      </w:r>
      <w:r w:rsidR="004F76CB" w:rsidRPr="00EC6E6A">
        <w:rPr>
          <w:spacing w:val="-6"/>
          <w:w w:val="90"/>
          <w:sz w:val="21"/>
          <w:szCs w:val="21"/>
        </w:rPr>
        <w:t xml:space="preserve"> </w:t>
      </w:r>
      <w:r w:rsidR="004F76CB" w:rsidRPr="00EC6E6A">
        <w:rPr>
          <w:w w:val="90"/>
          <w:sz w:val="21"/>
          <w:szCs w:val="21"/>
        </w:rPr>
        <w:t>in</w:t>
      </w:r>
      <w:r w:rsidR="004F76CB" w:rsidRPr="00EC6E6A">
        <w:rPr>
          <w:spacing w:val="-7"/>
          <w:w w:val="90"/>
          <w:sz w:val="21"/>
          <w:szCs w:val="21"/>
        </w:rPr>
        <w:t xml:space="preserve"> </w:t>
      </w:r>
      <w:r w:rsidR="004F76CB" w:rsidRPr="00EC6E6A">
        <w:rPr>
          <w:w w:val="90"/>
          <w:sz w:val="21"/>
          <w:szCs w:val="21"/>
        </w:rPr>
        <w:t>albergo.</w:t>
      </w:r>
    </w:p>
    <w:p w14:paraId="1E9F0E6D" w14:textId="77777777" w:rsidR="00EC6E6A" w:rsidRPr="00EC6E6A" w:rsidRDefault="00EC6E6A" w:rsidP="00EC6E6A">
      <w:pPr>
        <w:widowControl w:val="0"/>
        <w:numPr>
          <w:ilvl w:val="0"/>
          <w:numId w:val="7"/>
        </w:numPr>
        <w:tabs>
          <w:tab w:val="left" w:pos="230"/>
        </w:tabs>
        <w:autoSpaceDE w:val="0"/>
        <w:autoSpaceDN w:val="0"/>
        <w:spacing w:after="0" w:line="240" w:lineRule="auto"/>
        <w:rPr>
          <w:sz w:val="21"/>
          <w:szCs w:val="21"/>
        </w:rPr>
      </w:pPr>
      <w:r w:rsidRPr="00EC6E6A">
        <w:rPr>
          <w:w w:val="90"/>
          <w:sz w:val="21"/>
          <w:szCs w:val="21"/>
        </w:rPr>
        <w:t>Pullman</w:t>
      </w:r>
      <w:r w:rsidRPr="00EC6E6A">
        <w:rPr>
          <w:spacing w:val="-4"/>
          <w:w w:val="90"/>
          <w:sz w:val="21"/>
          <w:szCs w:val="21"/>
        </w:rPr>
        <w:t xml:space="preserve"> </w:t>
      </w:r>
      <w:r w:rsidRPr="00EC6E6A">
        <w:rPr>
          <w:w w:val="90"/>
          <w:sz w:val="21"/>
          <w:szCs w:val="21"/>
        </w:rPr>
        <w:t>GT</w:t>
      </w:r>
      <w:r w:rsidRPr="00EC6E6A">
        <w:rPr>
          <w:spacing w:val="-3"/>
          <w:w w:val="90"/>
          <w:sz w:val="21"/>
          <w:szCs w:val="21"/>
        </w:rPr>
        <w:t xml:space="preserve"> </w:t>
      </w:r>
      <w:r w:rsidRPr="00EC6E6A">
        <w:rPr>
          <w:w w:val="90"/>
          <w:sz w:val="21"/>
          <w:szCs w:val="21"/>
        </w:rPr>
        <w:t>con</w:t>
      </w:r>
      <w:r w:rsidRPr="00EC6E6A">
        <w:rPr>
          <w:spacing w:val="-3"/>
          <w:w w:val="90"/>
          <w:sz w:val="21"/>
          <w:szCs w:val="21"/>
        </w:rPr>
        <w:t xml:space="preserve"> </w:t>
      </w:r>
      <w:r w:rsidRPr="00EC6E6A">
        <w:rPr>
          <w:w w:val="90"/>
          <w:sz w:val="21"/>
          <w:szCs w:val="21"/>
        </w:rPr>
        <w:t>aria</w:t>
      </w:r>
      <w:r w:rsidRPr="00EC6E6A">
        <w:rPr>
          <w:spacing w:val="-3"/>
          <w:w w:val="90"/>
          <w:sz w:val="21"/>
          <w:szCs w:val="21"/>
        </w:rPr>
        <w:t xml:space="preserve"> </w:t>
      </w:r>
      <w:r w:rsidRPr="00EC6E6A">
        <w:rPr>
          <w:w w:val="90"/>
          <w:sz w:val="21"/>
          <w:szCs w:val="21"/>
        </w:rPr>
        <w:t>condizionata.</w:t>
      </w:r>
    </w:p>
    <w:p w14:paraId="02079419" w14:textId="207BD44A" w:rsidR="004F76CB" w:rsidRPr="00D71F26" w:rsidRDefault="00D71F26" w:rsidP="00D71F26">
      <w:pPr>
        <w:widowControl w:val="0"/>
        <w:numPr>
          <w:ilvl w:val="0"/>
          <w:numId w:val="7"/>
        </w:numPr>
        <w:tabs>
          <w:tab w:val="left" w:pos="230"/>
        </w:tabs>
        <w:autoSpaceDE w:val="0"/>
        <w:autoSpaceDN w:val="0"/>
        <w:spacing w:before="7" w:after="0" w:line="240" w:lineRule="auto"/>
        <w:rPr>
          <w:sz w:val="21"/>
          <w:szCs w:val="21"/>
        </w:rPr>
      </w:pPr>
      <w:r>
        <w:rPr>
          <w:w w:val="90"/>
          <w:sz w:val="21"/>
          <w:szCs w:val="21"/>
        </w:rPr>
        <w:t>Guida locale a: Madrid, Avila, Segovia, Toledo</w:t>
      </w:r>
    </w:p>
    <w:p w14:paraId="52AFE036" w14:textId="6505D97F" w:rsidR="00F23957" w:rsidRPr="00EC6E6A" w:rsidRDefault="00F23957" w:rsidP="00471884">
      <w:pPr>
        <w:spacing w:after="0"/>
        <w:rPr>
          <w:rFonts w:cstheme="minorHAnsi"/>
          <w:b/>
          <w:bCs/>
          <w:sz w:val="21"/>
          <w:szCs w:val="21"/>
        </w:rPr>
      </w:pPr>
      <w:r w:rsidRPr="00EC6E6A">
        <w:rPr>
          <w:rFonts w:cstheme="minorHAnsi"/>
          <w:b/>
          <w:bCs/>
          <w:sz w:val="21"/>
          <w:szCs w:val="21"/>
        </w:rPr>
        <w:t>LA QUOTA</w:t>
      </w:r>
      <w:r w:rsidR="00227283" w:rsidRPr="00EC6E6A">
        <w:rPr>
          <w:rFonts w:cstheme="minorHAnsi"/>
          <w:b/>
          <w:bCs/>
          <w:sz w:val="21"/>
          <w:szCs w:val="21"/>
        </w:rPr>
        <w:t xml:space="preserve"> </w:t>
      </w:r>
      <w:r w:rsidRPr="00EC6E6A">
        <w:rPr>
          <w:rFonts w:cstheme="minorHAnsi"/>
          <w:b/>
          <w:bCs/>
          <w:sz w:val="21"/>
          <w:szCs w:val="21"/>
        </w:rPr>
        <w:t>NON COMPRENDE:</w:t>
      </w:r>
    </w:p>
    <w:p w14:paraId="52E89AC3" w14:textId="07297D4B"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Tasse aeroportuali € </w:t>
      </w:r>
      <w:r w:rsidR="005566A5">
        <w:rPr>
          <w:rFonts w:cstheme="minorHAnsi"/>
          <w:sz w:val="21"/>
          <w:szCs w:val="21"/>
        </w:rPr>
        <w:t xml:space="preserve">150,00 </w:t>
      </w:r>
      <w:r w:rsidRPr="00EC6E6A">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EC6E6A">
        <w:rPr>
          <w:rFonts w:cstheme="minorHAnsi"/>
          <w:sz w:val="21"/>
          <w:szCs w:val="21"/>
        </w:rPr>
        <w:t>Bevande durante i pasti</w:t>
      </w:r>
    </w:p>
    <w:p w14:paraId="14D87699" w14:textId="6A2CF9B3" w:rsidR="00C1641C" w:rsidRPr="00C1641C" w:rsidRDefault="00C1641C" w:rsidP="00C1641C">
      <w:pPr>
        <w:numPr>
          <w:ilvl w:val="0"/>
          <w:numId w:val="7"/>
        </w:numPr>
        <w:spacing w:after="0"/>
        <w:rPr>
          <w:sz w:val="20"/>
          <w:szCs w:val="20"/>
        </w:rPr>
      </w:pPr>
      <w:r w:rsidRPr="007854AB">
        <w:rPr>
          <w:sz w:val="20"/>
          <w:szCs w:val="20"/>
        </w:rPr>
        <w:t>Tasse di soggiorno non incluse da pagare in ogni singolo hotels se richiesto</w:t>
      </w:r>
    </w:p>
    <w:p w14:paraId="774B6747" w14:textId="1476F173"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Facchinaggio, mance e spese </w:t>
      </w:r>
      <w:r w:rsidR="00EC6E6A" w:rsidRPr="00EC6E6A">
        <w:rPr>
          <w:rFonts w:cstheme="minorHAnsi"/>
          <w:sz w:val="21"/>
          <w:szCs w:val="21"/>
        </w:rPr>
        <w:t>personali</w:t>
      </w:r>
    </w:p>
    <w:p w14:paraId="22C61764"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Le mance e gli extra di carattere personale</w:t>
      </w:r>
    </w:p>
    <w:p w14:paraId="247C0FE7" w14:textId="6E78FEDF"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Trasferimento </w:t>
      </w:r>
      <w:r w:rsidR="00227283" w:rsidRPr="00EC6E6A">
        <w:rPr>
          <w:rFonts w:cstheme="minorHAnsi"/>
          <w:sz w:val="21"/>
          <w:szCs w:val="21"/>
        </w:rPr>
        <w:t>da e per aeroporto</w:t>
      </w:r>
    </w:p>
    <w:p w14:paraId="3C2AA148" w14:textId="77777777" w:rsidR="002012BC" w:rsidRPr="00057C69" w:rsidRDefault="002012BC" w:rsidP="002012BC">
      <w:pPr>
        <w:numPr>
          <w:ilvl w:val="0"/>
          <w:numId w:val="7"/>
        </w:numPr>
        <w:spacing w:after="0"/>
        <w:rPr>
          <w:rFonts w:ascii="Calibri" w:hAnsi="Calibri" w:cs="Calibri"/>
          <w:sz w:val="20"/>
          <w:szCs w:val="20"/>
        </w:rPr>
      </w:pPr>
      <w:r w:rsidRPr="00057C69">
        <w:rPr>
          <w:rFonts w:ascii="Calibri" w:hAnsi="Calibri" w:cs="Calibri"/>
          <w:sz w:val="20"/>
          <w:szCs w:val="20"/>
        </w:rPr>
        <w:t>Eventuale tassa di soggiorno, se prevista, sarà richiesta direttamente dall’hotel e dovrà essere pagata in loco.</w:t>
      </w:r>
    </w:p>
    <w:p w14:paraId="11BA891C" w14:textId="45F4BAD0" w:rsidR="002012BC" w:rsidRPr="002012BC" w:rsidRDefault="002012BC" w:rsidP="002012BC">
      <w:pPr>
        <w:numPr>
          <w:ilvl w:val="0"/>
          <w:numId w:val="7"/>
        </w:numPr>
        <w:spacing w:after="0"/>
        <w:rPr>
          <w:rFonts w:ascii="Calibri" w:hAnsi="Calibri" w:cs="Calibri"/>
          <w:sz w:val="20"/>
          <w:szCs w:val="20"/>
        </w:rPr>
      </w:pPr>
      <w:r w:rsidRPr="00057C69">
        <w:rPr>
          <w:rFonts w:ascii="Calibri" w:hAnsi="Calibri" w:cs="Calibri"/>
          <w:sz w:val="20"/>
          <w:szCs w:val="20"/>
        </w:rPr>
        <w:t>Il check-in online non è incluso. Qualora venga richiesto, dovrà essere specificato al momento della prenotazione e sarà applicato un costo aggiuntivo di €15.</w:t>
      </w:r>
    </w:p>
    <w:p w14:paraId="6F993F2E" w14:textId="0D2EFEE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Assicurazione obbligatoria annullamento medico e bagaglio  Euro </w:t>
      </w:r>
      <w:r w:rsidR="005566A5">
        <w:rPr>
          <w:rFonts w:cstheme="minorHAnsi"/>
          <w:sz w:val="21"/>
          <w:szCs w:val="21"/>
        </w:rPr>
        <w:t>45</w:t>
      </w:r>
    </w:p>
    <w:p w14:paraId="6519AF69"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Quanto non espressamente indicato alla voce “ la quota comprende”</w:t>
      </w:r>
    </w:p>
    <w:p w14:paraId="256B37F9" w14:textId="62F50E5A"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Supplemento singola €  </w:t>
      </w:r>
      <w:r w:rsidR="005566A5">
        <w:rPr>
          <w:rFonts w:cstheme="minorHAnsi"/>
          <w:sz w:val="21"/>
          <w:szCs w:val="21"/>
        </w:rPr>
        <w:t>273</w:t>
      </w:r>
    </w:p>
    <w:p w14:paraId="425D43F1" w14:textId="0061D77E" w:rsidR="004F76CB" w:rsidRPr="00EC6E6A" w:rsidRDefault="005904E3" w:rsidP="004F76CB">
      <w:pPr>
        <w:numPr>
          <w:ilvl w:val="0"/>
          <w:numId w:val="7"/>
        </w:numPr>
        <w:spacing w:after="0"/>
        <w:rPr>
          <w:rFonts w:cstheme="minorHAnsi"/>
          <w:sz w:val="21"/>
          <w:szCs w:val="21"/>
        </w:rPr>
      </w:pPr>
      <w:r w:rsidRPr="00EC6E6A">
        <w:rPr>
          <w:rFonts w:cstheme="minorHAnsi"/>
          <w:sz w:val="21"/>
          <w:szCs w:val="21"/>
        </w:rPr>
        <w:t xml:space="preserve">Pacchetto ingressi obbligatorio € </w:t>
      </w:r>
      <w:r w:rsidR="00D71F26">
        <w:rPr>
          <w:rFonts w:cstheme="minorHAnsi"/>
          <w:sz w:val="21"/>
          <w:szCs w:val="21"/>
        </w:rPr>
        <w:t>5</w:t>
      </w:r>
      <w:r w:rsidR="00274DFD">
        <w:rPr>
          <w:rFonts w:cstheme="minorHAnsi"/>
          <w:sz w:val="21"/>
          <w:szCs w:val="21"/>
        </w:rPr>
        <w:t>7</w:t>
      </w:r>
      <w:r w:rsidR="00D71F26">
        <w:rPr>
          <w:rFonts w:cstheme="minorHAnsi"/>
          <w:sz w:val="21"/>
          <w:szCs w:val="21"/>
        </w:rPr>
        <w:t xml:space="preserve"> </w:t>
      </w:r>
      <w:r w:rsidRPr="00EC6E6A">
        <w:rPr>
          <w:rFonts w:cstheme="minorHAnsi"/>
          <w:sz w:val="21"/>
          <w:szCs w:val="21"/>
        </w:rPr>
        <w:t xml:space="preserve"> adulto</w:t>
      </w:r>
      <w:r w:rsidR="00D71F26">
        <w:rPr>
          <w:rFonts w:cstheme="minorHAnsi"/>
          <w:sz w:val="21"/>
          <w:szCs w:val="21"/>
        </w:rPr>
        <w:t>,</w:t>
      </w:r>
      <w:r w:rsidRPr="00EC6E6A">
        <w:rPr>
          <w:rFonts w:cstheme="minorHAnsi"/>
          <w:sz w:val="21"/>
          <w:szCs w:val="21"/>
        </w:rPr>
        <w:t xml:space="preserve"> € </w:t>
      </w:r>
      <w:r w:rsidR="00274DFD">
        <w:rPr>
          <w:rFonts w:cstheme="minorHAnsi"/>
          <w:sz w:val="21"/>
          <w:szCs w:val="21"/>
        </w:rPr>
        <w:t xml:space="preserve">45 </w:t>
      </w:r>
      <w:r w:rsidRPr="00EC6E6A">
        <w:rPr>
          <w:rFonts w:cstheme="minorHAnsi"/>
          <w:sz w:val="21"/>
          <w:szCs w:val="21"/>
        </w:rPr>
        <w:t xml:space="preserve"> bambino</w:t>
      </w:r>
      <w:r w:rsidR="00D71F26">
        <w:rPr>
          <w:rFonts w:cstheme="minorHAnsi"/>
          <w:sz w:val="21"/>
          <w:szCs w:val="21"/>
        </w:rPr>
        <w:t xml:space="preserve">, € </w:t>
      </w:r>
      <w:r w:rsidR="00274DFD">
        <w:rPr>
          <w:rFonts w:cstheme="minorHAnsi"/>
          <w:sz w:val="21"/>
          <w:szCs w:val="21"/>
        </w:rPr>
        <w:t xml:space="preserve">45 </w:t>
      </w:r>
      <w:r w:rsidR="00D71F26">
        <w:rPr>
          <w:rFonts w:cstheme="minorHAnsi"/>
          <w:sz w:val="21"/>
          <w:szCs w:val="21"/>
        </w:rPr>
        <w:t>senior</w:t>
      </w:r>
    </w:p>
    <w:p w14:paraId="34F51058" w14:textId="4CBC65F0" w:rsidR="004F76CB" w:rsidRDefault="00DB6D01" w:rsidP="004F76CB">
      <w:pPr>
        <w:spacing w:after="0"/>
        <w:rPr>
          <w:rFonts w:cstheme="minorHAnsi"/>
        </w:rPr>
      </w:pPr>
      <w:r>
        <w:rPr>
          <w:rFonts w:cstheme="minorHAnsi"/>
        </w:rPr>
        <w:lastRenderedPageBreak/>
        <w:t>Sconto terzo pax in letto aggiunto: adulto 5%, bambino 25% (2-11 anni)</w:t>
      </w:r>
    </w:p>
    <w:p w14:paraId="403C8260" w14:textId="77777777" w:rsidR="004F76CB" w:rsidRDefault="004F76CB" w:rsidP="004F76CB">
      <w:pPr>
        <w:spacing w:after="0"/>
        <w:rPr>
          <w:rFonts w:cstheme="minorHAnsi"/>
        </w:rPr>
      </w:pPr>
    </w:p>
    <w:p w14:paraId="1699B15D" w14:textId="77777777" w:rsidR="004F76CB" w:rsidRDefault="004F76CB" w:rsidP="004F76CB">
      <w:pPr>
        <w:spacing w:after="0"/>
        <w:rPr>
          <w:rFonts w:cstheme="minorHAnsi"/>
        </w:rPr>
      </w:pPr>
    </w:p>
    <w:p w14:paraId="4D6CC700" w14:textId="77777777" w:rsidR="00274DFD" w:rsidRDefault="00274DFD" w:rsidP="00C334DE">
      <w:pPr>
        <w:pBdr>
          <w:bottom w:val="single" w:sz="18" w:space="1" w:color="00B0F0"/>
        </w:pBdr>
        <w:spacing w:after="0"/>
        <w:ind w:right="-401"/>
        <w:rPr>
          <w:rFonts w:cs="Arial"/>
          <w:b/>
          <w:szCs w:val="28"/>
        </w:rPr>
      </w:pPr>
    </w:p>
    <w:p w14:paraId="60FE437C" w14:textId="2AE5642B"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86327F0" w14:textId="01E0569C" w:rsidR="004F76CB" w:rsidRPr="00EC6E6A" w:rsidRDefault="00274DFD" w:rsidP="004F76CB">
      <w:pPr>
        <w:pStyle w:val="Default"/>
        <w:rPr>
          <w:rFonts w:cstheme="minorHAnsi"/>
          <w:b/>
          <w:bCs/>
          <w:color w:val="00B0F0"/>
          <w:sz w:val="20"/>
          <w:szCs w:val="20"/>
        </w:rPr>
      </w:pPr>
      <w:r>
        <w:rPr>
          <w:rFonts w:cstheme="minorHAnsi"/>
          <w:b/>
          <w:bCs/>
          <w:color w:val="00B0F0"/>
          <w:sz w:val="20"/>
          <w:szCs w:val="20"/>
        </w:rPr>
        <w:t>25 MARZO</w:t>
      </w:r>
      <w:r w:rsidR="00161615">
        <w:rPr>
          <w:rFonts w:cstheme="minorHAnsi"/>
          <w:b/>
          <w:bCs/>
          <w:color w:val="00B0F0"/>
          <w:sz w:val="20"/>
          <w:szCs w:val="20"/>
        </w:rPr>
        <w:t xml:space="preserve">- </w:t>
      </w:r>
      <w:r w:rsidR="004F76CB" w:rsidRPr="00EC6E6A">
        <w:rPr>
          <w:rFonts w:cstheme="minorHAnsi"/>
          <w:b/>
          <w:bCs/>
          <w:color w:val="00B0F0"/>
          <w:sz w:val="20"/>
          <w:szCs w:val="20"/>
        </w:rPr>
        <w:t xml:space="preserve">1º Giorno – </w:t>
      </w:r>
      <w:r w:rsidR="00D71F26">
        <w:rPr>
          <w:rFonts w:cstheme="minorHAnsi"/>
          <w:b/>
          <w:bCs/>
          <w:color w:val="00B0F0"/>
          <w:sz w:val="20"/>
          <w:szCs w:val="20"/>
        </w:rPr>
        <w:t>MADRID</w:t>
      </w:r>
    </w:p>
    <w:p w14:paraId="4EFFE732" w14:textId="43025823" w:rsidR="004F76CB" w:rsidRPr="00EC6E6A" w:rsidRDefault="004F76CB" w:rsidP="004F76CB">
      <w:pPr>
        <w:pStyle w:val="Default"/>
        <w:rPr>
          <w:rFonts w:cstheme="minorHAnsi"/>
          <w:color w:val="auto"/>
          <w:sz w:val="20"/>
          <w:szCs w:val="20"/>
        </w:rPr>
      </w:pPr>
      <w:r w:rsidRPr="00EC6E6A">
        <w:rPr>
          <w:rFonts w:cstheme="minorHAnsi"/>
          <w:color w:val="auto"/>
          <w:sz w:val="20"/>
          <w:szCs w:val="20"/>
        </w:rPr>
        <w:t xml:space="preserve">Arrivo in hotel. Incontro con gli altri partecipanti e la guida alle ore </w:t>
      </w:r>
      <w:r w:rsidR="00D71F26">
        <w:rPr>
          <w:rFonts w:cstheme="minorHAnsi"/>
          <w:color w:val="auto"/>
          <w:sz w:val="20"/>
          <w:szCs w:val="20"/>
        </w:rPr>
        <w:t>20:</w:t>
      </w:r>
      <w:r w:rsidR="00274DFD">
        <w:rPr>
          <w:rFonts w:cstheme="minorHAnsi"/>
          <w:color w:val="auto"/>
          <w:sz w:val="20"/>
          <w:szCs w:val="20"/>
        </w:rPr>
        <w:t>3</w:t>
      </w:r>
      <w:r w:rsidR="00D71F26">
        <w:rPr>
          <w:rFonts w:cstheme="minorHAnsi"/>
          <w:color w:val="auto"/>
          <w:sz w:val="20"/>
          <w:szCs w:val="20"/>
        </w:rPr>
        <w:t>0</w:t>
      </w:r>
      <w:r w:rsidRPr="00EC6E6A">
        <w:rPr>
          <w:rFonts w:cstheme="minorHAnsi"/>
          <w:color w:val="auto"/>
          <w:sz w:val="20"/>
          <w:szCs w:val="20"/>
        </w:rPr>
        <w:t xml:space="preserve">. Cena e pernottamento. </w:t>
      </w:r>
    </w:p>
    <w:p w14:paraId="4A554E2B" w14:textId="46A06CCE" w:rsidR="004F76CB" w:rsidRPr="00EC6E6A" w:rsidRDefault="00274DFD" w:rsidP="004F76CB">
      <w:pPr>
        <w:pStyle w:val="Default"/>
        <w:rPr>
          <w:rFonts w:cstheme="minorHAnsi"/>
          <w:b/>
          <w:bCs/>
          <w:color w:val="00B0F0"/>
          <w:sz w:val="20"/>
          <w:szCs w:val="20"/>
        </w:rPr>
      </w:pPr>
      <w:r>
        <w:rPr>
          <w:rFonts w:cstheme="minorHAnsi"/>
          <w:b/>
          <w:bCs/>
          <w:color w:val="00B0F0"/>
          <w:sz w:val="20"/>
          <w:szCs w:val="20"/>
        </w:rPr>
        <w:t>26 MARZO</w:t>
      </w:r>
      <w:r w:rsidR="00161615">
        <w:rPr>
          <w:rFonts w:cstheme="minorHAnsi"/>
          <w:b/>
          <w:bCs/>
          <w:color w:val="00B0F0"/>
          <w:sz w:val="20"/>
          <w:szCs w:val="20"/>
        </w:rPr>
        <w:t xml:space="preserve"> - </w:t>
      </w:r>
      <w:r w:rsidR="004F76CB" w:rsidRPr="00EC6E6A">
        <w:rPr>
          <w:rFonts w:cstheme="minorHAnsi"/>
          <w:b/>
          <w:bCs/>
          <w:color w:val="00B0F0"/>
          <w:sz w:val="20"/>
          <w:szCs w:val="20"/>
        </w:rPr>
        <w:t xml:space="preserve">2º Giorno – </w:t>
      </w:r>
      <w:r w:rsidR="00963D3A">
        <w:rPr>
          <w:rFonts w:cstheme="minorHAnsi"/>
          <w:b/>
          <w:bCs/>
          <w:color w:val="00B0F0"/>
          <w:sz w:val="20"/>
          <w:szCs w:val="20"/>
        </w:rPr>
        <w:t xml:space="preserve">MADRID – </w:t>
      </w:r>
    </w:p>
    <w:p w14:paraId="63CAC744" w14:textId="6994DB72" w:rsidR="00274DFD" w:rsidRPr="00274DFD" w:rsidRDefault="00274DFD" w:rsidP="00274DFD">
      <w:pPr>
        <w:pStyle w:val="Default"/>
        <w:rPr>
          <w:rFonts w:cstheme="minorHAnsi"/>
          <w:i/>
          <w:sz w:val="20"/>
          <w:szCs w:val="20"/>
        </w:rPr>
      </w:pPr>
      <w:r w:rsidRPr="00274DFD">
        <w:rPr>
          <w:rFonts w:cstheme="minorHAnsi"/>
          <w:b/>
          <w:sz w:val="20"/>
          <w:szCs w:val="20"/>
        </w:rPr>
        <w:t xml:space="preserve">Prima colazione e pernottamento. </w:t>
      </w:r>
      <w:r w:rsidRPr="00274DFD">
        <w:rPr>
          <w:rFonts w:cstheme="minorHAnsi"/>
          <w:sz w:val="20"/>
          <w:szCs w:val="20"/>
        </w:rPr>
        <w:t xml:space="preserve">Mattina dedicata alla visita panoramica della città. Inizieremo con la “Madrid degli Asburgo”, (la dinastia che regnò dal XVI all’inizio del XVIII sec.) il cuore storico più antico della città, Plaza Mayor, la piazza principale e Plaza della Villa (comune). Continueremo nella “Madrid dei Borboni” che segue gli sviluppi urbanistici dal XVIII e XIX secolo: le fontane (Cibeles, Neptuno) lungo la Castellana, asso principale nord-sud della città. Pomeriggio libero (il </w:t>
      </w:r>
      <w:r w:rsidRPr="00274DFD">
        <w:rPr>
          <w:rFonts w:cstheme="minorHAnsi"/>
          <w:i/>
          <w:sz w:val="20"/>
          <w:szCs w:val="20"/>
        </w:rPr>
        <w:t>venerdì è il giorno più importante in queste celebrazioni, il nostro suggerimento e vedere la processione del Jesus Nazareno de Medinaceli -sempre affollata- e quella dei</w:t>
      </w:r>
      <w:r>
        <w:rPr>
          <w:rFonts w:cstheme="minorHAnsi"/>
          <w:i/>
          <w:sz w:val="20"/>
          <w:szCs w:val="20"/>
        </w:rPr>
        <w:t xml:space="preserve"> </w:t>
      </w:r>
      <w:r w:rsidRPr="00274DFD">
        <w:rPr>
          <w:rFonts w:cstheme="minorHAnsi"/>
          <w:i/>
          <w:sz w:val="20"/>
          <w:szCs w:val="20"/>
        </w:rPr>
        <w:t>‘Alabarderos’ che parte dal Palazzo Reale con soldati nei costumi del secolo XVIII</w:t>
      </w:r>
      <w:r w:rsidRPr="00274DFD">
        <w:rPr>
          <w:rFonts w:cstheme="minorHAnsi"/>
          <w:sz w:val="20"/>
          <w:szCs w:val="20"/>
        </w:rPr>
        <w:t>). Cena libera.</w:t>
      </w:r>
    </w:p>
    <w:p w14:paraId="56F8875E" w14:textId="4AA56855" w:rsidR="004F76CB" w:rsidRPr="00EC6E6A" w:rsidRDefault="00274DFD" w:rsidP="004F76CB">
      <w:pPr>
        <w:pStyle w:val="Default"/>
        <w:rPr>
          <w:rFonts w:cstheme="minorHAnsi"/>
          <w:b/>
          <w:bCs/>
          <w:color w:val="00B0F0"/>
          <w:sz w:val="20"/>
          <w:szCs w:val="20"/>
        </w:rPr>
      </w:pPr>
      <w:r>
        <w:rPr>
          <w:rFonts w:cstheme="minorHAnsi"/>
          <w:b/>
          <w:bCs/>
          <w:color w:val="00B0F0"/>
          <w:sz w:val="20"/>
          <w:szCs w:val="20"/>
        </w:rPr>
        <w:t>27 MARZO</w:t>
      </w:r>
      <w:r w:rsidR="00161615">
        <w:rPr>
          <w:rFonts w:cstheme="minorHAnsi"/>
          <w:b/>
          <w:bCs/>
          <w:color w:val="00B0F0"/>
          <w:sz w:val="20"/>
          <w:szCs w:val="20"/>
        </w:rPr>
        <w:t xml:space="preserve"> -</w:t>
      </w:r>
      <w:r w:rsidR="004F76CB" w:rsidRPr="00EC6E6A">
        <w:rPr>
          <w:rFonts w:cstheme="minorHAnsi"/>
          <w:b/>
          <w:bCs/>
          <w:color w:val="00B0F0"/>
          <w:sz w:val="20"/>
          <w:szCs w:val="20"/>
        </w:rPr>
        <w:t xml:space="preserve">3º Giorno – </w:t>
      </w:r>
      <w:r w:rsidR="00D71F26">
        <w:rPr>
          <w:rFonts w:cstheme="minorHAnsi"/>
          <w:b/>
          <w:bCs/>
          <w:color w:val="00B0F0"/>
          <w:sz w:val="20"/>
          <w:szCs w:val="20"/>
        </w:rPr>
        <w:t xml:space="preserve">MADRID – </w:t>
      </w:r>
      <w:r>
        <w:rPr>
          <w:rFonts w:cstheme="minorHAnsi"/>
          <w:b/>
          <w:bCs/>
          <w:color w:val="00B0F0"/>
          <w:sz w:val="20"/>
          <w:szCs w:val="20"/>
        </w:rPr>
        <w:t xml:space="preserve">AVILA- </w:t>
      </w:r>
      <w:r w:rsidR="00963D3A">
        <w:rPr>
          <w:rFonts w:cstheme="minorHAnsi"/>
          <w:b/>
          <w:bCs/>
          <w:color w:val="00B0F0"/>
          <w:sz w:val="20"/>
          <w:szCs w:val="20"/>
        </w:rPr>
        <w:t>SEGOVIA</w:t>
      </w:r>
      <w:r w:rsidR="00D71F26">
        <w:rPr>
          <w:rFonts w:cstheme="minorHAnsi"/>
          <w:b/>
          <w:bCs/>
          <w:color w:val="00B0F0"/>
          <w:sz w:val="20"/>
          <w:szCs w:val="20"/>
        </w:rPr>
        <w:t xml:space="preserve"> - MADRID</w:t>
      </w:r>
    </w:p>
    <w:p w14:paraId="577D85D4" w14:textId="19346100" w:rsidR="00274DFD" w:rsidRPr="00274DFD" w:rsidRDefault="00274DFD" w:rsidP="00274DFD">
      <w:pPr>
        <w:pStyle w:val="Default"/>
        <w:rPr>
          <w:rFonts w:cstheme="minorHAnsi"/>
          <w:b/>
          <w:sz w:val="20"/>
          <w:szCs w:val="20"/>
        </w:rPr>
      </w:pPr>
      <w:r w:rsidRPr="00274DFD">
        <w:rPr>
          <w:rFonts w:cstheme="minorHAnsi"/>
          <w:b/>
          <w:sz w:val="20"/>
          <w:szCs w:val="20"/>
        </w:rPr>
        <w:t>Prima colazione</w:t>
      </w:r>
      <w:r w:rsidRPr="00274DFD">
        <w:rPr>
          <w:rFonts w:cstheme="minorHAnsi"/>
          <w:sz w:val="20"/>
          <w:szCs w:val="20"/>
        </w:rPr>
        <w:t xml:space="preserve">. Intera giornata di escursione in pullman per le visite di Ávila e Segovia. Ávila, dove possiamo ammirare l’imponente cinta muraria medievale perfettamente conservata che racchiude il centro e la sua Cattedrale.Proseguimento per Segovia con il suo Acquedotto Romano dalle 128 arcate di epoca Traiana, dove visiteremo l’Alcázar (castello), che ispirò alla Disney per il disegno del castello nella favola della “Bella addormentata”. Rientro a Madrid. </w:t>
      </w:r>
      <w:r w:rsidRPr="00274DFD">
        <w:rPr>
          <w:rFonts w:cstheme="minorHAnsi"/>
          <w:b/>
          <w:sz w:val="20"/>
          <w:szCs w:val="20"/>
        </w:rPr>
        <w:t>Cena e pernottamento</w:t>
      </w:r>
    </w:p>
    <w:p w14:paraId="7222C37E" w14:textId="6FBEA152" w:rsidR="004F76CB" w:rsidRPr="00EC6E6A" w:rsidRDefault="00274DFD" w:rsidP="004F76CB">
      <w:pPr>
        <w:pStyle w:val="Default"/>
        <w:rPr>
          <w:rFonts w:cstheme="minorHAnsi"/>
          <w:b/>
          <w:bCs/>
          <w:color w:val="00B0F0"/>
          <w:sz w:val="20"/>
          <w:szCs w:val="20"/>
        </w:rPr>
      </w:pPr>
      <w:r>
        <w:rPr>
          <w:rFonts w:cstheme="minorHAnsi"/>
          <w:b/>
          <w:bCs/>
          <w:color w:val="00B0F0"/>
          <w:sz w:val="20"/>
          <w:szCs w:val="20"/>
        </w:rPr>
        <w:t>28 MARZO</w:t>
      </w:r>
      <w:r w:rsidR="00161615">
        <w:rPr>
          <w:rFonts w:cstheme="minorHAnsi"/>
          <w:b/>
          <w:bCs/>
          <w:color w:val="00B0F0"/>
          <w:sz w:val="20"/>
          <w:szCs w:val="20"/>
        </w:rPr>
        <w:t xml:space="preserve"> - </w:t>
      </w:r>
      <w:r w:rsidR="004F76CB" w:rsidRPr="00EC6E6A">
        <w:rPr>
          <w:rFonts w:cstheme="minorHAnsi"/>
          <w:b/>
          <w:bCs/>
          <w:color w:val="00B0F0"/>
          <w:sz w:val="20"/>
          <w:szCs w:val="20"/>
        </w:rPr>
        <w:t xml:space="preserve">4º Giorno – </w:t>
      </w:r>
      <w:r w:rsidR="00963D3A">
        <w:rPr>
          <w:rFonts w:cstheme="minorHAnsi"/>
          <w:b/>
          <w:bCs/>
          <w:color w:val="00B0F0"/>
          <w:sz w:val="20"/>
          <w:szCs w:val="20"/>
        </w:rPr>
        <w:t>MADRID – TOLEDO - MADRID</w:t>
      </w:r>
    </w:p>
    <w:p w14:paraId="182B7072" w14:textId="77777777" w:rsidR="00274DFD" w:rsidRPr="00274DFD" w:rsidRDefault="00274DFD" w:rsidP="00274DFD">
      <w:pPr>
        <w:pStyle w:val="Default"/>
        <w:rPr>
          <w:rFonts w:cstheme="minorHAnsi"/>
          <w:b/>
          <w:bCs/>
          <w:sz w:val="20"/>
          <w:szCs w:val="20"/>
        </w:rPr>
      </w:pPr>
      <w:r w:rsidRPr="00274DFD">
        <w:rPr>
          <w:rFonts w:cstheme="minorHAnsi"/>
          <w:b/>
          <w:bCs/>
          <w:sz w:val="20"/>
          <w:szCs w:val="20"/>
        </w:rPr>
        <w:t xml:space="preserve">Prima colazione. </w:t>
      </w:r>
      <w:r w:rsidRPr="00274DFD">
        <w:rPr>
          <w:rFonts w:cstheme="minorHAnsi"/>
          <w:bCs/>
          <w:sz w:val="20"/>
          <w:szCs w:val="20"/>
        </w:rPr>
        <w:t xml:space="preserve">In mattinata partenza per Toledo e visita guidata della città. Toledo è stata la capitale della Spagna nel XIII secolo, durante questo periodo di massimo splendore le popolazioni musulmane, ebree e cristiane vissero insieme facendolo diventare un grande centro culturale e monumentale. Passeggiando lungo le sue stradine si può ammirare il percorso storico di questa cittadina. Visiteremo la Cattedrale. Ritorno a Madrid. Pomeriggio libero. </w:t>
      </w:r>
      <w:r w:rsidRPr="00274DFD">
        <w:rPr>
          <w:rFonts w:cstheme="minorHAnsi"/>
          <w:b/>
          <w:bCs/>
          <w:sz w:val="20"/>
          <w:szCs w:val="20"/>
        </w:rPr>
        <w:t>Pernottamento.</w:t>
      </w:r>
    </w:p>
    <w:p w14:paraId="73303A6E" w14:textId="459F0B95" w:rsidR="004F76CB" w:rsidRPr="00EC6E6A" w:rsidRDefault="00274DFD" w:rsidP="004F76CB">
      <w:pPr>
        <w:pStyle w:val="Default"/>
        <w:rPr>
          <w:rFonts w:cstheme="minorHAnsi"/>
          <w:b/>
          <w:bCs/>
          <w:color w:val="00B0F0"/>
          <w:sz w:val="20"/>
          <w:szCs w:val="20"/>
        </w:rPr>
      </w:pPr>
      <w:r>
        <w:rPr>
          <w:rFonts w:cstheme="minorHAnsi"/>
          <w:b/>
          <w:bCs/>
          <w:color w:val="00B0F0"/>
          <w:sz w:val="20"/>
          <w:szCs w:val="20"/>
        </w:rPr>
        <w:t>29 MARZO</w:t>
      </w:r>
      <w:r w:rsidR="00161615">
        <w:rPr>
          <w:rFonts w:cstheme="minorHAnsi"/>
          <w:b/>
          <w:bCs/>
          <w:color w:val="00B0F0"/>
          <w:sz w:val="20"/>
          <w:szCs w:val="20"/>
        </w:rPr>
        <w:t xml:space="preserve"> - </w:t>
      </w:r>
      <w:r w:rsidR="004F76CB" w:rsidRPr="00EC6E6A">
        <w:rPr>
          <w:rFonts w:cstheme="minorHAnsi"/>
          <w:b/>
          <w:bCs/>
          <w:color w:val="00B0F0"/>
          <w:sz w:val="20"/>
          <w:szCs w:val="20"/>
        </w:rPr>
        <w:t xml:space="preserve">5º Giorno – </w:t>
      </w:r>
      <w:r w:rsidR="00D71F26">
        <w:rPr>
          <w:rFonts w:cstheme="minorHAnsi"/>
          <w:b/>
          <w:bCs/>
          <w:color w:val="00B0F0"/>
          <w:sz w:val="20"/>
          <w:szCs w:val="20"/>
        </w:rPr>
        <w:t>MADRID</w:t>
      </w:r>
    </w:p>
    <w:p w14:paraId="02174C9A" w14:textId="1C3E80E7" w:rsidR="00227283" w:rsidRPr="00EC6E6A" w:rsidRDefault="004F76CB" w:rsidP="004F76CB">
      <w:pPr>
        <w:pStyle w:val="Default"/>
        <w:rPr>
          <w:rFonts w:cstheme="minorHAnsi"/>
          <w:color w:val="auto"/>
          <w:sz w:val="20"/>
          <w:szCs w:val="20"/>
        </w:rPr>
      </w:pPr>
      <w:r w:rsidRPr="00EC6E6A">
        <w:rPr>
          <w:rFonts w:cstheme="minorHAnsi"/>
          <w:color w:val="auto"/>
          <w:sz w:val="20"/>
          <w:szCs w:val="20"/>
        </w:rPr>
        <w:t>Prima colazione. Fine dei servizi.</w:t>
      </w:r>
    </w:p>
    <w:p w14:paraId="2DEAEAF1" w14:textId="77777777" w:rsidR="00D708BF" w:rsidRDefault="00D708BF" w:rsidP="004F76CB">
      <w:pPr>
        <w:pStyle w:val="Default"/>
        <w:rPr>
          <w:rFonts w:cstheme="minorHAnsi"/>
          <w:color w:val="auto"/>
          <w:sz w:val="22"/>
          <w:szCs w:val="22"/>
        </w:rPr>
      </w:pPr>
    </w:p>
    <w:p w14:paraId="65F76869" w14:textId="77777777" w:rsidR="00EC6E6A" w:rsidRDefault="00EC6E6A" w:rsidP="00EC6E6A">
      <w:pPr>
        <w:pStyle w:val="Default"/>
        <w:rPr>
          <w:rFonts w:cstheme="minorHAnsi"/>
          <w:color w:val="auto"/>
          <w:sz w:val="20"/>
          <w:szCs w:val="20"/>
        </w:rPr>
      </w:pPr>
      <w:r>
        <w:rPr>
          <w:rFonts w:cstheme="minorHAnsi"/>
          <w:color w:val="auto"/>
          <w:sz w:val="20"/>
          <w:szCs w:val="20"/>
        </w:rPr>
        <w:t>Hotel o similari</w:t>
      </w:r>
    </w:p>
    <w:p w14:paraId="67E53AFC" w14:textId="16260369" w:rsidR="00EC6E6A" w:rsidRDefault="00D71F26" w:rsidP="00EC6E6A">
      <w:pPr>
        <w:pStyle w:val="Default"/>
        <w:rPr>
          <w:rFonts w:cstheme="minorHAnsi"/>
          <w:color w:val="auto"/>
          <w:sz w:val="20"/>
          <w:szCs w:val="20"/>
        </w:rPr>
      </w:pPr>
      <w:r>
        <w:rPr>
          <w:rFonts w:cstheme="minorHAnsi"/>
          <w:color w:val="auto"/>
          <w:sz w:val="20"/>
          <w:szCs w:val="20"/>
        </w:rPr>
        <w:t>MADRID- Gran Versalles 4*, Agumar 4*</w:t>
      </w:r>
    </w:p>
    <w:p w14:paraId="61274639" w14:textId="77777777" w:rsidR="00D71F26" w:rsidRDefault="00D71F26" w:rsidP="00EC6E6A">
      <w:pPr>
        <w:pStyle w:val="Default"/>
        <w:rPr>
          <w:rFonts w:cstheme="minorHAnsi"/>
          <w:color w:val="auto"/>
          <w:sz w:val="20"/>
          <w:szCs w:val="20"/>
        </w:rPr>
      </w:pPr>
    </w:p>
    <w:p w14:paraId="58DBD8B5" w14:textId="56C0AA60" w:rsidR="00D71F26" w:rsidRPr="004F76CB" w:rsidRDefault="00D71F26" w:rsidP="00D71F26">
      <w:pPr>
        <w:pStyle w:val="Default"/>
        <w:rPr>
          <w:rFonts w:cstheme="minorHAnsi"/>
          <w:color w:val="auto"/>
          <w:sz w:val="22"/>
          <w:szCs w:val="22"/>
        </w:rPr>
      </w:pPr>
    </w:p>
    <w:sectPr w:rsidR="00D71F26" w:rsidRPr="004F76CB" w:rsidSect="00A4636F">
      <w:headerReference w:type="default" r:id="rId9"/>
      <w:footerReference w:type="default" r:id="rId10"/>
      <w:pgSz w:w="11906" w:h="16838"/>
      <w:pgMar w:top="862" w:right="1134" w:bottom="1134" w:left="851"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70A5FA" w14:textId="77777777" w:rsidR="004177FD" w:rsidRDefault="004177FD" w:rsidP="00F47C9E">
      <w:pPr>
        <w:spacing w:after="0" w:line="240" w:lineRule="auto"/>
      </w:pPr>
      <w:r>
        <w:separator/>
      </w:r>
    </w:p>
  </w:endnote>
  <w:endnote w:type="continuationSeparator" w:id="0">
    <w:p w14:paraId="622798AE" w14:textId="77777777" w:rsidR="004177FD" w:rsidRDefault="004177FD"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76FF0" w14:textId="445A33B7" w:rsidR="00D708BF" w:rsidRDefault="00D708BF" w:rsidP="00A4636F">
    <w:pPr>
      <w:pStyle w:val="NormaleWeb"/>
      <w:jc w:val="center"/>
    </w:pPr>
  </w:p>
  <w:p w14:paraId="08EF4FB9" w14:textId="77777777" w:rsidR="00CC0793" w:rsidRDefault="00CC0793" w:rsidP="00CC0793">
    <w:pPr>
      <w:pStyle w:val="NormaleWeb"/>
    </w:pPr>
    <w:r w:rsidRPr="003E2242">
      <w:rPr>
        <w:noProof/>
      </w:rPr>
      <w:drawing>
        <wp:anchor distT="0" distB="0" distL="114300" distR="114300" simplePos="0" relativeHeight="251660288" behindDoc="1" locked="0" layoutInCell="1" allowOverlap="1" wp14:anchorId="5FD22EF7" wp14:editId="1D60B3DE">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21E101F9" wp14:editId="50157B62">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3FDD13E3" w14:textId="77777777" w:rsidR="00CC0793" w:rsidRPr="00D208FC" w:rsidRDefault="00CC0793" w:rsidP="00CC0793">
                          <w:pPr>
                            <w:spacing w:after="0" w:line="240" w:lineRule="auto"/>
                            <w:rPr>
                              <w:sz w:val="18"/>
                              <w:szCs w:val="18"/>
                            </w:rPr>
                          </w:pPr>
                          <w:r w:rsidRPr="00D208FC">
                            <w:rPr>
                              <w:sz w:val="18"/>
                              <w:szCs w:val="18"/>
                            </w:rPr>
                            <w:t>Lumer Turismo ed Eventi srl  Sede legale:Piazza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Il capitale sociale è di Euro 10.000,00  Numero REA TR – 368639 – Codice fiscale e n.iscr. al Registro Imprese 01730770557</w:t>
                          </w:r>
                        </w:p>
                        <w:p w14:paraId="08097DFB" w14:textId="77777777" w:rsidR="00CC0793" w:rsidRDefault="00CC0793" w:rsidP="00CC07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E101F9"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3FDD13E3" w14:textId="77777777" w:rsidR="00CC0793" w:rsidRPr="00D208FC" w:rsidRDefault="00CC0793" w:rsidP="00CC0793">
                    <w:pPr>
                      <w:spacing w:after="0" w:line="240" w:lineRule="auto"/>
                      <w:rPr>
                        <w:sz w:val="18"/>
                        <w:szCs w:val="18"/>
                      </w:rPr>
                    </w:pPr>
                    <w:r w:rsidRPr="00D208FC">
                      <w:rPr>
                        <w:sz w:val="18"/>
                        <w:szCs w:val="18"/>
                      </w:rPr>
                      <w:t>Lumer Turismo ed Eventi srl  Sede legale:Piazza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Il capitale sociale è di Euro 10.000,00  Numero REA TR – 368639 – Codice fiscale e n.iscr. al Registro Imprese 01730770557</w:t>
                    </w:r>
                  </w:p>
                  <w:p w14:paraId="08097DFB" w14:textId="77777777" w:rsidR="00CC0793" w:rsidRDefault="00CC0793" w:rsidP="00CC0793"/>
                </w:txbxContent>
              </v:textbox>
              <w10:wrap type="square" anchorx="page"/>
            </v:shape>
          </w:pict>
        </mc:Fallback>
      </mc:AlternateContent>
    </w:r>
  </w:p>
  <w:p w14:paraId="6FE8DB8D" w14:textId="11B656F3" w:rsidR="00F47C9E" w:rsidRDefault="00F47C9E">
    <w:pPr>
      <w:pStyle w:val="Pidipagina"/>
    </w:pPr>
  </w:p>
  <w:p w14:paraId="533BB658" w14:textId="66AA04A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5EF12D" w14:textId="77777777" w:rsidR="004177FD" w:rsidRDefault="004177FD" w:rsidP="00F47C9E">
      <w:pPr>
        <w:spacing w:after="0" w:line="240" w:lineRule="auto"/>
      </w:pPr>
      <w:r>
        <w:separator/>
      </w:r>
    </w:p>
  </w:footnote>
  <w:footnote w:type="continuationSeparator" w:id="0">
    <w:p w14:paraId="4B474FAC" w14:textId="77777777" w:rsidR="004177FD" w:rsidRDefault="004177FD"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643E4C39" w:rsidR="00F47C9E" w:rsidRDefault="00A4636F" w:rsidP="00D708BF">
    <w:pPr>
      <w:pStyle w:val="Intestazione"/>
      <w:tabs>
        <w:tab w:val="clear" w:pos="4819"/>
        <w:tab w:val="clear" w:pos="9638"/>
      </w:tabs>
    </w:pPr>
    <w:r>
      <w:rPr>
        <w:noProof/>
      </w:rPr>
      <w:drawing>
        <wp:anchor distT="0" distB="0" distL="114300" distR="114300" simplePos="0" relativeHeight="251658240" behindDoc="0" locked="0" layoutInCell="1" allowOverlap="1" wp14:anchorId="2FB7B1A2" wp14:editId="24D43533">
          <wp:simplePos x="0" y="0"/>
          <wp:positionH relativeFrom="margin">
            <wp:posOffset>2340610</wp:posOffset>
          </wp:positionH>
          <wp:positionV relativeFrom="topMargin">
            <wp:posOffset>63500</wp:posOffset>
          </wp:positionV>
          <wp:extent cx="1624965" cy="775970"/>
          <wp:effectExtent l="0" t="0" r="0" b="0"/>
          <wp:wrapSquare wrapText="bothSides"/>
          <wp:docPr id="73207513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7513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965" cy="7759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813C2"/>
    <w:multiLevelType w:val="hybridMultilevel"/>
    <w:tmpl w:val="180E10E6"/>
    <w:lvl w:ilvl="0" w:tplc="A68CE61A">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4"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3BFA181E"/>
    <w:multiLevelType w:val="hybridMultilevel"/>
    <w:tmpl w:val="74A45B44"/>
    <w:lvl w:ilvl="0" w:tplc="B0DC7406">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0"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2"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3"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62060AA"/>
    <w:multiLevelType w:val="hybridMultilevel"/>
    <w:tmpl w:val="874AA30E"/>
    <w:lvl w:ilvl="0" w:tplc="54906E08">
      <w:start w:val="20"/>
      <w:numFmt w:val="bullet"/>
      <w:lvlText w:val=""/>
      <w:lvlJc w:val="left"/>
      <w:pPr>
        <w:ind w:left="720" w:hanging="360"/>
      </w:pPr>
      <w:rPr>
        <w:rFonts w:ascii="Symbol" w:eastAsiaTheme="minorHAnsi" w:hAnsi="Symbol"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96A567A"/>
    <w:multiLevelType w:val="hybridMultilevel"/>
    <w:tmpl w:val="7FB2389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0"/>
  </w:num>
  <w:num w:numId="3" w16cid:durableId="2080325073">
    <w:abstractNumId w:val="8"/>
  </w:num>
  <w:num w:numId="4" w16cid:durableId="1626421426">
    <w:abstractNumId w:val="19"/>
  </w:num>
  <w:num w:numId="5" w16cid:durableId="1824467975">
    <w:abstractNumId w:val="18"/>
  </w:num>
  <w:num w:numId="6" w16cid:durableId="1079669950">
    <w:abstractNumId w:val="3"/>
  </w:num>
  <w:num w:numId="7" w16cid:durableId="2118019037">
    <w:abstractNumId w:val="20"/>
  </w:num>
  <w:num w:numId="8" w16cid:durableId="1726757278">
    <w:abstractNumId w:val="1"/>
  </w:num>
  <w:num w:numId="9" w16cid:durableId="355235759">
    <w:abstractNumId w:val="4"/>
  </w:num>
  <w:num w:numId="10" w16cid:durableId="544026910">
    <w:abstractNumId w:val="13"/>
  </w:num>
  <w:num w:numId="11" w16cid:durableId="1521627209">
    <w:abstractNumId w:val="5"/>
  </w:num>
  <w:num w:numId="12" w16cid:durableId="315033829">
    <w:abstractNumId w:val="7"/>
  </w:num>
  <w:num w:numId="13" w16cid:durableId="1703359305">
    <w:abstractNumId w:val="16"/>
  </w:num>
  <w:num w:numId="14" w16cid:durableId="164441735">
    <w:abstractNumId w:val="2"/>
  </w:num>
  <w:num w:numId="15" w16cid:durableId="190186394">
    <w:abstractNumId w:val="12"/>
  </w:num>
  <w:num w:numId="16" w16cid:durableId="791443921">
    <w:abstractNumId w:val="11"/>
  </w:num>
  <w:num w:numId="17" w16cid:durableId="1884440537">
    <w:abstractNumId w:val="9"/>
  </w:num>
  <w:num w:numId="18" w16cid:durableId="218978357">
    <w:abstractNumId w:val="14"/>
  </w:num>
  <w:num w:numId="19" w16cid:durableId="960266023">
    <w:abstractNumId w:val="6"/>
  </w:num>
  <w:num w:numId="20" w16cid:durableId="1617953453">
    <w:abstractNumId w:val="0"/>
  </w:num>
  <w:num w:numId="21" w16cid:durableId="2117821552">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25873"/>
    <w:rsid w:val="00067FA2"/>
    <w:rsid w:val="000768E9"/>
    <w:rsid w:val="00091614"/>
    <w:rsid w:val="000A35AE"/>
    <w:rsid w:val="001261C2"/>
    <w:rsid w:val="001319F3"/>
    <w:rsid w:val="00161615"/>
    <w:rsid w:val="00162CEC"/>
    <w:rsid w:val="00165D55"/>
    <w:rsid w:val="0017204B"/>
    <w:rsid w:val="0017295B"/>
    <w:rsid w:val="001753F5"/>
    <w:rsid w:val="00180207"/>
    <w:rsid w:val="001829C9"/>
    <w:rsid w:val="001931F6"/>
    <w:rsid w:val="001A1A2F"/>
    <w:rsid w:val="001A2874"/>
    <w:rsid w:val="001C3E74"/>
    <w:rsid w:val="001D3E4B"/>
    <w:rsid w:val="001D409C"/>
    <w:rsid w:val="001F1AD5"/>
    <w:rsid w:val="001F67E3"/>
    <w:rsid w:val="002012BC"/>
    <w:rsid w:val="00220DF7"/>
    <w:rsid w:val="00227283"/>
    <w:rsid w:val="00236CFC"/>
    <w:rsid w:val="002409C7"/>
    <w:rsid w:val="002418CB"/>
    <w:rsid w:val="002435BE"/>
    <w:rsid w:val="00247CFA"/>
    <w:rsid w:val="00256B9D"/>
    <w:rsid w:val="00261815"/>
    <w:rsid w:val="00274DFD"/>
    <w:rsid w:val="002A60F6"/>
    <w:rsid w:val="002B0E1B"/>
    <w:rsid w:val="002B5F70"/>
    <w:rsid w:val="002D59CC"/>
    <w:rsid w:val="002D66BF"/>
    <w:rsid w:val="002F4B13"/>
    <w:rsid w:val="002F6AF0"/>
    <w:rsid w:val="002F6B3E"/>
    <w:rsid w:val="00333F32"/>
    <w:rsid w:val="003437CA"/>
    <w:rsid w:val="00355354"/>
    <w:rsid w:val="003771CD"/>
    <w:rsid w:val="00383FC3"/>
    <w:rsid w:val="00393559"/>
    <w:rsid w:val="003B0E1F"/>
    <w:rsid w:val="003C4CF8"/>
    <w:rsid w:val="003D5282"/>
    <w:rsid w:val="003F60B4"/>
    <w:rsid w:val="0040392A"/>
    <w:rsid w:val="004177FD"/>
    <w:rsid w:val="00420779"/>
    <w:rsid w:val="00421A9F"/>
    <w:rsid w:val="00427A44"/>
    <w:rsid w:val="00431A2E"/>
    <w:rsid w:val="0045497D"/>
    <w:rsid w:val="00471884"/>
    <w:rsid w:val="004C0A63"/>
    <w:rsid w:val="004F104A"/>
    <w:rsid w:val="004F4E59"/>
    <w:rsid w:val="004F76CB"/>
    <w:rsid w:val="005154A8"/>
    <w:rsid w:val="005163E7"/>
    <w:rsid w:val="00540F4D"/>
    <w:rsid w:val="0054362B"/>
    <w:rsid w:val="00545205"/>
    <w:rsid w:val="00554835"/>
    <w:rsid w:val="005563ED"/>
    <w:rsid w:val="005566A5"/>
    <w:rsid w:val="00565A3C"/>
    <w:rsid w:val="00570D18"/>
    <w:rsid w:val="005904E3"/>
    <w:rsid w:val="00591DC0"/>
    <w:rsid w:val="005A7F14"/>
    <w:rsid w:val="005C1BC9"/>
    <w:rsid w:val="005C3912"/>
    <w:rsid w:val="005E15E4"/>
    <w:rsid w:val="005E3284"/>
    <w:rsid w:val="0061070A"/>
    <w:rsid w:val="0062205C"/>
    <w:rsid w:val="00651827"/>
    <w:rsid w:val="00651C4D"/>
    <w:rsid w:val="00654133"/>
    <w:rsid w:val="00670D96"/>
    <w:rsid w:val="006A6CF5"/>
    <w:rsid w:val="006C598D"/>
    <w:rsid w:val="006F4EB5"/>
    <w:rsid w:val="006F591E"/>
    <w:rsid w:val="006F6FC3"/>
    <w:rsid w:val="00702256"/>
    <w:rsid w:val="007023D1"/>
    <w:rsid w:val="007202CE"/>
    <w:rsid w:val="0072591F"/>
    <w:rsid w:val="00726002"/>
    <w:rsid w:val="00750B6B"/>
    <w:rsid w:val="007637C2"/>
    <w:rsid w:val="007A1FAE"/>
    <w:rsid w:val="007B07AC"/>
    <w:rsid w:val="007B5ABE"/>
    <w:rsid w:val="007C0DD3"/>
    <w:rsid w:val="007C73FF"/>
    <w:rsid w:val="007D2F27"/>
    <w:rsid w:val="007E19AF"/>
    <w:rsid w:val="007E279A"/>
    <w:rsid w:val="007F53F5"/>
    <w:rsid w:val="007F62E1"/>
    <w:rsid w:val="0081038E"/>
    <w:rsid w:val="00821A9F"/>
    <w:rsid w:val="00822B88"/>
    <w:rsid w:val="00835700"/>
    <w:rsid w:val="00836267"/>
    <w:rsid w:val="00877811"/>
    <w:rsid w:val="00892962"/>
    <w:rsid w:val="00892EC9"/>
    <w:rsid w:val="008B3865"/>
    <w:rsid w:val="008D6072"/>
    <w:rsid w:val="008D6C14"/>
    <w:rsid w:val="008D74F7"/>
    <w:rsid w:val="008F1948"/>
    <w:rsid w:val="008F1D21"/>
    <w:rsid w:val="00921CFE"/>
    <w:rsid w:val="00935460"/>
    <w:rsid w:val="00937C67"/>
    <w:rsid w:val="00944B19"/>
    <w:rsid w:val="00962172"/>
    <w:rsid w:val="00963D3A"/>
    <w:rsid w:val="009668ED"/>
    <w:rsid w:val="0097156C"/>
    <w:rsid w:val="00974B76"/>
    <w:rsid w:val="00977B60"/>
    <w:rsid w:val="00981930"/>
    <w:rsid w:val="009A1383"/>
    <w:rsid w:val="009A4C36"/>
    <w:rsid w:val="009D3A7E"/>
    <w:rsid w:val="00A006BF"/>
    <w:rsid w:val="00A4636F"/>
    <w:rsid w:val="00A55181"/>
    <w:rsid w:val="00A60853"/>
    <w:rsid w:val="00A610F8"/>
    <w:rsid w:val="00A65D7E"/>
    <w:rsid w:val="00AA2073"/>
    <w:rsid w:val="00AA6A48"/>
    <w:rsid w:val="00AB2666"/>
    <w:rsid w:val="00AC2C91"/>
    <w:rsid w:val="00AC4D69"/>
    <w:rsid w:val="00AE4029"/>
    <w:rsid w:val="00AE4D73"/>
    <w:rsid w:val="00AE7127"/>
    <w:rsid w:val="00B33194"/>
    <w:rsid w:val="00B33ABF"/>
    <w:rsid w:val="00B428ED"/>
    <w:rsid w:val="00BD69A8"/>
    <w:rsid w:val="00BF61C9"/>
    <w:rsid w:val="00C1641C"/>
    <w:rsid w:val="00C20528"/>
    <w:rsid w:val="00C334DE"/>
    <w:rsid w:val="00C4008C"/>
    <w:rsid w:val="00C41B01"/>
    <w:rsid w:val="00C44DFC"/>
    <w:rsid w:val="00C9059A"/>
    <w:rsid w:val="00C90D8C"/>
    <w:rsid w:val="00C955A2"/>
    <w:rsid w:val="00CB59E9"/>
    <w:rsid w:val="00CC0793"/>
    <w:rsid w:val="00CC71BF"/>
    <w:rsid w:val="00CE4034"/>
    <w:rsid w:val="00CE5825"/>
    <w:rsid w:val="00CE6DDB"/>
    <w:rsid w:val="00CF6064"/>
    <w:rsid w:val="00D26437"/>
    <w:rsid w:val="00D26F13"/>
    <w:rsid w:val="00D4675C"/>
    <w:rsid w:val="00D54674"/>
    <w:rsid w:val="00D5528D"/>
    <w:rsid w:val="00D5615A"/>
    <w:rsid w:val="00D70808"/>
    <w:rsid w:val="00D708BF"/>
    <w:rsid w:val="00D71785"/>
    <w:rsid w:val="00D71F26"/>
    <w:rsid w:val="00DA1CC7"/>
    <w:rsid w:val="00DA76B2"/>
    <w:rsid w:val="00DB6D01"/>
    <w:rsid w:val="00DC1267"/>
    <w:rsid w:val="00DC452B"/>
    <w:rsid w:val="00DD3311"/>
    <w:rsid w:val="00DE12EC"/>
    <w:rsid w:val="00E055E2"/>
    <w:rsid w:val="00E22430"/>
    <w:rsid w:val="00E26176"/>
    <w:rsid w:val="00E32738"/>
    <w:rsid w:val="00E51E70"/>
    <w:rsid w:val="00E76245"/>
    <w:rsid w:val="00E83226"/>
    <w:rsid w:val="00EA179F"/>
    <w:rsid w:val="00EB21CF"/>
    <w:rsid w:val="00EC6E6A"/>
    <w:rsid w:val="00EE0267"/>
    <w:rsid w:val="00F211F9"/>
    <w:rsid w:val="00F23957"/>
    <w:rsid w:val="00F3656C"/>
    <w:rsid w:val="00F47C9E"/>
    <w:rsid w:val="00F74409"/>
    <w:rsid w:val="00FA5B57"/>
    <w:rsid w:val="00FB2F14"/>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512</Words>
  <Characters>2924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21</cp:revision>
  <cp:lastPrinted>2015-03-11T09:10:00Z</cp:lastPrinted>
  <dcterms:created xsi:type="dcterms:W3CDTF">2025-01-09T15:59:00Z</dcterms:created>
  <dcterms:modified xsi:type="dcterms:W3CDTF">2026-09-07T09:43:00Z</dcterms:modified>
</cp:coreProperties>
</file>