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AC20B6" w14:textId="11A120BB" w:rsidR="000A35AE" w:rsidRPr="00A22390" w:rsidRDefault="00C577A2" w:rsidP="002D59CC">
      <w:pPr>
        <w:pStyle w:val="NormaleWeb"/>
        <w:spacing w:before="0" w:beforeAutospacing="0" w:after="0"/>
        <w:jc w:val="center"/>
        <w:rPr>
          <w:rFonts w:asciiTheme="minorHAnsi" w:hAnsiTheme="minorHAnsi"/>
          <w:b/>
          <w:bCs/>
          <w:sz w:val="18"/>
          <w:szCs w:val="18"/>
          <w:lang w:val="en-US"/>
        </w:rPr>
      </w:pPr>
      <w:r>
        <w:rPr>
          <w:rFonts w:ascii="Castellar" w:hAnsi="Castellar" w:cs="Calibri"/>
          <w:i/>
          <w:iCs/>
          <w:noProof/>
          <w:color w:val="3E8853" w:themeColor="accent5"/>
          <w:sz w:val="56"/>
          <w:szCs w:val="56"/>
          <w:lang w:val="es-ES_tradnl"/>
        </w:rPr>
        <w:drawing>
          <wp:anchor distT="0" distB="0" distL="114300" distR="114300" simplePos="0" relativeHeight="251633152" behindDoc="1" locked="0" layoutInCell="1" allowOverlap="1" wp14:anchorId="31D894C8" wp14:editId="331AC4D0">
            <wp:simplePos x="0" y="0"/>
            <wp:positionH relativeFrom="column">
              <wp:posOffset>2202815</wp:posOffset>
            </wp:positionH>
            <wp:positionV relativeFrom="paragraph">
              <wp:posOffset>426085</wp:posOffset>
            </wp:positionV>
            <wp:extent cx="2115820" cy="1524000"/>
            <wp:effectExtent l="152400" t="152400" r="360680" b="361950"/>
            <wp:wrapTopAndBottom/>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15820" cy="15240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2D59CC" w:rsidRPr="00A22390">
        <w:rPr>
          <w:rFonts w:asciiTheme="minorHAnsi" w:hAnsiTheme="minorHAnsi"/>
          <w:b/>
          <w:bCs/>
          <w:sz w:val="18"/>
          <w:szCs w:val="18"/>
          <w:lang w:val="en-US"/>
        </w:rPr>
        <w:t xml:space="preserve">Booking </w:t>
      </w:r>
      <w:r w:rsidR="000A35AE" w:rsidRPr="00A22390">
        <w:rPr>
          <w:rFonts w:asciiTheme="minorHAnsi" w:hAnsiTheme="minorHAnsi"/>
          <w:b/>
          <w:bCs/>
          <w:sz w:val="18"/>
          <w:szCs w:val="18"/>
          <w:lang w:val="en-US"/>
        </w:rPr>
        <w:t xml:space="preserve">TEL +39 </w:t>
      </w:r>
      <w:r w:rsidR="00D30CD2" w:rsidRPr="00A22390">
        <w:rPr>
          <w:rFonts w:asciiTheme="minorHAnsi" w:hAnsiTheme="minorHAnsi"/>
          <w:b/>
          <w:bCs/>
          <w:sz w:val="18"/>
          <w:szCs w:val="18"/>
          <w:lang w:val="en-US"/>
        </w:rPr>
        <w:t>06 45 55 40 85</w:t>
      </w:r>
    </w:p>
    <w:p w14:paraId="076F9BD8" w14:textId="7426DAB4" w:rsidR="000A35AE" w:rsidRPr="00A22390" w:rsidRDefault="00C577A2" w:rsidP="00C577A2">
      <w:pPr>
        <w:pStyle w:val="NormaleWeb"/>
        <w:spacing w:before="0" w:beforeAutospacing="0" w:after="0"/>
        <w:jc w:val="center"/>
        <w:rPr>
          <w:rFonts w:asciiTheme="minorHAnsi" w:hAnsiTheme="minorHAnsi"/>
          <w:b/>
          <w:bCs/>
          <w:sz w:val="18"/>
          <w:szCs w:val="18"/>
          <w:lang w:val="en-US"/>
        </w:rPr>
      </w:pPr>
      <w:r>
        <w:rPr>
          <w:rFonts w:ascii="Castellar" w:hAnsi="Castellar" w:cs="Calibri"/>
          <w:i/>
          <w:iCs/>
          <w:noProof/>
          <w:color w:val="2683C6" w:themeColor="accent2"/>
          <w:sz w:val="28"/>
          <w:szCs w:val="28"/>
          <w:lang w:val="es-ES_tradnl"/>
        </w:rPr>
        <w:drawing>
          <wp:anchor distT="0" distB="0" distL="114300" distR="114300" simplePos="0" relativeHeight="251673088" behindDoc="1" locked="0" layoutInCell="1" allowOverlap="1" wp14:anchorId="5E01DC51" wp14:editId="16331E66">
            <wp:simplePos x="0" y="0"/>
            <wp:positionH relativeFrom="column">
              <wp:posOffset>4566285</wp:posOffset>
            </wp:positionH>
            <wp:positionV relativeFrom="paragraph">
              <wp:posOffset>300990</wp:posOffset>
            </wp:positionV>
            <wp:extent cx="2321560" cy="1323975"/>
            <wp:effectExtent l="152400" t="152400" r="364490" b="371475"/>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21560" cy="13239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rFonts w:ascii="Castellar" w:hAnsi="Castellar" w:cs="Calibri"/>
          <w:i/>
          <w:iCs/>
          <w:noProof/>
          <w:color w:val="2683C6" w:themeColor="accent2"/>
          <w:sz w:val="28"/>
          <w:szCs w:val="28"/>
          <w:lang w:val="es-ES_tradnl"/>
        </w:rPr>
        <w:drawing>
          <wp:anchor distT="0" distB="0" distL="114300" distR="114300" simplePos="0" relativeHeight="251661824" behindDoc="1" locked="0" layoutInCell="1" allowOverlap="1" wp14:anchorId="5CC4AF3C" wp14:editId="56A9D0B6">
            <wp:simplePos x="0" y="0"/>
            <wp:positionH relativeFrom="column">
              <wp:posOffset>-407035</wp:posOffset>
            </wp:positionH>
            <wp:positionV relativeFrom="paragraph">
              <wp:posOffset>282575</wp:posOffset>
            </wp:positionV>
            <wp:extent cx="2428847" cy="1301115"/>
            <wp:effectExtent l="152400" t="152400" r="353060" b="356235"/>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28847" cy="130111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hyperlink r:id="rId11" w:history="1">
        <w:r w:rsidR="000A35AE" w:rsidRPr="00A22390">
          <w:rPr>
            <w:rStyle w:val="Collegamentoipertestuale"/>
            <w:rFonts w:asciiTheme="minorHAnsi" w:hAnsiTheme="minorHAnsi"/>
            <w:b/>
            <w:bCs/>
            <w:color w:val="auto"/>
            <w:sz w:val="18"/>
            <w:szCs w:val="18"/>
            <w:lang w:val="en-US"/>
          </w:rPr>
          <w:t>info@evasionicral.com</w:t>
        </w:r>
      </w:hyperlink>
      <w:r w:rsidR="000A35AE" w:rsidRPr="00A22390">
        <w:rPr>
          <w:rFonts w:asciiTheme="minorHAnsi" w:hAnsiTheme="minorHAnsi"/>
          <w:b/>
          <w:bCs/>
          <w:sz w:val="18"/>
          <w:szCs w:val="18"/>
          <w:lang w:val="en-US"/>
        </w:rPr>
        <w:t xml:space="preserve"> - </w:t>
      </w:r>
      <w:hyperlink r:id="rId12" w:history="1">
        <w:r w:rsidR="000A35AE" w:rsidRPr="00A22390">
          <w:rPr>
            <w:rStyle w:val="Collegamentoipertestuale"/>
            <w:rFonts w:asciiTheme="minorHAnsi" w:hAnsiTheme="minorHAnsi"/>
            <w:b/>
            <w:bCs/>
            <w:color w:val="auto"/>
            <w:sz w:val="18"/>
            <w:szCs w:val="18"/>
            <w:lang w:val="en-US"/>
          </w:rPr>
          <w:t>www.evasionicral.com</w:t>
        </w:r>
      </w:hyperlink>
      <w:r w:rsidR="000A35AE" w:rsidRPr="00A22390">
        <w:rPr>
          <w:rFonts w:asciiTheme="minorHAnsi" w:hAnsiTheme="minorHAnsi"/>
          <w:b/>
          <w:bCs/>
          <w:sz w:val="18"/>
          <w:szCs w:val="18"/>
          <w:lang w:val="en-US"/>
        </w:rPr>
        <w:t xml:space="preserve"> </w:t>
      </w:r>
    </w:p>
    <w:p w14:paraId="73D98BC7" w14:textId="7BD45038" w:rsidR="00C577A2" w:rsidRPr="00C577A2" w:rsidRDefault="00C577A2" w:rsidP="00C577A2">
      <w:pPr>
        <w:widowControl w:val="0"/>
        <w:spacing w:after="0" w:line="240" w:lineRule="auto"/>
        <w:jc w:val="center"/>
        <w:rPr>
          <w:rFonts w:ascii="Castellar" w:hAnsi="Castellar" w:cs="Calibri"/>
          <w:i/>
          <w:iCs/>
          <w:color w:val="215D4B" w:themeColor="accent4" w:themeShade="80"/>
          <w:sz w:val="96"/>
          <w:szCs w:val="96"/>
          <w:lang w:val="es-ES_tradnl"/>
        </w:rPr>
      </w:pPr>
      <w:r w:rsidRPr="00C577A2">
        <w:rPr>
          <w:rFonts w:ascii="Castellar" w:hAnsi="Castellar" w:cs="Calibri"/>
          <w:i/>
          <w:iCs/>
          <w:color w:val="215D4B" w:themeColor="accent4" w:themeShade="80"/>
          <w:sz w:val="96"/>
          <w:szCs w:val="96"/>
          <w:lang w:val="es-ES_tradnl"/>
        </w:rPr>
        <w:t xml:space="preserve">CAPODANNO </w:t>
      </w:r>
    </w:p>
    <w:p w14:paraId="52B47255" w14:textId="5C66EE87" w:rsidR="00B84141" w:rsidRPr="00C577A2" w:rsidRDefault="00B84141" w:rsidP="00C577A2">
      <w:pPr>
        <w:widowControl w:val="0"/>
        <w:spacing w:after="0" w:line="240" w:lineRule="auto"/>
        <w:jc w:val="center"/>
        <w:rPr>
          <w:rFonts w:ascii="Castellar" w:hAnsi="Castellar" w:cs="Calibri"/>
          <w:i/>
          <w:iCs/>
          <w:color w:val="215D4B" w:themeColor="accent4" w:themeShade="80"/>
          <w:sz w:val="72"/>
          <w:szCs w:val="72"/>
          <w:lang w:val="es-ES_tradnl"/>
        </w:rPr>
      </w:pPr>
      <w:r w:rsidRPr="00C577A2">
        <w:rPr>
          <w:rFonts w:ascii="Castellar" w:hAnsi="Castellar" w:cs="Calibri"/>
          <w:i/>
          <w:iCs/>
          <w:color w:val="215D4B" w:themeColor="accent4" w:themeShade="80"/>
          <w:sz w:val="72"/>
          <w:szCs w:val="72"/>
          <w:lang w:val="es-ES_tradnl"/>
        </w:rPr>
        <w:t>TOUR SICILIA</w:t>
      </w:r>
    </w:p>
    <w:p w14:paraId="2A537403" w14:textId="321D6411" w:rsidR="00742126" w:rsidRPr="00C577A2" w:rsidRDefault="00B84141" w:rsidP="00C577A2">
      <w:pPr>
        <w:widowControl w:val="0"/>
        <w:spacing w:after="0" w:line="240" w:lineRule="auto"/>
        <w:jc w:val="center"/>
        <w:rPr>
          <w:rFonts w:ascii="Castellar" w:hAnsi="Castellar" w:cs="Calibri"/>
          <w:i/>
          <w:iCs/>
          <w:color w:val="215D4B" w:themeColor="accent4" w:themeShade="80"/>
          <w:sz w:val="72"/>
          <w:szCs w:val="72"/>
          <w:lang w:val="es-ES_tradnl"/>
        </w:rPr>
      </w:pPr>
      <w:r w:rsidRPr="00C577A2">
        <w:rPr>
          <w:rFonts w:ascii="Castellar" w:hAnsi="Castellar" w:cs="Calibri"/>
          <w:i/>
          <w:iCs/>
          <w:color w:val="215D4B" w:themeColor="accent4" w:themeShade="80"/>
          <w:sz w:val="72"/>
          <w:szCs w:val="72"/>
          <w:lang w:val="es-ES_tradnl"/>
        </w:rPr>
        <w:t>SULLE TRACCE DI MONTALBANO</w:t>
      </w:r>
    </w:p>
    <w:p w14:paraId="60448CD8" w14:textId="3FB86C0B" w:rsidR="00742126" w:rsidRDefault="00742126" w:rsidP="001657FC">
      <w:pPr>
        <w:widowControl w:val="0"/>
        <w:spacing w:after="0" w:line="240" w:lineRule="auto"/>
        <w:jc w:val="center"/>
        <w:rPr>
          <w:rFonts w:ascii="Calibri" w:hAnsi="Calibri" w:cs="Calibri"/>
          <w:i/>
          <w:iCs/>
          <w:color w:val="62483C"/>
          <w:sz w:val="40"/>
          <w:szCs w:val="40"/>
          <w:lang w:val="es-ES_tradnl"/>
        </w:rPr>
      </w:pPr>
      <w:r w:rsidRPr="00742126">
        <w:rPr>
          <w:rFonts w:ascii="Calibri" w:hAnsi="Calibri" w:cs="Calibri"/>
          <w:i/>
          <w:iCs/>
          <w:color w:val="62483C"/>
          <w:sz w:val="40"/>
          <w:szCs w:val="40"/>
          <w:lang w:val="es-ES_tradnl"/>
        </w:rPr>
        <w:t xml:space="preserve">CATANIA-CATANIA </w:t>
      </w:r>
    </w:p>
    <w:p w14:paraId="06BD124C" w14:textId="5C574949" w:rsidR="00DF0134" w:rsidRDefault="00742126" w:rsidP="001657FC">
      <w:pPr>
        <w:widowControl w:val="0"/>
        <w:spacing w:after="0" w:line="240" w:lineRule="auto"/>
        <w:jc w:val="center"/>
        <w:rPr>
          <w:rFonts w:ascii="Calibri" w:hAnsi="Calibri" w:cs="Calibri"/>
          <w:i/>
          <w:iCs/>
          <w:color w:val="62483C"/>
          <w:sz w:val="40"/>
          <w:szCs w:val="40"/>
          <w:lang w:val="es-ES_tradnl"/>
        </w:rPr>
      </w:pPr>
      <w:r w:rsidRPr="00742126">
        <w:rPr>
          <w:rFonts w:ascii="Calibri" w:hAnsi="Calibri" w:cs="Calibri"/>
          <w:i/>
          <w:iCs/>
          <w:color w:val="62483C"/>
          <w:sz w:val="40"/>
          <w:szCs w:val="40"/>
          <w:lang w:val="es-ES_tradnl"/>
        </w:rPr>
        <w:t xml:space="preserve"> </w:t>
      </w:r>
      <w:r w:rsidR="00B84141">
        <w:rPr>
          <w:rFonts w:ascii="Calibri" w:hAnsi="Calibri" w:cs="Calibri"/>
          <w:i/>
          <w:iCs/>
          <w:color w:val="62483C"/>
          <w:sz w:val="40"/>
          <w:szCs w:val="40"/>
          <w:lang w:val="es-ES_tradnl"/>
        </w:rPr>
        <w:t>5</w:t>
      </w:r>
      <w:r w:rsidRPr="00742126">
        <w:rPr>
          <w:rFonts w:ascii="Calibri" w:hAnsi="Calibri" w:cs="Calibri"/>
          <w:i/>
          <w:iCs/>
          <w:color w:val="62483C"/>
          <w:sz w:val="40"/>
          <w:szCs w:val="40"/>
          <w:lang w:val="es-ES_tradnl"/>
        </w:rPr>
        <w:t xml:space="preserve"> GIORNI-</w:t>
      </w:r>
      <w:r w:rsidR="00B84141">
        <w:rPr>
          <w:rFonts w:ascii="Calibri" w:hAnsi="Calibri" w:cs="Calibri"/>
          <w:i/>
          <w:iCs/>
          <w:color w:val="62483C"/>
          <w:sz w:val="40"/>
          <w:szCs w:val="40"/>
          <w:lang w:val="es-ES_tradnl"/>
        </w:rPr>
        <w:t>4</w:t>
      </w:r>
      <w:r w:rsidRPr="00742126">
        <w:rPr>
          <w:rFonts w:ascii="Calibri" w:hAnsi="Calibri" w:cs="Calibri"/>
          <w:i/>
          <w:iCs/>
          <w:color w:val="62483C"/>
          <w:sz w:val="40"/>
          <w:szCs w:val="40"/>
          <w:lang w:val="es-ES_tradnl"/>
        </w:rPr>
        <w:t xml:space="preserve"> NOTTI</w:t>
      </w:r>
    </w:p>
    <w:p w14:paraId="5DA9710C" w14:textId="2D62A581" w:rsidR="00244F16" w:rsidRPr="00C577A2" w:rsidRDefault="00B84141" w:rsidP="00244F16">
      <w:pPr>
        <w:widowControl w:val="0"/>
        <w:spacing w:after="0" w:line="240" w:lineRule="auto"/>
        <w:jc w:val="center"/>
        <w:rPr>
          <w:rFonts w:ascii="Calibri" w:hAnsi="Calibri" w:cs="Calibri"/>
          <w:i/>
          <w:iCs/>
          <w:color w:val="FF0000"/>
          <w:sz w:val="52"/>
          <w:szCs w:val="52"/>
          <w:u w:val="single"/>
          <w:lang w:val="es-ES_tradnl"/>
        </w:rPr>
      </w:pPr>
      <w:r w:rsidRPr="00C577A2">
        <w:rPr>
          <w:rFonts w:ascii="Calibri" w:hAnsi="Calibri" w:cs="Calibri"/>
          <w:i/>
          <w:iCs/>
          <w:color w:val="FF0000"/>
          <w:sz w:val="52"/>
          <w:szCs w:val="52"/>
          <w:u w:val="single"/>
          <w:lang w:val="es-ES_tradnl"/>
        </w:rPr>
        <w:t>29 DICEMBRE 2021 – 02 GENNAIO 2022</w:t>
      </w:r>
    </w:p>
    <w:p w14:paraId="5D780A7D" w14:textId="5A944C90" w:rsidR="0047270B" w:rsidRPr="00B84141" w:rsidRDefault="0047270B" w:rsidP="0047270B">
      <w:pPr>
        <w:pStyle w:val="Testonormale"/>
        <w:jc w:val="center"/>
        <w:rPr>
          <w:b/>
          <w:bCs/>
          <w:sz w:val="48"/>
          <w:szCs w:val="44"/>
        </w:rPr>
      </w:pPr>
      <w:r>
        <w:rPr>
          <w:b/>
          <w:bCs/>
          <w:sz w:val="36"/>
          <w:szCs w:val="32"/>
        </w:rPr>
        <w:t>QUOTA DI PARTECIPAZIONE</w:t>
      </w:r>
      <w:r w:rsidRPr="00244F16">
        <w:rPr>
          <w:b/>
          <w:bCs/>
          <w:sz w:val="36"/>
          <w:szCs w:val="32"/>
        </w:rPr>
        <w:t xml:space="preserve"> </w:t>
      </w:r>
      <w:r w:rsidRPr="00C577A2">
        <w:rPr>
          <w:b/>
          <w:bCs/>
          <w:color w:val="FF0000"/>
          <w:sz w:val="72"/>
          <w:szCs w:val="56"/>
        </w:rPr>
        <w:t xml:space="preserve">€ </w:t>
      </w:r>
      <w:r>
        <w:rPr>
          <w:b/>
          <w:bCs/>
          <w:color w:val="FF0000"/>
          <w:sz w:val="72"/>
          <w:szCs w:val="56"/>
        </w:rPr>
        <w:t>846</w:t>
      </w:r>
      <w:r w:rsidRPr="00C577A2">
        <w:rPr>
          <w:b/>
          <w:bCs/>
          <w:color w:val="FF0000"/>
          <w:sz w:val="72"/>
          <w:szCs w:val="56"/>
        </w:rPr>
        <w:t>,00 pp</w:t>
      </w:r>
    </w:p>
    <w:p w14:paraId="5555222B" w14:textId="02F25964" w:rsidR="00B84141" w:rsidRPr="00C577A2" w:rsidRDefault="0047270B" w:rsidP="00244F16">
      <w:pPr>
        <w:widowControl w:val="0"/>
        <w:spacing w:after="0" w:line="240" w:lineRule="auto"/>
        <w:jc w:val="center"/>
        <w:rPr>
          <w:rFonts w:ascii="Calibri" w:hAnsi="Calibri" w:cs="Calibri"/>
          <w:i/>
          <w:iCs/>
          <w:color w:val="62483C"/>
          <w:sz w:val="72"/>
          <w:szCs w:val="72"/>
          <w:lang w:val="es-ES_tradn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Calibri" w:hAnsi="Calibri" w:cs="Calibri"/>
          <w:i/>
          <w:iCs/>
          <w:noProof/>
          <w:color w:val="62483C"/>
          <w:sz w:val="72"/>
          <w:szCs w:val="72"/>
          <w:lang w:val="es-ES_tradn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drawing>
          <wp:anchor distT="0" distB="0" distL="114300" distR="114300" simplePos="0" relativeHeight="251677184" behindDoc="1" locked="0" layoutInCell="1" allowOverlap="1" wp14:anchorId="2282738E" wp14:editId="4E7AAC8C">
            <wp:simplePos x="0" y="0"/>
            <wp:positionH relativeFrom="column">
              <wp:posOffset>4517390</wp:posOffset>
            </wp:positionH>
            <wp:positionV relativeFrom="paragraph">
              <wp:posOffset>267970</wp:posOffset>
            </wp:positionV>
            <wp:extent cx="2486025" cy="2486025"/>
            <wp:effectExtent l="0" t="0" r="9525" b="9525"/>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86025" cy="2486025"/>
                    </a:xfrm>
                    <a:prstGeom prst="rect">
                      <a:avLst/>
                    </a:prstGeom>
                    <a:noFill/>
                    <a:effectLst>
                      <a:softEdge rad="635000"/>
                    </a:effectLst>
                  </pic:spPr>
                </pic:pic>
              </a:graphicData>
            </a:graphic>
            <wp14:sizeRelH relativeFrom="margin">
              <wp14:pctWidth>0</wp14:pctWidth>
            </wp14:sizeRelH>
            <wp14:sizeRelV relativeFrom="margin">
              <wp14:pctHeight>0</wp14:pctHeight>
            </wp14:sizeRelV>
          </wp:anchor>
        </w:drawing>
      </w:r>
      <w:r w:rsidR="00B84141" w:rsidRPr="00C577A2">
        <w:rPr>
          <w:rFonts w:ascii="Calibri" w:hAnsi="Calibri" w:cs="Calibri"/>
          <w:i/>
          <w:iCs/>
          <w:color w:val="62483C"/>
          <w:sz w:val="72"/>
          <w:szCs w:val="72"/>
          <w:lang w:val="es-ES_tradn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MEZZA PENSIONE </w:t>
      </w:r>
    </w:p>
    <w:p w14:paraId="1166F054" w14:textId="3619482B" w:rsidR="00244F16" w:rsidRPr="00C577A2" w:rsidRDefault="00B84141" w:rsidP="00244F16">
      <w:pPr>
        <w:widowControl w:val="0"/>
        <w:spacing w:after="0" w:line="240" w:lineRule="auto"/>
        <w:jc w:val="center"/>
        <w:rPr>
          <w:rFonts w:ascii="Calibri" w:hAnsi="Calibri" w:cs="Calibri"/>
          <w:i/>
          <w:iCs/>
          <w:color w:val="62483C"/>
          <w:sz w:val="72"/>
          <w:szCs w:val="72"/>
          <w:lang w:val="es-ES_tradn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C577A2">
        <w:rPr>
          <w:rFonts w:ascii="Calibri" w:hAnsi="Calibri" w:cs="Calibri"/>
          <w:i/>
          <w:iCs/>
          <w:color w:val="62483C"/>
          <w:sz w:val="72"/>
          <w:szCs w:val="72"/>
          <w:lang w:val="es-ES_tradn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CENONE DI CAPODANNO INCLUSO!!!!!!</w:t>
      </w:r>
    </w:p>
    <w:p w14:paraId="54F5ED41" w14:textId="651DF226" w:rsidR="00244F16" w:rsidRDefault="00244F16" w:rsidP="00244F16">
      <w:pPr>
        <w:pStyle w:val="Testonormale"/>
        <w:rPr>
          <w:b/>
          <w:bCs/>
          <w:sz w:val="36"/>
          <w:szCs w:val="32"/>
        </w:rPr>
      </w:pPr>
    </w:p>
    <w:p w14:paraId="48DF8993" w14:textId="42ADAA36" w:rsidR="0047270B" w:rsidRDefault="0047270B" w:rsidP="00244F16">
      <w:pPr>
        <w:pStyle w:val="Testonormale"/>
        <w:rPr>
          <w:b/>
          <w:bCs/>
          <w:sz w:val="36"/>
          <w:szCs w:val="32"/>
        </w:rPr>
      </w:pPr>
    </w:p>
    <w:p w14:paraId="1B67C358" w14:textId="77777777" w:rsidR="0047270B" w:rsidRDefault="0047270B" w:rsidP="00244F16">
      <w:pPr>
        <w:pStyle w:val="Testonormale"/>
      </w:pPr>
    </w:p>
    <w:p w14:paraId="393E48E9" w14:textId="77777777" w:rsidR="00AD7AAF" w:rsidRDefault="00AD7AAF" w:rsidP="00244F16">
      <w:pPr>
        <w:pStyle w:val="Testonormale"/>
        <w:rPr>
          <w:b/>
          <w:bCs/>
        </w:rPr>
      </w:pPr>
    </w:p>
    <w:p w14:paraId="059006DF" w14:textId="15354FAC" w:rsidR="00244F16" w:rsidRPr="00244F16" w:rsidRDefault="00244F16" w:rsidP="00244F16">
      <w:pPr>
        <w:pStyle w:val="Testonormale"/>
        <w:rPr>
          <w:b/>
          <w:bCs/>
        </w:rPr>
      </w:pPr>
      <w:r w:rsidRPr="00244F16">
        <w:rPr>
          <w:b/>
          <w:bCs/>
        </w:rPr>
        <w:t>Il prezzo include:</w:t>
      </w:r>
    </w:p>
    <w:p w14:paraId="01644513" w14:textId="2783EBBB" w:rsidR="00244F16" w:rsidRDefault="00244F16" w:rsidP="00B84141">
      <w:pPr>
        <w:pStyle w:val="Testonormale"/>
        <w:numPr>
          <w:ilvl w:val="0"/>
          <w:numId w:val="12"/>
        </w:numPr>
      </w:pPr>
      <w:r>
        <w:t xml:space="preserve">Sistemazione in hotel a 4 stelle </w:t>
      </w:r>
      <w:r w:rsidR="00B84141">
        <w:t xml:space="preserve">Modica Palace 4**** o similare </w:t>
      </w:r>
      <w:r>
        <w:t>con colazione a buffet occupando camere doppie con bagno privato.</w:t>
      </w:r>
    </w:p>
    <w:p w14:paraId="7EBA95E2" w14:textId="2955BC11" w:rsidR="00244F16" w:rsidRDefault="00244F16" w:rsidP="00B84141">
      <w:pPr>
        <w:pStyle w:val="Testonormale"/>
        <w:numPr>
          <w:ilvl w:val="0"/>
          <w:numId w:val="12"/>
        </w:numPr>
      </w:pPr>
      <w:r>
        <w:t xml:space="preserve">Volo aereo da Roma a Catania e </w:t>
      </w:r>
      <w:proofErr w:type="spellStart"/>
      <w:r>
        <w:t>vv</w:t>
      </w:r>
      <w:proofErr w:type="spellEnd"/>
      <w:r>
        <w:t xml:space="preserve"> </w:t>
      </w:r>
      <w:r w:rsidR="00B84141">
        <w:t>bagaglio incluso</w:t>
      </w:r>
    </w:p>
    <w:p w14:paraId="43CA0B4A" w14:textId="187AC6C4" w:rsidR="00B84141" w:rsidRDefault="00B84141" w:rsidP="00B84141">
      <w:pPr>
        <w:pStyle w:val="Testonormale"/>
        <w:numPr>
          <w:ilvl w:val="0"/>
          <w:numId w:val="12"/>
        </w:numPr>
      </w:pPr>
      <w:r>
        <w:t xml:space="preserve">Trattamento di </w:t>
      </w:r>
      <w:proofErr w:type="spellStart"/>
      <w:r>
        <w:t>di</w:t>
      </w:r>
      <w:proofErr w:type="spellEnd"/>
      <w:r>
        <w:t xml:space="preserve"> mezza pensione in hotels incluso bevande ¼ di vino ½ minerale</w:t>
      </w:r>
    </w:p>
    <w:p w14:paraId="391FF0D9" w14:textId="4E7E0715" w:rsidR="00B84141" w:rsidRDefault="00B84141" w:rsidP="00B84141">
      <w:pPr>
        <w:pStyle w:val="Testonormale"/>
        <w:numPr>
          <w:ilvl w:val="0"/>
          <w:numId w:val="12"/>
        </w:numPr>
      </w:pPr>
      <w:r>
        <w:t>Sistemazione in hotel 4 stelle a Modica – 4 notti</w:t>
      </w:r>
    </w:p>
    <w:p w14:paraId="19677BF1" w14:textId="7D5DECAD" w:rsidR="00B84141" w:rsidRDefault="00B84141" w:rsidP="00B84141">
      <w:pPr>
        <w:pStyle w:val="Testonormale"/>
        <w:numPr>
          <w:ilvl w:val="0"/>
          <w:numId w:val="12"/>
        </w:numPr>
      </w:pPr>
      <w:r>
        <w:t>I</w:t>
      </w:r>
      <w:r>
        <w:t xml:space="preserve">l cenone di Fine anno in hotel </w:t>
      </w:r>
    </w:p>
    <w:p w14:paraId="320A8E7D" w14:textId="1B6371FD" w:rsidR="00B84141" w:rsidRDefault="00B84141" w:rsidP="00B84141">
      <w:pPr>
        <w:pStyle w:val="Testonormale"/>
        <w:numPr>
          <w:ilvl w:val="0"/>
          <w:numId w:val="12"/>
        </w:numPr>
      </w:pPr>
      <w:r>
        <w:t xml:space="preserve">la tassa di soggiorno </w:t>
      </w:r>
    </w:p>
    <w:p w14:paraId="5A092541" w14:textId="3D6F658E" w:rsidR="00B84141" w:rsidRDefault="00B84141" w:rsidP="00B84141">
      <w:pPr>
        <w:pStyle w:val="Testonormale"/>
        <w:numPr>
          <w:ilvl w:val="0"/>
          <w:numId w:val="12"/>
        </w:numPr>
      </w:pPr>
      <w:r>
        <w:t xml:space="preserve">Il servizio di guida accompagnatore per tutta la durata del tour </w:t>
      </w:r>
    </w:p>
    <w:p w14:paraId="2BE71245" w14:textId="5C8A501B" w:rsidR="00B84141" w:rsidRDefault="00B84141" w:rsidP="00B84141">
      <w:pPr>
        <w:pStyle w:val="Testonormale"/>
        <w:numPr>
          <w:ilvl w:val="0"/>
          <w:numId w:val="12"/>
        </w:numPr>
      </w:pPr>
      <w:r>
        <w:t>Viaggio in pullman Gran Turismo dall'aeroporto di Catania e viceversa e per tutto il tour</w:t>
      </w:r>
    </w:p>
    <w:p w14:paraId="5AB4AADF" w14:textId="6812316C" w:rsidR="00B84141" w:rsidRDefault="00B84141" w:rsidP="00B84141">
      <w:pPr>
        <w:pStyle w:val="Testonormale"/>
        <w:numPr>
          <w:ilvl w:val="0"/>
          <w:numId w:val="12"/>
        </w:numPr>
      </w:pPr>
      <w:r>
        <w:t>Affitto auricolari per 5 giorni</w:t>
      </w:r>
    </w:p>
    <w:p w14:paraId="600C03A1" w14:textId="7B6C7A46" w:rsidR="00B84141" w:rsidRDefault="00B84141" w:rsidP="00B84141">
      <w:pPr>
        <w:pStyle w:val="Testonormale"/>
        <w:numPr>
          <w:ilvl w:val="0"/>
          <w:numId w:val="12"/>
        </w:numPr>
      </w:pPr>
      <w:r>
        <w:t>Assicurazione medico bagaglio</w:t>
      </w:r>
    </w:p>
    <w:p w14:paraId="5F69F2DB" w14:textId="0800F356" w:rsidR="00244F16" w:rsidRDefault="00B84141" w:rsidP="00B84141">
      <w:pPr>
        <w:pStyle w:val="Testonormale"/>
        <w:numPr>
          <w:ilvl w:val="0"/>
          <w:numId w:val="12"/>
        </w:numPr>
      </w:pPr>
      <w:r>
        <w:t>L'ingresso alla zona archeologica di Siracu</w:t>
      </w:r>
      <w:r w:rsidR="005169D9">
        <w:t>s</w:t>
      </w:r>
      <w:r>
        <w:t>a e alla Cattedrale di Ortigia</w:t>
      </w:r>
    </w:p>
    <w:p w14:paraId="1864FA78" w14:textId="77777777" w:rsidR="00B84141" w:rsidRDefault="00B84141" w:rsidP="00B84141">
      <w:pPr>
        <w:pStyle w:val="Testonormale"/>
        <w:ind w:left="720"/>
      </w:pPr>
    </w:p>
    <w:p w14:paraId="7E96A055" w14:textId="77777777" w:rsidR="00244F16" w:rsidRPr="00244F16" w:rsidRDefault="00244F16" w:rsidP="00244F16">
      <w:pPr>
        <w:pStyle w:val="Testonormale"/>
        <w:rPr>
          <w:b/>
          <w:bCs/>
        </w:rPr>
      </w:pPr>
      <w:r w:rsidRPr="00244F16">
        <w:rPr>
          <w:b/>
          <w:bCs/>
        </w:rPr>
        <w:t>Il prezzo non include:</w:t>
      </w:r>
    </w:p>
    <w:p w14:paraId="7E597626" w14:textId="436733AF" w:rsidR="00B84141" w:rsidRDefault="00B84141" w:rsidP="00B84141">
      <w:pPr>
        <w:pStyle w:val="Testonormale"/>
        <w:numPr>
          <w:ilvl w:val="0"/>
          <w:numId w:val="13"/>
        </w:numPr>
      </w:pPr>
      <w:r>
        <w:t>Gli extra di carattere personale</w:t>
      </w:r>
    </w:p>
    <w:p w14:paraId="69369C5C" w14:textId="4C4BA5CD" w:rsidR="008027FD" w:rsidRDefault="008027FD" w:rsidP="00B84141">
      <w:pPr>
        <w:pStyle w:val="Testonormale"/>
        <w:numPr>
          <w:ilvl w:val="0"/>
          <w:numId w:val="13"/>
        </w:numPr>
      </w:pPr>
      <w:r>
        <w:t xml:space="preserve">Tax aeroporto </w:t>
      </w:r>
      <w:r w:rsidR="0047270B">
        <w:t>€ 83,00 da riconfermare al momento della prenotazione</w:t>
      </w:r>
    </w:p>
    <w:p w14:paraId="0D247527" w14:textId="7E0D73BC" w:rsidR="0047270B" w:rsidRDefault="0047270B" w:rsidP="00B84141">
      <w:pPr>
        <w:pStyle w:val="Testonormale"/>
        <w:numPr>
          <w:ilvl w:val="0"/>
          <w:numId w:val="13"/>
        </w:numPr>
      </w:pPr>
      <w:r>
        <w:t>Assicurazione annullamento e COVID obbligatoria € 28,00 pp</w:t>
      </w:r>
    </w:p>
    <w:p w14:paraId="491694CD" w14:textId="525EE941" w:rsidR="00B84141" w:rsidRDefault="00B84141" w:rsidP="00B84141">
      <w:pPr>
        <w:pStyle w:val="Testonormale"/>
        <w:numPr>
          <w:ilvl w:val="0"/>
          <w:numId w:val="13"/>
        </w:numPr>
      </w:pPr>
      <w:r>
        <w:t>I pranzi</w:t>
      </w:r>
    </w:p>
    <w:p w14:paraId="02576633" w14:textId="7FE91487" w:rsidR="00B84141" w:rsidRDefault="00B84141" w:rsidP="00B84141">
      <w:pPr>
        <w:pStyle w:val="Testonormale"/>
        <w:numPr>
          <w:ilvl w:val="0"/>
          <w:numId w:val="13"/>
        </w:numPr>
      </w:pPr>
      <w:r>
        <w:t>Le mance</w:t>
      </w:r>
    </w:p>
    <w:p w14:paraId="67C9C169" w14:textId="365FC3D9" w:rsidR="00244F16" w:rsidRDefault="00B84141" w:rsidP="00B84141">
      <w:pPr>
        <w:pStyle w:val="Testonormale"/>
        <w:numPr>
          <w:ilvl w:val="0"/>
          <w:numId w:val="13"/>
        </w:numPr>
      </w:pPr>
      <w:r>
        <w:t>Quanto non specificato alla voce la "quota comprende"</w:t>
      </w:r>
    </w:p>
    <w:p w14:paraId="628360C8" w14:textId="77777777" w:rsidR="00244F16" w:rsidRPr="00EF1B31" w:rsidRDefault="00244F16" w:rsidP="00EF1B31">
      <w:pPr>
        <w:rPr>
          <w:rFonts w:ascii="Calibri" w:hAnsi="Calibri" w:cs="Calibri"/>
        </w:rPr>
      </w:pPr>
    </w:p>
    <w:p w14:paraId="49E300AC" w14:textId="17B9E22F" w:rsidR="00742126" w:rsidRPr="00B84141" w:rsidRDefault="008877BE" w:rsidP="001657FC">
      <w:pPr>
        <w:pStyle w:val="Paragrafoelenco"/>
        <w:rPr>
          <w:rFonts w:ascii="Calibri" w:hAnsi="Calibri" w:cs="Calibri"/>
          <w:b/>
          <w:bCs/>
          <w:color w:val="FF0000"/>
        </w:rPr>
      </w:pPr>
      <w:r>
        <w:rPr>
          <w:rFonts w:ascii="Calibri" w:hAnsi="Calibri" w:cs="Calibri"/>
          <w:b/>
          <w:bCs/>
          <w:noProof/>
          <w:color w:val="FF0000"/>
        </w:rPr>
        <mc:AlternateContent>
          <mc:Choice Requires="wps">
            <w:drawing>
              <wp:anchor distT="0" distB="0" distL="114300" distR="114300" simplePos="0" relativeHeight="251693568" behindDoc="0" locked="0" layoutInCell="1" allowOverlap="1" wp14:anchorId="3DA54E86" wp14:editId="7C32465A">
                <wp:simplePos x="0" y="0"/>
                <wp:positionH relativeFrom="column">
                  <wp:posOffset>6460490</wp:posOffset>
                </wp:positionH>
                <wp:positionV relativeFrom="paragraph">
                  <wp:posOffset>208279</wp:posOffset>
                </wp:positionV>
                <wp:extent cx="19050" cy="3800475"/>
                <wp:effectExtent l="0" t="0" r="19050" b="28575"/>
                <wp:wrapNone/>
                <wp:docPr id="6" name="Connettore diritto 6"/>
                <wp:cNvGraphicFramePr/>
                <a:graphic xmlns:a="http://schemas.openxmlformats.org/drawingml/2006/main">
                  <a:graphicData uri="http://schemas.microsoft.com/office/word/2010/wordprocessingShape">
                    <wps:wsp>
                      <wps:cNvCnPr/>
                      <wps:spPr>
                        <a:xfrm flipH="1">
                          <a:off x="0" y="0"/>
                          <a:ext cx="19050" cy="3800475"/>
                        </a:xfrm>
                        <a:prstGeom prst="line">
                          <a:avLst/>
                        </a:prstGeom>
                        <a:ln w="19050">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64C041" id="Connettore diritto 6" o:spid="_x0000_s1026" style="position:absolute;flip:x;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8.7pt,16.4pt" to="510.2pt,3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" strokecolor="#3e8853 [3208]" strokeweight="1.5pt"/>
            </w:pict>
          </mc:Fallback>
        </mc:AlternateContent>
      </w:r>
      <w:r>
        <w:rPr>
          <w:rFonts w:ascii="Calibri" w:hAnsi="Calibri" w:cs="Calibri"/>
          <w:b/>
          <w:bCs/>
          <w:noProof/>
          <w:color w:val="FF0000"/>
        </w:rPr>
        <mc:AlternateContent>
          <mc:Choice Requires="wps">
            <w:drawing>
              <wp:anchor distT="0" distB="0" distL="114300" distR="114300" simplePos="0" relativeHeight="251684352" behindDoc="0" locked="0" layoutInCell="1" allowOverlap="1" wp14:anchorId="470F5B07" wp14:editId="5035F960">
                <wp:simplePos x="0" y="0"/>
                <wp:positionH relativeFrom="column">
                  <wp:posOffset>164465</wp:posOffset>
                </wp:positionH>
                <wp:positionV relativeFrom="paragraph">
                  <wp:posOffset>198755</wp:posOffset>
                </wp:positionV>
                <wp:extent cx="19050" cy="3781425"/>
                <wp:effectExtent l="0" t="0" r="19050" b="28575"/>
                <wp:wrapNone/>
                <wp:docPr id="5" name="Connettore diritto 5"/>
                <wp:cNvGraphicFramePr/>
                <a:graphic xmlns:a="http://schemas.openxmlformats.org/drawingml/2006/main">
                  <a:graphicData uri="http://schemas.microsoft.com/office/word/2010/wordprocessingShape">
                    <wps:wsp>
                      <wps:cNvCnPr/>
                      <wps:spPr>
                        <a:xfrm flipH="1">
                          <a:off x="0" y="0"/>
                          <a:ext cx="19050" cy="3781425"/>
                        </a:xfrm>
                        <a:prstGeom prst="line">
                          <a:avLst/>
                        </a:prstGeom>
                        <a:ln w="19050">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071723" id="Connettore diritto 5" o:spid="_x0000_s1026" style="position:absolute;flip:x;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5pt,15.65pt" to="14.45pt,3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" strokecolor="#3e8853 [3208]" strokeweight="1.5pt"/>
            </w:pict>
          </mc:Fallback>
        </mc:AlternateContent>
      </w:r>
      <w:r w:rsidR="00742126" w:rsidRPr="00B84141">
        <w:rPr>
          <w:rFonts w:ascii="Calibri" w:hAnsi="Calibri" w:cs="Calibri"/>
          <w:b/>
          <w:bCs/>
          <w:color w:val="FF0000"/>
        </w:rPr>
        <w:t>PROGRAMMA:</w:t>
      </w:r>
    </w:p>
    <w:p w14:paraId="225103C6" w14:textId="7C425F79" w:rsidR="00B84141" w:rsidRPr="00B84141" w:rsidRDefault="00B84141" w:rsidP="00B84141">
      <w:pPr>
        <w:pStyle w:val="Paragrafoelenco"/>
        <w:rPr>
          <w:rFonts w:ascii="Calibri" w:hAnsi="Calibri" w:cs="Calibri"/>
          <w:b/>
          <w:bCs/>
        </w:rPr>
      </w:pPr>
      <w:r>
        <w:rPr>
          <w:rFonts w:ascii="Calibri" w:hAnsi="Calibri" w:cs="Calibri"/>
          <w:b/>
          <w:bCs/>
        </w:rPr>
        <w:t xml:space="preserve">1 giorno </w:t>
      </w:r>
      <w:r w:rsidRPr="00B84141">
        <w:rPr>
          <w:rFonts w:ascii="Calibri" w:hAnsi="Calibri" w:cs="Calibri"/>
          <w:b/>
          <w:bCs/>
        </w:rPr>
        <w:t>29 DICEMBRE  CATANIA - CALTAGIRONE</w:t>
      </w:r>
    </w:p>
    <w:p w14:paraId="190A8758" w14:textId="0A35D2A6" w:rsidR="00B84141" w:rsidRPr="00B84141" w:rsidRDefault="00B84141" w:rsidP="00B84141">
      <w:pPr>
        <w:pStyle w:val="Paragrafoelenco"/>
        <w:rPr>
          <w:rFonts w:ascii="Calibri" w:hAnsi="Calibri" w:cs="Calibri"/>
        </w:rPr>
      </w:pPr>
      <w:r w:rsidRPr="00B84141">
        <w:rPr>
          <w:rFonts w:ascii="Calibri" w:hAnsi="Calibri" w:cs="Calibri"/>
        </w:rPr>
        <w:t xml:space="preserve">Arrivo. Accoglienza da parte della vostra guida locale e del vostro autista sistemazione in pullman riservato e partenza per la visita di Caltagirone, celebre per la qualità e la bellezza delle splendide ceramiche artistiche. Il centro barocco, ricco di numerose chiese, è caratterizzato dalla maestosa Scalinata di Santa Maria del monte. PRANZO LIBERO. Nel pomeriggio Arrivo a Modica ,  sistemazione in hotel nelle camere riservate, cena e pernottamento. HOTEL MODICA PALACE 4**** </w:t>
      </w:r>
    </w:p>
    <w:p w14:paraId="43F6E83A" w14:textId="4E7FCAA5" w:rsidR="00B84141" w:rsidRPr="00B84141" w:rsidRDefault="00B84141" w:rsidP="00B84141">
      <w:pPr>
        <w:pStyle w:val="Paragrafoelenco"/>
        <w:rPr>
          <w:rFonts w:ascii="Calibri" w:hAnsi="Calibri" w:cs="Calibri"/>
          <w:b/>
          <w:bCs/>
        </w:rPr>
      </w:pPr>
      <w:r w:rsidRPr="00B84141">
        <w:rPr>
          <w:rFonts w:ascii="Calibri" w:hAnsi="Calibri" w:cs="Calibri"/>
          <w:b/>
          <w:bCs/>
        </w:rPr>
        <w:t xml:space="preserve"> </w:t>
      </w:r>
    </w:p>
    <w:p w14:paraId="7237C7D1" w14:textId="5D0242B6" w:rsidR="00B84141" w:rsidRPr="00B84141" w:rsidRDefault="00B84141" w:rsidP="00B84141">
      <w:pPr>
        <w:pStyle w:val="Paragrafoelenco"/>
        <w:rPr>
          <w:rFonts w:ascii="Calibri" w:hAnsi="Calibri" w:cs="Calibri"/>
          <w:b/>
          <w:bCs/>
        </w:rPr>
      </w:pPr>
      <w:r w:rsidRPr="00B84141">
        <w:rPr>
          <w:rFonts w:ascii="Calibri" w:hAnsi="Calibri" w:cs="Calibri"/>
          <w:b/>
          <w:bCs/>
        </w:rPr>
        <w:t>2 giorno 30 DICEMBRE  MODICA - PUNTASECCA - SCICLI</w:t>
      </w:r>
    </w:p>
    <w:p w14:paraId="60F99974" w14:textId="6A225A3A" w:rsidR="00B84141" w:rsidRPr="00B84141" w:rsidRDefault="00B84141" w:rsidP="00B84141">
      <w:pPr>
        <w:pStyle w:val="Paragrafoelenco"/>
        <w:rPr>
          <w:rFonts w:ascii="Calibri" w:hAnsi="Calibri" w:cs="Calibri"/>
        </w:rPr>
      </w:pPr>
      <w:r w:rsidRPr="00B84141">
        <w:rPr>
          <w:rFonts w:ascii="Calibri" w:hAnsi="Calibri" w:cs="Calibri"/>
        </w:rPr>
        <w:t xml:space="preserve">Prima colazione in hotel. Ore 08:30 appuntamento con la vostra guida . Visita di Modica che sorge all'interno di due strette valli formate dai monti Iblei. Suggestiva è la vista del centro storico, che sembra voler fare da contorno alle splendide chiese barocche di San Pietro e San Giorgio, autentici gioielli di scultura e architettura dell'epoca barocca. Effettuando una breve deviazione sul tragitto breve sosta a Puntasecca per la visita esterna della casa di "Marinella" del Commissario Montalbano nell'ambientazione televisiva dell'omonima serie. PRANZO LIBERO. Nel pomeriggio visita di Scicli, località inserita nella World Heritage List dell'Unesco per la ricca presenza di capolavori dell'età tardo barocca tra cui spiccano il Palazzo Beneventano, la ricercata via </w:t>
      </w:r>
      <w:proofErr w:type="spellStart"/>
      <w:r w:rsidRPr="00B84141">
        <w:rPr>
          <w:rFonts w:ascii="Calibri" w:hAnsi="Calibri" w:cs="Calibri"/>
        </w:rPr>
        <w:t>Mormina</w:t>
      </w:r>
      <w:proofErr w:type="spellEnd"/>
      <w:r w:rsidRPr="00B84141">
        <w:rPr>
          <w:rFonts w:ascii="Calibri" w:hAnsi="Calibri" w:cs="Calibri"/>
        </w:rPr>
        <w:t xml:space="preserve"> Penna, l'imponente chiesa di S. Matteo sull'omonima collina. Rientro in hotel per la cena e pernottamento.</w:t>
      </w:r>
    </w:p>
    <w:p w14:paraId="6280F325" w14:textId="77777777" w:rsidR="00B84141" w:rsidRPr="00B84141" w:rsidRDefault="00B84141" w:rsidP="00B84141">
      <w:pPr>
        <w:pStyle w:val="Paragrafoelenco"/>
        <w:rPr>
          <w:rFonts w:ascii="Calibri" w:hAnsi="Calibri" w:cs="Calibri"/>
        </w:rPr>
      </w:pPr>
      <w:r w:rsidRPr="00B84141">
        <w:rPr>
          <w:rFonts w:ascii="Calibri" w:hAnsi="Calibri" w:cs="Calibri"/>
        </w:rPr>
        <w:t>HOTEL MODICA PALACE 4**** Via Pablo Picasso, 1, 97015 Modica RG</w:t>
      </w:r>
    </w:p>
    <w:p w14:paraId="07FCC3E3" w14:textId="5D7E7BA0" w:rsidR="00B84141" w:rsidRDefault="00B84141" w:rsidP="00B84141">
      <w:pPr>
        <w:pStyle w:val="Paragrafoelenco"/>
        <w:rPr>
          <w:rFonts w:ascii="Calibri" w:hAnsi="Calibri" w:cs="Calibri"/>
          <w:b/>
          <w:bCs/>
        </w:rPr>
      </w:pPr>
      <w:r w:rsidRPr="00B84141">
        <w:rPr>
          <w:rFonts w:ascii="Calibri" w:hAnsi="Calibri" w:cs="Calibri"/>
          <w:b/>
          <w:bCs/>
        </w:rPr>
        <w:t xml:space="preserve"> </w:t>
      </w:r>
    </w:p>
    <w:p w14:paraId="585981EA" w14:textId="55A65FA9" w:rsidR="008877BE" w:rsidRDefault="008877BE" w:rsidP="00B84141">
      <w:pPr>
        <w:pStyle w:val="Paragrafoelenco"/>
        <w:rPr>
          <w:rFonts w:ascii="Calibri" w:hAnsi="Calibri" w:cs="Calibri"/>
          <w:b/>
          <w:bCs/>
        </w:rPr>
      </w:pPr>
    </w:p>
    <w:p w14:paraId="6AB0B40D" w14:textId="17F858E0" w:rsidR="008877BE" w:rsidRDefault="008877BE" w:rsidP="00B84141">
      <w:pPr>
        <w:pStyle w:val="Paragrafoelenco"/>
        <w:rPr>
          <w:rFonts w:ascii="Calibri" w:hAnsi="Calibri" w:cs="Calibri"/>
          <w:b/>
          <w:bCs/>
        </w:rPr>
      </w:pPr>
    </w:p>
    <w:p w14:paraId="2D765069" w14:textId="2EF7871D" w:rsidR="008877BE" w:rsidRDefault="008877BE" w:rsidP="00B84141">
      <w:pPr>
        <w:pStyle w:val="Paragrafoelenco"/>
        <w:rPr>
          <w:rFonts w:ascii="Calibri" w:hAnsi="Calibri" w:cs="Calibri"/>
          <w:b/>
          <w:bCs/>
        </w:rPr>
      </w:pPr>
    </w:p>
    <w:p w14:paraId="69073B80" w14:textId="558280C7" w:rsidR="008877BE" w:rsidRDefault="008877BE" w:rsidP="00B84141">
      <w:pPr>
        <w:pStyle w:val="Paragrafoelenco"/>
        <w:rPr>
          <w:rFonts w:ascii="Calibri" w:hAnsi="Calibri" w:cs="Calibri"/>
          <w:b/>
          <w:bCs/>
        </w:rPr>
      </w:pPr>
    </w:p>
    <w:p w14:paraId="7F3A01D8" w14:textId="6F65BE37" w:rsidR="008877BE" w:rsidRDefault="008877BE" w:rsidP="00B84141">
      <w:pPr>
        <w:pStyle w:val="Paragrafoelenco"/>
        <w:rPr>
          <w:rFonts w:ascii="Calibri" w:hAnsi="Calibri" w:cs="Calibri"/>
          <w:b/>
          <w:bCs/>
        </w:rPr>
      </w:pPr>
    </w:p>
    <w:p w14:paraId="2D3F42D6" w14:textId="0CC4B622" w:rsidR="008877BE" w:rsidRDefault="008877BE" w:rsidP="00B84141">
      <w:pPr>
        <w:pStyle w:val="Paragrafoelenco"/>
        <w:rPr>
          <w:rFonts w:ascii="Calibri" w:hAnsi="Calibri" w:cs="Calibri"/>
          <w:b/>
          <w:bCs/>
        </w:rPr>
      </w:pPr>
      <w:r>
        <w:rPr>
          <w:rFonts w:ascii="Calibri" w:hAnsi="Calibri" w:cs="Calibri"/>
          <w:b/>
          <w:bCs/>
          <w:noProof/>
          <w:color w:val="FF0000"/>
        </w:rPr>
        <mc:AlternateContent>
          <mc:Choice Requires="wps">
            <w:drawing>
              <wp:anchor distT="0" distB="0" distL="114300" distR="114300" simplePos="0" relativeHeight="251715072" behindDoc="0" locked="0" layoutInCell="1" allowOverlap="1" wp14:anchorId="5BDB8FBD" wp14:editId="33EDD4AF">
                <wp:simplePos x="0" y="0"/>
                <wp:positionH relativeFrom="column">
                  <wp:posOffset>6422390</wp:posOffset>
                </wp:positionH>
                <wp:positionV relativeFrom="paragraph">
                  <wp:posOffset>229870</wp:posOffset>
                </wp:positionV>
                <wp:extent cx="19050" cy="5114925"/>
                <wp:effectExtent l="0" t="0" r="19050" b="28575"/>
                <wp:wrapNone/>
                <wp:docPr id="9" name="Connettore diritto 9"/>
                <wp:cNvGraphicFramePr/>
                <a:graphic xmlns:a="http://schemas.openxmlformats.org/drawingml/2006/main">
                  <a:graphicData uri="http://schemas.microsoft.com/office/word/2010/wordprocessingShape">
                    <wps:wsp>
                      <wps:cNvCnPr/>
                      <wps:spPr>
                        <a:xfrm flipH="1">
                          <a:off x="0" y="0"/>
                          <a:ext cx="19050" cy="5114925"/>
                        </a:xfrm>
                        <a:prstGeom prst="line">
                          <a:avLst/>
                        </a:prstGeom>
                        <a:ln w="19050">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4EEC5D" id="Connettore diritto 9" o:spid="_x0000_s1026" style="position:absolute;flip:x;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5.7pt,18.1pt" to="507.2pt,4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" strokecolor="#3e8853 [3208]" strokeweight="1.5pt"/>
            </w:pict>
          </mc:Fallback>
        </mc:AlternateContent>
      </w:r>
      <w:r>
        <w:rPr>
          <w:rFonts w:ascii="Calibri" w:hAnsi="Calibri" w:cs="Calibri"/>
          <w:b/>
          <w:bCs/>
          <w:noProof/>
          <w:color w:val="FF0000"/>
        </w:rPr>
        <mc:AlternateContent>
          <mc:Choice Requires="wps">
            <w:drawing>
              <wp:anchor distT="0" distB="0" distL="114300" distR="114300" simplePos="0" relativeHeight="251706880" behindDoc="0" locked="0" layoutInCell="1" allowOverlap="1" wp14:anchorId="37AF04CA" wp14:editId="16B2D833">
                <wp:simplePos x="0" y="0"/>
                <wp:positionH relativeFrom="column">
                  <wp:posOffset>107315</wp:posOffset>
                </wp:positionH>
                <wp:positionV relativeFrom="paragraph">
                  <wp:posOffset>172720</wp:posOffset>
                </wp:positionV>
                <wp:extent cx="19050" cy="5334000"/>
                <wp:effectExtent l="0" t="0" r="19050" b="19050"/>
                <wp:wrapNone/>
                <wp:docPr id="7" name="Connettore diritto 7"/>
                <wp:cNvGraphicFramePr/>
                <a:graphic xmlns:a="http://schemas.openxmlformats.org/drawingml/2006/main">
                  <a:graphicData uri="http://schemas.microsoft.com/office/word/2010/wordprocessingShape">
                    <wps:wsp>
                      <wps:cNvCnPr/>
                      <wps:spPr>
                        <a:xfrm>
                          <a:off x="0" y="0"/>
                          <a:ext cx="19050" cy="5334000"/>
                        </a:xfrm>
                        <a:prstGeom prst="line">
                          <a:avLst/>
                        </a:prstGeom>
                        <a:ln w="19050">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8AA7B2" id="Connettore diritto 7" o:spid="_x0000_s1026" style="position:absolute;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5pt,13.6pt" to="9.95pt,4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" strokecolor="#3e8853 [3208]" strokeweight="1.5pt"/>
            </w:pict>
          </mc:Fallback>
        </mc:AlternateContent>
      </w:r>
    </w:p>
    <w:p w14:paraId="1AF8369E" w14:textId="7FCB0C9F" w:rsidR="008877BE" w:rsidRPr="00B84141" w:rsidRDefault="008877BE" w:rsidP="00B84141">
      <w:pPr>
        <w:pStyle w:val="Paragrafoelenco"/>
        <w:rPr>
          <w:rFonts w:ascii="Calibri" w:hAnsi="Calibri" w:cs="Calibri"/>
          <w:b/>
          <w:bCs/>
        </w:rPr>
      </w:pPr>
    </w:p>
    <w:p w14:paraId="06F38F18" w14:textId="47F2E4C5" w:rsidR="00B84141" w:rsidRPr="00B84141" w:rsidRDefault="00B84141" w:rsidP="00B84141">
      <w:pPr>
        <w:pStyle w:val="Paragrafoelenco"/>
        <w:rPr>
          <w:rFonts w:ascii="Calibri" w:hAnsi="Calibri" w:cs="Calibri"/>
          <w:b/>
          <w:bCs/>
        </w:rPr>
      </w:pPr>
      <w:r w:rsidRPr="00B84141">
        <w:rPr>
          <w:rFonts w:ascii="Calibri" w:hAnsi="Calibri" w:cs="Calibri"/>
          <w:b/>
          <w:bCs/>
        </w:rPr>
        <w:t>3 giorno 31</w:t>
      </w:r>
      <w:r>
        <w:rPr>
          <w:rFonts w:ascii="Calibri" w:hAnsi="Calibri" w:cs="Calibri"/>
          <w:b/>
          <w:bCs/>
        </w:rPr>
        <w:t xml:space="preserve"> DICEMBRE</w:t>
      </w:r>
      <w:r w:rsidRPr="00B84141">
        <w:rPr>
          <w:rFonts w:ascii="Calibri" w:hAnsi="Calibri" w:cs="Calibri"/>
          <w:b/>
          <w:bCs/>
        </w:rPr>
        <w:t xml:space="preserve">  DONNAFUGATA - RAGUSA IBLA</w:t>
      </w:r>
    </w:p>
    <w:p w14:paraId="48C544F7" w14:textId="795AD43A" w:rsidR="00B84141" w:rsidRPr="00B84141" w:rsidRDefault="00B84141" w:rsidP="00B84141">
      <w:pPr>
        <w:pStyle w:val="Paragrafoelenco"/>
        <w:rPr>
          <w:rFonts w:ascii="Calibri" w:hAnsi="Calibri" w:cs="Calibri"/>
        </w:rPr>
      </w:pPr>
      <w:r w:rsidRPr="00B84141">
        <w:rPr>
          <w:rFonts w:ascii="Calibri" w:hAnsi="Calibri" w:cs="Calibri"/>
        </w:rPr>
        <w:t xml:space="preserve">Dopo la prima colazione in hotel . ore 08:30  partenza e visita al Castello di </w:t>
      </w:r>
      <w:proofErr w:type="spellStart"/>
      <w:r w:rsidRPr="00B84141">
        <w:rPr>
          <w:rFonts w:ascii="Calibri" w:hAnsi="Calibri" w:cs="Calibri"/>
        </w:rPr>
        <w:t>Donnafugata</w:t>
      </w:r>
      <w:proofErr w:type="spellEnd"/>
      <w:r w:rsidRPr="00B84141">
        <w:rPr>
          <w:rFonts w:ascii="Calibri" w:hAnsi="Calibri" w:cs="Calibri"/>
        </w:rPr>
        <w:t xml:space="preserve">, bell'edificio di origine settecentesca dall'elegante facciata che riprende lo stile gotico veneziano immerso fra carrubi e circondato da un ampio parco, che si presenta come una grande villa residenziale, preceduta da un ampio viale ai cui lati sono posti i magazzini, le stalle e le dimore dei contadini che vivevano alle dipendenze del barone. PRANZO LIBERO. Nel pomeriggio visita di </w:t>
      </w:r>
      <w:proofErr w:type="spellStart"/>
      <w:r w:rsidRPr="00B84141">
        <w:rPr>
          <w:rFonts w:ascii="Calibri" w:hAnsi="Calibri" w:cs="Calibri"/>
        </w:rPr>
        <w:t>Ibla</w:t>
      </w:r>
      <w:proofErr w:type="spellEnd"/>
      <w:r w:rsidRPr="00B84141">
        <w:rPr>
          <w:rFonts w:ascii="Calibri" w:hAnsi="Calibri" w:cs="Calibri"/>
        </w:rPr>
        <w:t xml:space="preserve">, il centro storico ed artistico di Ragusa, dove svetta la grandiosa facciata della Chiesa di San Giorgio. L'esuberanza artistica delle chiese e dei palazzi barocchi creano un insieme scenografico altamente suggestivo. Rientro in hotel per </w:t>
      </w:r>
      <w:r>
        <w:rPr>
          <w:rFonts w:ascii="Calibri" w:hAnsi="Calibri" w:cs="Calibri"/>
        </w:rPr>
        <w:t xml:space="preserve">il </w:t>
      </w:r>
      <w:r w:rsidRPr="00B84141">
        <w:rPr>
          <w:rFonts w:ascii="Calibri" w:hAnsi="Calibri" w:cs="Calibri"/>
        </w:rPr>
        <w:t xml:space="preserve">cenone di Capodanno ed il </w:t>
      </w:r>
      <w:proofErr w:type="spellStart"/>
      <w:r w:rsidRPr="00B84141">
        <w:rPr>
          <w:rFonts w:ascii="Calibri" w:hAnsi="Calibri" w:cs="Calibri"/>
        </w:rPr>
        <w:t>pernottamento.HOTEL</w:t>
      </w:r>
      <w:proofErr w:type="spellEnd"/>
      <w:r w:rsidRPr="00B84141">
        <w:rPr>
          <w:rFonts w:ascii="Calibri" w:hAnsi="Calibri" w:cs="Calibri"/>
        </w:rPr>
        <w:t xml:space="preserve"> MODICA PALACE 4**** </w:t>
      </w:r>
    </w:p>
    <w:p w14:paraId="52F388E1" w14:textId="77777777" w:rsidR="00B84141" w:rsidRPr="00B84141" w:rsidRDefault="00B84141" w:rsidP="00B84141">
      <w:pPr>
        <w:pStyle w:val="Paragrafoelenco"/>
        <w:rPr>
          <w:rFonts w:ascii="Calibri" w:hAnsi="Calibri" w:cs="Calibri"/>
          <w:b/>
          <w:bCs/>
        </w:rPr>
      </w:pPr>
      <w:r w:rsidRPr="00B84141">
        <w:rPr>
          <w:rFonts w:ascii="Calibri" w:hAnsi="Calibri" w:cs="Calibri"/>
          <w:b/>
          <w:bCs/>
        </w:rPr>
        <w:t xml:space="preserve"> </w:t>
      </w:r>
    </w:p>
    <w:p w14:paraId="783AEC9C" w14:textId="77777777" w:rsidR="00EF1B31" w:rsidRDefault="00B84141" w:rsidP="00EF1B31">
      <w:pPr>
        <w:pStyle w:val="Paragrafoelenco"/>
        <w:rPr>
          <w:rFonts w:ascii="Calibri" w:hAnsi="Calibri" w:cs="Calibri"/>
          <w:b/>
          <w:bCs/>
        </w:rPr>
      </w:pPr>
      <w:r>
        <w:rPr>
          <w:rFonts w:ascii="Calibri" w:hAnsi="Calibri" w:cs="Calibri"/>
          <w:b/>
          <w:bCs/>
        </w:rPr>
        <w:t>4</w:t>
      </w:r>
      <w:r w:rsidRPr="00B84141">
        <w:rPr>
          <w:rFonts w:ascii="Calibri" w:hAnsi="Calibri" w:cs="Calibri"/>
          <w:b/>
          <w:bCs/>
        </w:rPr>
        <w:t xml:space="preserve"> giorno: 01</w:t>
      </w:r>
      <w:r>
        <w:rPr>
          <w:rFonts w:ascii="Calibri" w:hAnsi="Calibri" w:cs="Calibri"/>
          <w:b/>
          <w:bCs/>
        </w:rPr>
        <w:t xml:space="preserve"> GENNAIO </w:t>
      </w:r>
      <w:r w:rsidRPr="00B84141">
        <w:rPr>
          <w:rFonts w:ascii="Calibri" w:hAnsi="Calibri" w:cs="Calibri"/>
          <w:b/>
          <w:bCs/>
        </w:rPr>
        <w:t>SIRACUSA-NOTO</w:t>
      </w:r>
    </w:p>
    <w:p w14:paraId="136ACBEF" w14:textId="459906E9" w:rsidR="00B84141" w:rsidRDefault="00B84141" w:rsidP="00EF1B31">
      <w:pPr>
        <w:pStyle w:val="Paragrafoelenco"/>
        <w:rPr>
          <w:rFonts w:ascii="Calibri" w:hAnsi="Calibri" w:cs="Calibri"/>
        </w:rPr>
      </w:pPr>
      <w:r w:rsidRPr="00EF1B31">
        <w:rPr>
          <w:rFonts w:ascii="Calibri" w:hAnsi="Calibri" w:cs="Calibri"/>
          <w:b/>
          <w:bCs/>
        </w:rPr>
        <w:t xml:space="preserve"> </w:t>
      </w:r>
      <w:r w:rsidR="00EF1B31" w:rsidRPr="00EF1B31">
        <w:rPr>
          <w:rFonts w:ascii="Calibri" w:hAnsi="Calibri" w:cs="Calibri"/>
        </w:rPr>
        <w:t xml:space="preserve">Colazione in hotel e partenza per Siracusa. Visita guidata della città più grande dell’antichità fondata nel 734-733 a.C. e chiamata </w:t>
      </w:r>
      <w:proofErr w:type="spellStart"/>
      <w:r w:rsidR="00EF1B31" w:rsidRPr="00EF1B31">
        <w:rPr>
          <w:rFonts w:ascii="Calibri" w:hAnsi="Calibri" w:cs="Calibri"/>
        </w:rPr>
        <w:t>Syraka</w:t>
      </w:r>
      <w:proofErr w:type="spellEnd"/>
      <w:r w:rsidR="00EF1B31" w:rsidRPr="00EF1B31">
        <w:rPr>
          <w:rFonts w:ascii="Calibri" w:hAnsi="Calibri" w:cs="Calibri"/>
        </w:rPr>
        <w:t xml:space="preserve"> dai suoi fondatori. Si estende</w:t>
      </w:r>
      <w:r w:rsidR="00EF1B31">
        <w:rPr>
          <w:rFonts w:ascii="Calibri" w:hAnsi="Calibri" w:cs="Calibri"/>
        </w:rPr>
        <w:t xml:space="preserve"> </w:t>
      </w:r>
      <w:r w:rsidR="00EF1B31" w:rsidRPr="00EF1B31">
        <w:rPr>
          <w:rFonts w:ascii="Calibri" w:hAnsi="Calibri" w:cs="Calibri"/>
        </w:rPr>
        <w:t>lungo il mare di fronte all’isola di Ortigia, alla quale è unita tramite un ponte, in cui si trova il nucleo storico della città. Tra i suoi monumenti di maggior rilievo possiamo</w:t>
      </w:r>
      <w:r w:rsidR="00EF1B31">
        <w:rPr>
          <w:rFonts w:ascii="Calibri" w:hAnsi="Calibri" w:cs="Calibri"/>
        </w:rPr>
        <w:t xml:space="preserve"> </w:t>
      </w:r>
      <w:r w:rsidR="00EF1B31" w:rsidRPr="00EF1B31">
        <w:rPr>
          <w:rFonts w:ascii="Calibri" w:hAnsi="Calibri" w:cs="Calibri"/>
        </w:rPr>
        <w:t>ammirare: il Tempio di Minerva, trasformato in Cattedrale Cristiana, la leggendaria Fontana di Aretusa, il Tempio di Apollo, il Teatro Greco e l’anfiteatro Romano situato</w:t>
      </w:r>
      <w:r w:rsidR="00EF1B31">
        <w:rPr>
          <w:rFonts w:ascii="Calibri" w:hAnsi="Calibri" w:cs="Calibri"/>
        </w:rPr>
        <w:t xml:space="preserve"> </w:t>
      </w:r>
      <w:r w:rsidR="00EF1B31" w:rsidRPr="00EF1B31">
        <w:rPr>
          <w:rFonts w:ascii="Calibri" w:hAnsi="Calibri" w:cs="Calibri"/>
        </w:rPr>
        <w:t>vicino le Latomie e l’Orecchio di Dionisio. Pranzo in ristorante. Pomeriggio escursione a NOTO, capitale del</w:t>
      </w:r>
      <w:r w:rsidR="00EF1B31">
        <w:rPr>
          <w:rFonts w:ascii="Calibri" w:hAnsi="Calibri" w:cs="Calibri"/>
        </w:rPr>
        <w:t xml:space="preserve"> </w:t>
      </w:r>
      <w:r w:rsidR="00EF1B31" w:rsidRPr="00EF1B31">
        <w:rPr>
          <w:rFonts w:ascii="Calibri" w:hAnsi="Calibri" w:cs="Calibri"/>
        </w:rPr>
        <w:t xml:space="preserve">Barocco Siciliano </w:t>
      </w:r>
      <w:r w:rsidR="00EF1B31">
        <w:rPr>
          <w:rFonts w:ascii="Calibri" w:hAnsi="Calibri" w:cs="Calibri"/>
        </w:rPr>
        <w:t>d</w:t>
      </w:r>
      <w:r w:rsidR="00EF1B31" w:rsidRPr="00EF1B31">
        <w:rPr>
          <w:rFonts w:ascii="Calibri" w:hAnsi="Calibri" w:cs="Calibri"/>
        </w:rPr>
        <w:t>ove, da poco tempo, si può ammirare la Cattedrale completamente rinnovata dopo vari anni di restauro</w:t>
      </w:r>
      <w:r w:rsidR="00EF1B31">
        <w:rPr>
          <w:rFonts w:ascii="Calibri" w:hAnsi="Calibri" w:cs="Calibri"/>
        </w:rPr>
        <w:t>.</w:t>
      </w:r>
      <w:r w:rsidR="00EF1B31" w:rsidRPr="00EF1B31">
        <w:rPr>
          <w:rFonts w:ascii="Calibri" w:hAnsi="Calibri" w:cs="Calibri"/>
        </w:rPr>
        <w:t xml:space="preserve"> Rientro a Catania. Pernottamento in hotel.</w:t>
      </w:r>
    </w:p>
    <w:p w14:paraId="1AAB012C" w14:textId="77777777" w:rsidR="00EF1B31" w:rsidRPr="00EF1B31" w:rsidRDefault="00EF1B31" w:rsidP="00EF1B31">
      <w:pPr>
        <w:pStyle w:val="Paragrafoelenco"/>
        <w:rPr>
          <w:rFonts w:ascii="Calibri" w:hAnsi="Calibri" w:cs="Calibri"/>
        </w:rPr>
      </w:pPr>
    </w:p>
    <w:p w14:paraId="031E4E18" w14:textId="3CF14B2D" w:rsidR="00B84141" w:rsidRPr="00B84141" w:rsidRDefault="00B84141" w:rsidP="00B84141">
      <w:pPr>
        <w:pStyle w:val="Paragrafoelenco"/>
        <w:rPr>
          <w:rFonts w:ascii="Calibri" w:hAnsi="Calibri" w:cs="Calibri"/>
          <w:b/>
          <w:bCs/>
        </w:rPr>
      </w:pPr>
      <w:r>
        <w:rPr>
          <w:rFonts w:ascii="Calibri" w:hAnsi="Calibri" w:cs="Calibri"/>
          <w:b/>
          <w:bCs/>
        </w:rPr>
        <w:t>5</w:t>
      </w:r>
      <w:r w:rsidRPr="00B84141">
        <w:rPr>
          <w:rFonts w:ascii="Calibri" w:hAnsi="Calibri" w:cs="Calibri"/>
          <w:b/>
          <w:bCs/>
        </w:rPr>
        <w:t xml:space="preserve">  giorno: 02</w:t>
      </w:r>
      <w:r>
        <w:rPr>
          <w:rFonts w:ascii="Calibri" w:hAnsi="Calibri" w:cs="Calibri"/>
          <w:b/>
          <w:bCs/>
        </w:rPr>
        <w:t xml:space="preserve"> GENNAIO</w:t>
      </w:r>
      <w:r w:rsidRPr="00B84141">
        <w:rPr>
          <w:rFonts w:ascii="Calibri" w:hAnsi="Calibri" w:cs="Calibri"/>
          <w:b/>
          <w:bCs/>
        </w:rPr>
        <w:t xml:space="preserve">  CATANIA</w:t>
      </w:r>
    </w:p>
    <w:p w14:paraId="3CA6A006" w14:textId="77777777" w:rsidR="00B84141" w:rsidRPr="00B84141" w:rsidRDefault="00B84141" w:rsidP="00B84141">
      <w:pPr>
        <w:pStyle w:val="Paragrafoelenco"/>
        <w:rPr>
          <w:rFonts w:ascii="Calibri" w:hAnsi="Calibri" w:cs="Calibri"/>
        </w:rPr>
      </w:pPr>
      <w:r w:rsidRPr="00B84141">
        <w:rPr>
          <w:rFonts w:ascii="Calibri" w:hAnsi="Calibri" w:cs="Calibri"/>
        </w:rPr>
        <w:t>Prima colazione in hotel.</w:t>
      </w:r>
    </w:p>
    <w:p w14:paraId="5F28D8FE" w14:textId="0B357F42" w:rsidR="00B84141" w:rsidRPr="00B84141" w:rsidRDefault="00B84141" w:rsidP="00B84141">
      <w:pPr>
        <w:pStyle w:val="Paragrafoelenco"/>
        <w:rPr>
          <w:rFonts w:ascii="Calibri" w:hAnsi="Calibri" w:cs="Calibri"/>
        </w:rPr>
      </w:pPr>
      <w:r w:rsidRPr="00B84141">
        <w:rPr>
          <w:rFonts w:ascii="Calibri" w:hAnsi="Calibri" w:cs="Calibri"/>
        </w:rPr>
        <w:t>Partenza in pullman per Catania.</w:t>
      </w:r>
      <w:r>
        <w:rPr>
          <w:rFonts w:ascii="Calibri" w:hAnsi="Calibri" w:cs="Calibri"/>
        </w:rPr>
        <w:t xml:space="preserve"> </w:t>
      </w:r>
      <w:r w:rsidRPr="00B84141">
        <w:rPr>
          <w:rFonts w:ascii="Calibri" w:hAnsi="Calibri" w:cs="Calibri"/>
        </w:rPr>
        <w:t>Incontro con la guida locale Visita della città con guida.</w:t>
      </w:r>
    </w:p>
    <w:p w14:paraId="12C6C277" w14:textId="01946727" w:rsidR="001C0E71" w:rsidRPr="00B84141" w:rsidRDefault="00B84141" w:rsidP="00B84141">
      <w:pPr>
        <w:pStyle w:val="Paragrafoelenco"/>
        <w:rPr>
          <w:rFonts w:ascii="Calibri" w:hAnsi="Calibri" w:cs="Calibri"/>
        </w:rPr>
      </w:pPr>
      <w:r w:rsidRPr="00B84141">
        <w:rPr>
          <w:rFonts w:ascii="Calibri" w:hAnsi="Calibri" w:cs="Calibri"/>
        </w:rPr>
        <w:t>Pranzo libero</w:t>
      </w:r>
      <w:r>
        <w:rPr>
          <w:rFonts w:ascii="Calibri" w:hAnsi="Calibri" w:cs="Calibri"/>
        </w:rPr>
        <w:t xml:space="preserve">. </w:t>
      </w:r>
      <w:r w:rsidRPr="00B84141">
        <w:rPr>
          <w:rFonts w:ascii="Calibri" w:hAnsi="Calibri" w:cs="Calibri"/>
        </w:rPr>
        <w:t>Tempo a disposizione.</w:t>
      </w:r>
      <w:r>
        <w:rPr>
          <w:rFonts w:ascii="Calibri" w:hAnsi="Calibri" w:cs="Calibri"/>
        </w:rPr>
        <w:t xml:space="preserve"> </w:t>
      </w:r>
      <w:r w:rsidRPr="00B84141">
        <w:rPr>
          <w:rFonts w:ascii="Calibri" w:hAnsi="Calibri" w:cs="Calibri"/>
        </w:rPr>
        <w:t>Trasferimento all'aeroporto, disbrigo delle formalità d'imbarco e partenza alla volta del luogo di origine</w:t>
      </w:r>
    </w:p>
    <w:sectPr w:rsidR="001C0E71" w:rsidRPr="00B84141" w:rsidSect="00A22390">
      <w:headerReference w:type="default" r:id="rId14"/>
      <w:footerReference w:type="default" r:id="rId15"/>
      <w:pgSz w:w="11906" w:h="16838"/>
      <w:pgMar w:top="862" w:right="1134" w:bottom="1134" w:left="851"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C66BE2" w14:textId="77777777" w:rsidR="00BF4EF4" w:rsidRDefault="00BF4EF4" w:rsidP="00F47C9E">
      <w:pPr>
        <w:spacing w:after="0" w:line="240" w:lineRule="auto"/>
      </w:pPr>
      <w:r>
        <w:separator/>
      </w:r>
    </w:p>
  </w:endnote>
  <w:endnote w:type="continuationSeparator" w:id="0">
    <w:p w14:paraId="2D81B6BD" w14:textId="77777777" w:rsidR="00BF4EF4" w:rsidRDefault="00BF4EF4" w:rsidP="00F47C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ckwell">
    <w:altName w:val="Times New Roman"/>
    <w:panose1 w:val="02060603020205020403"/>
    <w:charset w:val="00"/>
    <w:family w:val="roman"/>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stellar">
    <w:panose1 w:val="020A0402060406010301"/>
    <w:charset w:val="00"/>
    <w:family w:val="roman"/>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F14AD" w14:textId="77777777" w:rsidR="00F47C9E" w:rsidRDefault="008B3865">
    <w:pPr>
      <w:pStyle w:val="Pidipagina"/>
    </w:pPr>
    <w:r>
      <w:rPr>
        <w:noProof/>
        <w:lang w:eastAsia="it-IT"/>
      </w:rPr>
      <mc:AlternateContent>
        <mc:Choice Requires="wps">
          <w:drawing>
            <wp:anchor distT="0" distB="0" distL="114300" distR="114300" simplePos="0" relativeHeight="251659264" behindDoc="0" locked="0" layoutInCell="1" allowOverlap="1" wp14:anchorId="6CFD76FA" wp14:editId="52CA42F7">
              <wp:simplePos x="0" y="0"/>
              <wp:positionH relativeFrom="column">
                <wp:posOffset>1898015</wp:posOffset>
              </wp:positionH>
              <wp:positionV relativeFrom="paragraph">
                <wp:posOffset>114935</wp:posOffset>
              </wp:positionV>
              <wp:extent cx="4991100" cy="752475"/>
              <wp:effectExtent l="0" t="0" r="19050" b="28575"/>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0" cy="752475"/>
                      </a:xfrm>
                      <a:prstGeom prst="rect">
                        <a:avLst/>
                      </a:prstGeom>
                      <a:solidFill>
                        <a:srgbClr val="FFFFFF"/>
                      </a:solidFill>
                      <a:ln w="9525">
                        <a:solidFill>
                          <a:schemeClr val="bg1"/>
                        </a:solidFill>
                        <a:miter lim="800000"/>
                        <a:headEnd/>
                        <a:tailEnd/>
                      </a:ln>
                    </wps:spPr>
                    <wps:txbx>
                      <w:txbxContent>
                        <w:p w14:paraId="2434E7A2" w14:textId="77777777" w:rsidR="008B3865" w:rsidRPr="00B865CA" w:rsidRDefault="008B3865" w:rsidP="008B3865">
                          <w:pPr>
                            <w:pStyle w:val="western"/>
                            <w:spacing w:before="0" w:beforeAutospacing="0"/>
                            <w:ind w:left="-142" w:firstLine="142"/>
                            <w:jc w:val="center"/>
                            <w:rPr>
                              <w:rFonts w:ascii="Candara" w:hAnsi="Candara"/>
                              <w:color w:val="6FA0C0" w:themeColor="text2" w:themeTint="99"/>
                              <w:sz w:val="16"/>
                              <w:szCs w:val="16"/>
                            </w:rPr>
                          </w:pPr>
                          <w:proofErr w:type="spellStart"/>
                          <w:r w:rsidRPr="00B865CA">
                            <w:rPr>
                              <w:rFonts w:ascii="Candara" w:hAnsi="Candara"/>
                              <w:color w:val="6FA0C0" w:themeColor="text2" w:themeTint="99"/>
                              <w:sz w:val="18"/>
                              <w:szCs w:val="18"/>
                            </w:rPr>
                            <w:t>Evasionicral</w:t>
                          </w:r>
                          <w:proofErr w:type="spellEnd"/>
                          <w:r w:rsidRPr="00B865CA">
                            <w:rPr>
                              <w:rFonts w:ascii="Candara" w:hAnsi="Candara"/>
                              <w:color w:val="6FA0C0" w:themeColor="text2" w:themeTint="99"/>
                              <w:sz w:val="18"/>
                              <w:szCs w:val="18"/>
                            </w:rPr>
                            <w:t xml:space="preserve"> by Ultraviaggi Srl </w:t>
                          </w:r>
                          <w:r w:rsidRPr="00B865CA">
                            <w:rPr>
                              <w:rFonts w:ascii="Candara" w:hAnsi="Candara"/>
                              <w:color w:val="6FA0C0" w:themeColor="text2" w:themeTint="99"/>
                              <w:sz w:val="16"/>
                              <w:szCs w:val="16"/>
                            </w:rPr>
                            <w:t>Via della Mercede, 58/59 – 00187 - Roma –</w:t>
                          </w:r>
                        </w:p>
                        <w:p w14:paraId="1CA70327" w14:textId="77777777" w:rsidR="008B3865" w:rsidRPr="00B865CA" w:rsidRDefault="008B3865" w:rsidP="008B3865">
                          <w:pPr>
                            <w:pStyle w:val="western"/>
                            <w:spacing w:before="0" w:beforeAutospacing="0"/>
                            <w:ind w:left="-142" w:firstLine="142"/>
                            <w:jc w:val="center"/>
                            <w:rPr>
                              <w:color w:val="6FA0C0" w:themeColor="text2" w:themeTint="99"/>
                              <w:sz w:val="16"/>
                              <w:szCs w:val="16"/>
                            </w:rPr>
                          </w:pPr>
                          <w:r w:rsidRPr="00B865CA">
                            <w:rPr>
                              <w:rFonts w:ascii="Candara" w:hAnsi="Candara"/>
                              <w:color w:val="6FA0C0" w:themeColor="text2" w:themeTint="99"/>
                              <w:sz w:val="16"/>
                              <w:szCs w:val="16"/>
                            </w:rPr>
                            <w:t>Tel. +39 06.6797.386 (</w:t>
                          </w:r>
                          <w:proofErr w:type="spellStart"/>
                          <w:r w:rsidRPr="00B865CA">
                            <w:rPr>
                              <w:rFonts w:ascii="Candara" w:hAnsi="Candara"/>
                              <w:color w:val="6FA0C0" w:themeColor="text2" w:themeTint="99"/>
                              <w:sz w:val="16"/>
                              <w:szCs w:val="16"/>
                            </w:rPr>
                            <w:t>r.a.</w:t>
                          </w:r>
                          <w:proofErr w:type="spellEnd"/>
                          <w:r w:rsidRPr="00B865CA">
                            <w:rPr>
                              <w:rFonts w:ascii="Candara" w:hAnsi="Candara"/>
                              <w:color w:val="6FA0C0" w:themeColor="text2" w:themeTint="99"/>
                              <w:sz w:val="16"/>
                              <w:szCs w:val="16"/>
                            </w:rPr>
                            <w:t>) – Fax +39 06.6781.393</w:t>
                          </w:r>
                        </w:p>
                        <w:p w14:paraId="4E30A5B7" w14:textId="77777777" w:rsidR="008B3865" w:rsidRDefault="008B3865" w:rsidP="008B3865">
                          <w:pPr>
                            <w:pStyle w:val="western"/>
                            <w:spacing w:before="0" w:beforeAutospacing="0"/>
                            <w:jc w:val="center"/>
                            <w:rPr>
                              <w:rFonts w:ascii="Candara" w:hAnsi="Candara"/>
                              <w:color w:val="6FA0C0" w:themeColor="text2" w:themeTint="99"/>
                              <w:sz w:val="16"/>
                              <w:szCs w:val="16"/>
                            </w:rPr>
                          </w:pPr>
                          <w:r w:rsidRPr="00B865CA">
                            <w:rPr>
                              <w:rFonts w:ascii="Candara" w:hAnsi="Candara"/>
                              <w:color w:val="6FA0C0" w:themeColor="text2" w:themeTint="99"/>
                              <w:sz w:val="16"/>
                              <w:szCs w:val="16"/>
                            </w:rPr>
                            <w:t xml:space="preserve">Cod. Fisc. 05643500589 – P. Iva 01427101009 </w:t>
                          </w:r>
                          <w:proofErr w:type="spellStart"/>
                          <w:r w:rsidRPr="00B865CA">
                            <w:rPr>
                              <w:rFonts w:ascii="Candara" w:hAnsi="Candara"/>
                              <w:color w:val="6FA0C0" w:themeColor="text2" w:themeTint="99"/>
                              <w:sz w:val="16"/>
                              <w:szCs w:val="16"/>
                            </w:rPr>
                            <w:t>Cap.Soc</w:t>
                          </w:r>
                          <w:proofErr w:type="spellEnd"/>
                          <w:r w:rsidRPr="00B865CA">
                            <w:rPr>
                              <w:rFonts w:ascii="Candara" w:hAnsi="Candara"/>
                              <w:color w:val="6FA0C0" w:themeColor="text2" w:themeTint="99"/>
                              <w:sz w:val="16"/>
                              <w:szCs w:val="16"/>
                            </w:rPr>
                            <w:t xml:space="preserve">. € 93.600,00 </w:t>
                          </w:r>
                          <w:proofErr w:type="spellStart"/>
                          <w:r w:rsidRPr="00B865CA">
                            <w:rPr>
                              <w:rFonts w:ascii="Candara" w:hAnsi="Candara"/>
                              <w:color w:val="6FA0C0" w:themeColor="text2" w:themeTint="99"/>
                              <w:sz w:val="16"/>
                              <w:szCs w:val="16"/>
                            </w:rPr>
                            <w:t>i.v</w:t>
                          </w:r>
                          <w:proofErr w:type="spellEnd"/>
                          <w:r w:rsidRPr="00B865CA">
                            <w:rPr>
                              <w:rFonts w:ascii="Candara" w:hAnsi="Candara"/>
                              <w:color w:val="6FA0C0" w:themeColor="text2" w:themeTint="99"/>
                              <w:sz w:val="16"/>
                              <w:szCs w:val="16"/>
                            </w:rPr>
                            <w:t xml:space="preserve">. - CCIAA n. 500279 – </w:t>
                          </w:r>
                          <w:proofErr w:type="spellStart"/>
                          <w:r w:rsidRPr="00B865CA">
                            <w:rPr>
                              <w:rFonts w:ascii="Candara" w:hAnsi="Candara"/>
                              <w:color w:val="6FA0C0" w:themeColor="text2" w:themeTint="99"/>
                              <w:sz w:val="16"/>
                              <w:szCs w:val="16"/>
                            </w:rPr>
                            <w:t>Iscr</w:t>
                          </w:r>
                          <w:proofErr w:type="spellEnd"/>
                          <w:r w:rsidRPr="00B865CA">
                            <w:rPr>
                              <w:rFonts w:ascii="Candara" w:hAnsi="Candara"/>
                              <w:color w:val="6FA0C0" w:themeColor="text2" w:themeTint="99"/>
                              <w:sz w:val="16"/>
                              <w:szCs w:val="16"/>
                            </w:rPr>
                            <w:t xml:space="preserve">. </w:t>
                          </w:r>
                          <w:proofErr w:type="spellStart"/>
                          <w:r w:rsidRPr="00B865CA">
                            <w:rPr>
                              <w:rFonts w:ascii="Candara" w:hAnsi="Candara"/>
                              <w:color w:val="6FA0C0" w:themeColor="text2" w:themeTint="99"/>
                              <w:sz w:val="16"/>
                              <w:szCs w:val="16"/>
                            </w:rPr>
                            <w:t>Trib</w:t>
                          </w:r>
                          <w:proofErr w:type="spellEnd"/>
                          <w:r w:rsidRPr="00B865CA">
                            <w:rPr>
                              <w:rFonts w:ascii="Candara" w:hAnsi="Candara"/>
                              <w:color w:val="6FA0C0" w:themeColor="text2" w:themeTint="99"/>
                              <w:sz w:val="16"/>
                              <w:szCs w:val="16"/>
                            </w:rPr>
                            <w:t>. Roma Reg.</w:t>
                          </w:r>
                        </w:p>
                        <w:p w14:paraId="3B524050" w14:textId="77777777" w:rsidR="008B3865" w:rsidRDefault="008B3865" w:rsidP="008B3865">
                          <w:pPr>
                            <w:pStyle w:val="western"/>
                            <w:spacing w:before="0" w:beforeAutospacing="0"/>
                            <w:jc w:val="center"/>
                            <w:rPr>
                              <w:rFonts w:ascii="Candara" w:hAnsi="Candara" w:cs="Calibri"/>
                              <w:color w:val="6FA0C0" w:themeColor="text2" w:themeTint="99"/>
                              <w:sz w:val="16"/>
                              <w:szCs w:val="16"/>
                            </w:rPr>
                          </w:pPr>
                          <w:r w:rsidRPr="00B865CA">
                            <w:rPr>
                              <w:rFonts w:ascii="Candara" w:hAnsi="Candara"/>
                              <w:color w:val="6FA0C0" w:themeColor="text2" w:themeTint="99"/>
                              <w:sz w:val="16"/>
                              <w:szCs w:val="16"/>
                            </w:rPr>
                            <w:t xml:space="preserve"> </w:t>
                          </w:r>
                          <w:proofErr w:type="spellStart"/>
                          <w:r w:rsidRPr="00B865CA">
                            <w:rPr>
                              <w:rFonts w:ascii="Candara" w:hAnsi="Candara"/>
                              <w:color w:val="6FA0C0" w:themeColor="text2" w:themeTint="99"/>
                              <w:sz w:val="16"/>
                              <w:szCs w:val="16"/>
                            </w:rPr>
                            <w:t>Soc</w:t>
                          </w:r>
                          <w:proofErr w:type="spellEnd"/>
                          <w:r w:rsidRPr="00B865CA">
                            <w:rPr>
                              <w:rFonts w:ascii="Candara" w:hAnsi="Candara"/>
                              <w:color w:val="6FA0C0" w:themeColor="text2" w:themeTint="99"/>
                              <w:sz w:val="16"/>
                              <w:szCs w:val="16"/>
                            </w:rPr>
                            <w:t xml:space="preserve"> . N. 5621/82 </w:t>
                          </w:r>
                          <w:r w:rsidRPr="00B865CA">
                            <w:rPr>
                              <w:rFonts w:ascii="Candara" w:hAnsi="Candara" w:cs="Calibri"/>
                              <w:color w:val="6FA0C0" w:themeColor="text2" w:themeTint="99"/>
                              <w:sz w:val="16"/>
                              <w:szCs w:val="16"/>
                            </w:rPr>
                            <w:t xml:space="preserve">Aut.ne Reg. Lazio n. 1976/92 del 22/09/1992 – Determinazione Dirigenziale Provincia di Roma </w:t>
                          </w:r>
                        </w:p>
                        <w:p w14:paraId="5D7A06F1" w14:textId="77777777" w:rsidR="00545205" w:rsidRDefault="008B3865" w:rsidP="0061070A">
                          <w:pPr>
                            <w:pStyle w:val="western"/>
                            <w:spacing w:before="0" w:beforeAutospacing="0"/>
                            <w:jc w:val="center"/>
                          </w:pPr>
                          <w:r w:rsidRPr="00B865CA">
                            <w:rPr>
                              <w:rFonts w:ascii="Candara" w:hAnsi="Candara" w:cs="Calibri"/>
                              <w:color w:val="6FA0C0" w:themeColor="text2" w:themeTint="99"/>
                              <w:sz w:val="16"/>
                              <w:szCs w:val="16"/>
                            </w:rPr>
                            <w:t>n. 224 del 07/05/2003 Polizza RC</w:t>
                          </w:r>
                          <w:r w:rsidRPr="0061070A">
                            <w:rPr>
                              <w:rFonts w:ascii="Candara" w:hAnsi="Candara" w:cs="Calibri"/>
                              <w:color w:val="548DD4"/>
                              <w:sz w:val="16"/>
                              <w:szCs w:val="16"/>
                            </w:rPr>
                            <w:t xml:space="preserve"> Professionale</w:t>
                          </w:r>
                          <w:r w:rsidRPr="00B865CA">
                            <w:rPr>
                              <w:rFonts w:ascii="Candara" w:hAnsi="Candara" w:cs="Calibri"/>
                              <w:color w:val="6FA0C0" w:themeColor="text2" w:themeTint="99"/>
                              <w:sz w:val="16"/>
                              <w:szCs w:val="16"/>
                            </w:rPr>
                            <w:t xml:space="preserve"> CARIGE Assicurazioni n. </w:t>
                          </w:r>
                          <w:r w:rsidR="0061070A" w:rsidRPr="0061070A">
                            <w:rPr>
                              <w:rFonts w:ascii="Candara" w:hAnsi="Candara"/>
                              <w:color w:val="548DD4"/>
                              <w:sz w:val="16"/>
                              <w:szCs w:val="16"/>
                            </w:rPr>
                            <w:t>802424129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FD76FA" id="_x0000_t202" coordsize="21600,21600" o:spt="202" path="m,l,21600r21600,l21600,xe">
              <v:stroke joinstyle="miter"/>
              <v:path gradientshapeok="t" o:connecttype="rect"/>
            </v:shapetype>
            <v:shape id="Casella di testo 2" o:spid="_x0000_s1026" type="#_x0000_t202" style="position:absolute;margin-left:149.45pt;margin-top:9.05pt;width:393pt;height:5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" strokecolor="white [3212]">
              <v:textbox>
                <w:txbxContent>
                  <w:p w14:paraId="2434E7A2" w14:textId="77777777" w:rsidR="008B3865" w:rsidRPr="00B865CA" w:rsidRDefault="008B3865" w:rsidP="008B3865">
                    <w:pPr>
                      <w:pStyle w:val="western"/>
                      <w:spacing w:before="0" w:beforeAutospacing="0"/>
                      <w:ind w:left="-142" w:firstLine="142"/>
                      <w:jc w:val="center"/>
                      <w:rPr>
                        <w:rFonts w:ascii="Candara" w:hAnsi="Candara"/>
                        <w:color w:val="6FA0C0" w:themeColor="text2" w:themeTint="99"/>
                        <w:sz w:val="16"/>
                        <w:szCs w:val="16"/>
                      </w:rPr>
                    </w:pPr>
                    <w:proofErr w:type="spellStart"/>
                    <w:r w:rsidRPr="00B865CA">
                      <w:rPr>
                        <w:rFonts w:ascii="Candara" w:hAnsi="Candara"/>
                        <w:color w:val="6FA0C0" w:themeColor="text2" w:themeTint="99"/>
                        <w:sz w:val="18"/>
                        <w:szCs w:val="18"/>
                      </w:rPr>
                      <w:t>Evasionicral</w:t>
                    </w:r>
                    <w:proofErr w:type="spellEnd"/>
                    <w:r w:rsidRPr="00B865CA">
                      <w:rPr>
                        <w:rFonts w:ascii="Candara" w:hAnsi="Candara"/>
                        <w:color w:val="6FA0C0" w:themeColor="text2" w:themeTint="99"/>
                        <w:sz w:val="18"/>
                        <w:szCs w:val="18"/>
                      </w:rPr>
                      <w:t xml:space="preserve"> by Ultraviaggi Srl </w:t>
                    </w:r>
                    <w:r w:rsidRPr="00B865CA">
                      <w:rPr>
                        <w:rFonts w:ascii="Candara" w:hAnsi="Candara"/>
                        <w:color w:val="6FA0C0" w:themeColor="text2" w:themeTint="99"/>
                        <w:sz w:val="16"/>
                        <w:szCs w:val="16"/>
                      </w:rPr>
                      <w:t>Via della Mercede, 58/59 – 00187 - Roma –</w:t>
                    </w:r>
                  </w:p>
                  <w:p w14:paraId="1CA70327" w14:textId="77777777" w:rsidR="008B3865" w:rsidRPr="00B865CA" w:rsidRDefault="008B3865" w:rsidP="008B3865">
                    <w:pPr>
                      <w:pStyle w:val="western"/>
                      <w:spacing w:before="0" w:beforeAutospacing="0"/>
                      <w:ind w:left="-142" w:firstLine="142"/>
                      <w:jc w:val="center"/>
                      <w:rPr>
                        <w:color w:val="6FA0C0" w:themeColor="text2" w:themeTint="99"/>
                        <w:sz w:val="16"/>
                        <w:szCs w:val="16"/>
                      </w:rPr>
                    </w:pPr>
                    <w:r w:rsidRPr="00B865CA">
                      <w:rPr>
                        <w:rFonts w:ascii="Candara" w:hAnsi="Candara"/>
                        <w:color w:val="6FA0C0" w:themeColor="text2" w:themeTint="99"/>
                        <w:sz w:val="16"/>
                        <w:szCs w:val="16"/>
                      </w:rPr>
                      <w:t>Tel. +39 06.6797.386 (</w:t>
                    </w:r>
                    <w:proofErr w:type="spellStart"/>
                    <w:r w:rsidRPr="00B865CA">
                      <w:rPr>
                        <w:rFonts w:ascii="Candara" w:hAnsi="Candara"/>
                        <w:color w:val="6FA0C0" w:themeColor="text2" w:themeTint="99"/>
                        <w:sz w:val="16"/>
                        <w:szCs w:val="16"/>
                      </w:rPr>
                      <w:t>r.a.</w:t>
                    </w:r>
                    <w:proofErr w:type="spellEnd"/>
                    <w:r w:rsidRPr="00B865CA">
                      <w:rPr>
                        <w:rFonts w:ascii="Candara" w:hAnsi="Candara"/>
                        <w:color w:val="6FA0C0" w:themeColor="text2" w:themeTint="99"/>
                        <w:sz w:val="16"/>
                        <w:szCs w:val="16"/>
                      </w:rPr>
                      <w:t>) – Fax +39 06.6781.393</w:t>
                    </w:r>
                  </w:p>
                  <w:p w14:paraId="4E30A5B7" w14:textId="77777777" w:rsidR="008B3865" w:rsidRDefault="008B3865" w:rsidP="008B3865">
                    <w:pPr>
                      <w:pStyle w:val="western"/>
                      <w:spacing w:before="0" w:beforeAutospacing="0"/>
                      <w:jc w:val="center"/>
                      <w:rPr>
                        <w:rFonts w:ascii="Candara" w:hAnsi="Candara"/>
                        <w:color w:val="6FA0C0" w:themeColor="text2" w:themeTint="99"/>
                        <w:sz w:val="16"/>
                        <w:szCs w:val="16"/>
                      </w:rPr>
                    </w:pPr>
                    <w:r w:rsidRPr="00B865CA">
                      <w:rPr>
                        <w:rFonts w:ascii="Candara" w:hAnsi="Candara"/>
                        <w:color w:val="6FA0C0" w:themeColor="text2" w:themeTint="99"/>
                        <w:sz w:val="16"/>
                        <w:szCs w:val="16"/>
                      </w:rPr>
                      <w:t xml:space="preserve">Cod. Fisc. 05643500589 – P. Iva 01427101009 </w:t>
                    </w:r>
                    <w:proofErr w:type="spellStart"/>
                    <w:r w:rsidRPr="00B865CA">
                      <w:rPr>
                        <w:rFonts w:ascii="Candara" w:hAnsi="Candara"/>
                        <w:color w:val="6FA0C0" w:themeColor="text2" w:themeTint="99"/>
                        <w:sz w:val="16"/>
                        <w:szCs w:val="16"/>
                      </w:rPr>
                      <w:t>Cap.Soc</w:t>
                    </w:r>
                    <w:proofErr w:type="spellEnd"/>
                    <w:r w:rsidRPr="00B865CA">
                      <w:rPr>
                        <w:rFonts w:ascii="Candara" w:hAnsi="Candara"/>
                        <w:color w:val="6FA0C0" w:themeColor="text2" w:themeTint="99"/>
                        <w:sz w:val="16"/>
                        <w:szCs w:val="16"/>
                      </w:rPr>
                      <w:t xml:space="preserve">. € 93.600,00 </w:t>
                    </w:r>
                    <w:proofErr w:type="spellStart"/>
                    <w:r w:rsidRPr="00B865CA">
                      <w:rPr>
                        <w:rFonts w:ascii="Candara" w:hAnsi="Candara"/>
                        <w:color w:val="6FA0C0" w:themeColor="text2" w:themeTint="99"/>
                        <w:sz w:val="16"/>
                        <w:szCs w:val="16"/>
                      </w:rPr>
                      <w:t>i.v</w:t>
                    </w:r>
                    <w:proofErr w:type="spellEnd"/>
                    <w:r w:rsidRPr="00B865CA">
                      <w:rPr>
                        <w:rFonts w:ascii="Candara" w:hAnsi="Candara"/>
                        <w:color w:val="6FA0C0" w:themeColor="text2" w:themeTint="99"/>
                        <w:sz w:val="16"/>
                        <w:szCs w:val="16"/>
                      </w:rPr>
                      <w:t xml:space="preserve">. - CCIAA n. 500279 – </w:t>
                    </w:r>
                    <w:proofErr w:type="spellStart"/>
                    <w:r w:rsidRPr="00B865CA">
                      <w:rPr>
                        <w:rFonts w:ascii="Candara" w:hAnsi="Candara"/>
                        <w:color w:val="6FA0C0" w:themeColor="text2" w:themeTint="99"/>
                        <w:sz w:val="16"/>
                        <w:szCs w:val="16"/>
                      </w:rPr>
                      <w:t>Iscr</w:t>
                    </w:r>
                    <w:proofErr w:type="spellEnd"/>
                    <w:r w:rsidRPr="00B865CA">
                      <w:rPr>
                        <w:rFonts w:ascii="Candara" w:hAnsi="Candara"/>
                        <w:color w:val="6FA0C0" w:themeColor="text2" w:themeTint="99"/>
                        <w:sz w:val="16"/>
                        <w:szCs w:val="16"/>
                      </w:rPr>
                      <w:t xml:space="preserve">. </w:t>
                    </w:r>
                    <w:proofErr w:type="spellStart"/>
                    <w:r w:rsidRPr="00B865CA">
                      <w:rPr>
                        <w:rFonts w:ascii="Candara" w:hAnsi="Candara"/>
                        <w:color w:val="6FA0C0" w:themeColor="text2" w:themeTint="99"/>
                        <w:sz w:val="16"/>
                        <w:szCs w:val="16"/>
                      </w:rPr>
                      <w:t>Trib</w:t>
                    </w:r>
                    <w:proofErr w:type="spellEnd"/>
                    <w:r w:rsidRPr="00B865CA">
                      <w:rPr>
                        <w:rFonts w:ascii="Candara" w:hAnsi="Candara"/>
                        <w:color w:val="6FA0C0" w:themeColor="text2" w:themeTint="99"/>
                        <w:sz w:val="16"/>
                        <w:szCs w:val="16"/>
                      </w:rPr>
                      <w:t>. Roma Reg.</w:t>
                    </w:r>
                  </w:p>
                  <w:p w14:paraId="3B524050" w14:textId="77777777" w:rsidR="008B3865" w:rsidRDefault="008B3865" w:rsidP="008B3865">
                    <w:pPr>
                      <w:pStyle w:val="western"/>
                      <w:spacing w:before="0" w:beforeAutospacing="0"/>
                      <w:jc w:val="center"/>
                      <w:rPr>
                        <w:rFonts w:ascii="Candara" w:hAnsi="Candara" w:cs="Calibri"/>
                        <w:color w:val="6FA0C0" w:themeColor="text2" w:themeTint="99"/>
                        <w:sz w:val="16"/>
                        <w:szCs w:val="16"/>
                      </w:rPr>
                    </w:pPr>
                    <w:r w:rsidRPr="00B865CA">
                      <w:rPr>
                        <w:rFonts w:ascii="Candara" w:hAnsi="Candara"/>
                        <w:color w:val="6FA0C0" w:themeColor="text2" w:themeTint="99"/>
                        <w:sz w:val="16"/>
                        <w:szCs w:val="16"/>
                      </w:rPr>
                      <w:t xml:space="preserve"> </w:t>
                    </w:r>
                    <w:proofErr w:type="spellStart"/>
                    <w:r w:rsidRPr="00B865CA">
                      <w:rPr>
                        <w:rFonts w:ascii="Candara" w:hAnsi="Candara"/>
                        <w:color w:val="6FA0C0" w:themeColor="text2" w:themeTint="99"/>
                        <w:sz w:val="16"/>
                        <w:szCs w:val="16"/>
                      </w:rPr>
                      <w:t>Soc</w:t>
                    </w:r>
                    <w:proofErr w:type="spellEnd"/>
                    <w:r w:rsidRPr="00B865CA">
                      <w:rPr>
                        <w:rFonts w:ascii="Candara" w:hAnsi="Candara"/>
                        <w:color w:val="6FA0C0" w:themeColor="text2" w:themeTint="99"/>
                        <w:sz w:val="16"/>
                        <w:szCs w:val="16"/>
                      </w:rPr>
                      <w:t xml:space="preserve"> . N. 5621/82 </w:t>
                    </w:r>
                    <w:r w:rsidRPr="00B865CA">
                      <w:rPr>
                        <w:rFonts w:ascii="Candara" w:hAnsi="Candara" w:cs="Calibri"/>
                        <w:color w:val="6FA0C0" w:themeColor="text2" w:themeTint="99"/>
                        <w:sz w:val="16"/>
                        <w:szCs w:val="16"/>
                      </w:rPr>
                      <w:t xml:space="preserve">Aut.ne Reg. Lazio n. 1976/92 del 22/09/1992 – Determinazione Dirigenziale Provincia di Roma </w:t>
                    </w:r>
                  </w:p>
                  <w:p w14:paraId="5D7A06F1" w14:textId="77777777" w:rsidR="00545205" w:rsidRDefault="008B3865" w:rsidP="0061070A">
                    <w:pPr>
                      <w:pStyle w:val="western"/>
                      <w:spacing w:before="0" w:beforeAutospacing="0"/>
                      <w:jc w:val="center"/>
                    </w:pPr>
                    <w:r w:rsidRPr="00B865CA">
                      <w:rPr>
                        <w:rFonts w:ascii="Candara" w:hAnsi="Candara" w:cs="Calibri"/>
                        <w:color w:val="6FA0C0" w:themeColor="text2" w:themeTint="99"/>
                        <w:sz w:val="16"/>
                        <w:szCs w:val="16"/>
                      </w:rPr>
                      <w:t>n. 224 del 07/05/2003 Polizza RC</w:t>
                    </w:r>
                    <w:r w:rsidRPr="0061070A">
                      <w:rPr>
                        <w:rFonts w:ascii="Candara" w:hAnsi="Candara" w:cs="Calibri"/>
                        <w:color w:val="548DD4"/>
                        <w:sz w:val="16"/>
                        <w:szCs w:val="16"/>
                      </w:rPr>
                      <w:t xml:space="preserve"> Professionale</w:t>
                    </w:r>
                    <w:r w:rsidRPr="00B865CA">
                      <w:rPr>
                        <w:rFonts w:ascii="Candara" w:hAnsi="Candara" w:cs="Calibri"/>
                        <w:color w:val="6FA0C0" w:themeColor="text2" w:themeTint="99"/>
                        <w:sz w:val="16"/>
                        <w:szCs w:val="16"/>
                      </w:rPr>
                      <w:t xml:space="preserve"> CARIGE Assicurazioni n. </w:t>
                    </w:r>
                    <w:r w:rsidR="0061070A" w:rsidRPr="0061070A">
                      <w:rPr>
                        <w:rFonts w:ascii="Candara" w:hAnsi="Candara"/>
                        <w:color w:val="548DD4"/>
                        <w:sz w:val="16"/>
                        <w:szCs w:val="16"/>
                      </w:rPr>
                      <w:t>802424129</w:t>
                    </w:r>
                  </w:p>
                </w:txbxContent>
              </v:textbox>
            </v:shape>
          </w:pict>
        </mc:Fallback>
      </mc:AlternateContent>
    </w:r>
  </w:p>
  <w:p w14:paraId="47D9297B" w14:textId="77777777" w:rsidR="00545205" w:rsidRDefault="000A35AE" w:rsidP="000A35AE">
    <w:pPr>
      <w:pStyle w:val="western"/>
      <w:spacing w:before="0" w:beforeAutospacing="0"/>
      <w:jc w:val="left"/>
    </w:pPr>
    <w:r>
      <w:rPr>
        <w:noProof/>
      </w:rPr>
      <w:drawing>
        <wp:inline distT="0" distB="0" distL="0" distR="0" wp14:anchorId="3477D82C" wp14:editId="6E473027">
          <wp:extent cx="1506647" cy="553461"/>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3340" cy="563267"/>
                  </a:xfrm>
                  <a:prstGeom prst="rect">
                    <a:avLst/>
                  </a:prstGeom>
                  <a:noFill/>
                  <a:ln>
                    <a:noFill/>
                  </a:ln>
                </pic:spPr>
              </pic:pic>
            </a:graphicData>
          </a:graphic>
        </wp:inline>
      </w:drawing>
    </w:r>
  </w:p>
  <w:p w14:paraId="71193E9B" w14:textId="77777777" w:rsidR="00F47C9E" w:rsidRDefault="00F47C9E" w:rsidP="00545205">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7F51A9" w14:textId="77777777" w:rsidR="00BF4EF4" w:rsidRDefault="00BF4EF4" w:rsidP="00F47C9E">
      <w:pPr>
        <w:spacing w:after="0" w:line="240" w:lineRule="auto"/>
      </w:pPr>
      <w:r>
        <w:separator/>
      </w:r>
    </w:p>
  </w:footnote>
  <w:footnote w:type="continuationSeparator" w:id="0">
    <w:p w14:paraId="6C3AA368" w14:textId="77777777" w:rsidR="00BF4EF4" w:rsidRDefault="00BF4EF4" w:rsidP="00F47C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7EF4F" w14:textId="473F16D5" w:rsidR="00F47C9E" w:rsidRDefault="0062205C" w:rsidP="000A35AE">
    <w:pPr>
      <w:pStyle w:val="Intestazione"/>
      <w:tabs>
        <w:tab w:val="clear" w:pos="4819"/>
        <w:tab w:val="clear" w:pos="9638"/>
      </w:tabs>
      <w:jc w:val="center"/>
    </w:pPr>
    <w:r>
      <w:rPr>
        <w:noProof/>
        <w:lang w:eastAsia="it-IT"/>
      </w:rPr>
      <w:drawing>
        <wp:inline distT="0" distB="0" distL="0" distR="0" wp14:anchorId="7620232C" wp14:editId="6854DF1F">
          <wp:extent cx="1371900" cy="727107"/>
          <wp:effectExtent l="0" t="0" r="0" b="0"/>
          <wp:docPr id="8" name="Immagine 8" descr="C:\Users\SOFTTRAVEL\Desktop\cataloghi e locandine\LOGOS 2014\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FTTRAVEL\Desktop\cataloghi e locandine\LOGOS 2014\logo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1009" cy="73723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2" type="#_x0000_t75" style="width:11.25pt;height:11.25pt" o:bullet="t">
        <v:imagedata r:id="rId1" o:title="msoA4AF"/>
      </v:shape>
    </w:pict>
  </w:numPicBullet>
  <w:abstractNum w:abstractNumId="0" w15:restartNumberingAfterBreak="0">
    <w:nsid w:val="0DA10859"/>
    <w:multiLevelType w:val="hybridMultilevel"/>
    <w:tmpl w:val="B99C4392"/>
    <w:lvl w:ilvl="0" w:tplc="04100007">
      <w:start w:val="1"/>
      <w:numFmt w:val="bullet"/>
      <w:lvlText w:val=""/>
      <w:lvlPicBulletId w:val="0"/>
      <w:lvlJc w:val="left"/>
      <w:pPr>
        <w:ind w:left="720" w:hanging="360"/>
      </w:pPr>
      <w:rPr>
        <w:rFonts w:ascii="Symbol" w:hAnsi="Symbol"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BCE563B"/>
    <w:multiLevelType w:val="hybridMultilevel"/>
    <w:tmpl w:val="BC385E20"/>
    <w:lvl w:ilvl="0" w:tplc="08A2A5C4">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DFD23C8"/>
    <w:multiLevelType w:val="hybridMultilevel"/>
    <w:tmpl w:val="C6206636"/>
    <w:lvl w:ilvl="0" w:tplc="41A825CE">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B0D57EC"/>
    <w:multiLevelType w:val="hybridMultilevel"/>
    <w:tmpl w:val="7AE41B82"/>
    <w:lvl w:ilvl="0" w:tplc="81D8BCAA">
      <w:start w:val="3"/>
      <w:numFmt w:val="bullet"/>
      <w:lvlText w:val="-"/>
      <w:lvlJc w:val="left"/>
      <w:pPr>
        <w:ind w:left="720" w:hanging="360"/>
      </w:pPr>
      <w:rPr>
        <w:rFonts w:ascii="Calibri" w:eastAsia="Calibri"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 w15:restartNumberingAfterBreak="0">
    <w:nsid w:val="463F1949"/>
    <w:multiLevelType w:val="multilevel"/>
    <w:tmpl w:val="822A1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9201801"/>
    <w:multiLevelType w:val="multilevel"/>
    <w:tmpl w:val="40A20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39E1AFC"/>
    <w:multiLevelType w:val="hybridMultilevel"/>
    <w:tmpl w:val="C3900112"/>
    <w:lvl w:ilvl="0" w:tplc="0410000D">
      <w:start w:val="1"/>
      <w:numFmt w:val="bullet"/>
      <w:lvlText w:val=""/>
      <w:lvlJc w:val="left"/>
      <w:pPr>
        <w:tabs>
          <w:tab w:val="num" w:pos="720"/>
        </w:tabs>
        <w:ind w:left="720" w:hanging="360"/>
      </w:pPr>
      <w:rPr>
        <w:rFonts w:ascii="Wingdings" w:hAnsi="Wingdings" w:hint="default"/>
      </w:rPr>
    </w:lvl>
    <w:lvl w:ilvl="1" w:tplc="AEC67DB8" w:tentative="1">
      <w:start w:val="1"/>
      <w:numFmt w:val="bullet"/>
      <w:lvlText w:val="•"/>
      <w:lvlJc w:val="left"/>
      <w:pPr>
        <w:tabs>
          <w:tab w:val="num" w:pos="1440"/>
        </w:tabs>
        <w:ind w:left="1440" w:hanging="360"/>
      </w:pPr>
      <w:rPr>
        <w:rFonts w:ascii="Times New Roman" w:hAnsi="Times New Roman" w:hint="default"/>
      </w:rPr>
    </w:lvl>
    <w:lvl w:ilvl="2" w:tplc="6874A9A0" w:tentative="1">
      <w:start w:val="1"/>
      <w:numFmt w:val="bullet"/>
      <w:lvlText w:val="•"/>
      <w:lvlJc w:val="left"/>
      <w:pPr>
        <w:tabs>
          <w:tab w:val="num" w:pos="2160"/>
        </w:tabs>
        <w:ind w:left="2160" w:hanging="360"/>
      </w:pPr>
      <w:rPr>
        <w:rFonts w:ascii="Times New Roman" w:hAnsi="Times New Roman" w:hint="default"/>
      </w:rPr>
    </w:lvl>
    <w:lvl w:ilvl="3" w:tplc="DD8AA6FC" w:tentative="1">
      <w:start w:val="1"/>
      <w:numFmt w:val="bullet"/>
      <w:lvlText w:val="•"/>
      <w:lvlJc w:val="left"/>
      <w:pPr>
        <w:tabs>
          <w:tab w:val="num" w:pos="2880"/>
        </w:tabs>
        <w:ind w:left="2880" w:hanging="360"/>
      </w:pPr>
      <w:rPr>
        <w:rFonts w:ascii="Times New Roman" w:hAnsi="Times New Roman" w:hint="default"/>
      </w:rPr>
    </w:lvl>
    <w:lvl w:ilvl="4" w:tplc="9910A3AC" w:tentative="1">
      <w:start w:val="1"/>
      <w:numFmt w:val="bullet"/>
      <w:lvlText w:val="•"/>
      <w:lvlJc w:val="left"/>
      <w:pPr>
        <w:tabs>
          <w:tab w:val="num" w:pos="3600"/>
        </w:tabs>
        <w:ind w:left="3600" w:hanging="360"/>
      </w:pPr>
      <w:rPr>
        <w:rFonts w:ascii="Times New Roman" w:hAnsi="Times New Roman" w:hint="default"/>
      </w:rPr>
    </w:lvl>
    <w:lvl w:ilvl="5" w:tplc="7B3E7ADA" w:tentative="1">
      <w:start w:val="1"/>
      <w:numFmt w:val="bullet"/>
      <w:lvlText w:val="•"/>
      <w:lvlJc w:val="left"/>
      <w:pPr>
        <w:tabs>
          <w:tab w:val="num" w:pos="4320"/>
        </w:tabs>
        <w:ind w:left="4320" w:hanging="360"/>
      </w:pPr>
      <w:rPr>
        <w:rFonts w:ascii="Times New Roman" w:hAnsi="Times New Roman" w:hint="default"/>
      </w:rPr>
    </w:lvl>
    <w:lvl w:ilvl="6" w:tplc="9A346AF8" w:tentative="1">
      <w:start w:val="1"/>
      <w:numFmt w:val="bullet"/>
      <w:lvlText w:val="•"/>
      <w:lvlJc w:val="left"/>
      <w:pPr>
        <w:tabs>
          <w:tab w:val="num" w:pos="5040"/>
        </w:tabs>
        <w:ind w:left="5040" w:hanging="360"/>
      </w:pPr>
      <w:rPr>
        <w:rFonts w:ascii="Times New Roman" w:hAnsi="Times New Roman" w:hint="default"/>
      </w:rPr>
    </w:lvl>
    <w:lvl w:ilvl="7" w:tplc="36DCDD24" w:tentative="1">
      <w:start w:val="1"/>
      <w:numFmt w:val="bullet"/>
      <w:lvlText w:val="•"/>
      <w:lvlJc w:val="left"/>
      <w:pPr>
        <w:tabs>
          <w:tab w:val="num" w:pos="5760"/>
        </w:tabs>
        <w:ind w:left="5760" w:hanging="360"/>
      </w:pPr>
      <w:rPr>
        <w:rFonts w:ascii="Times New Roman" w:hAnsi="Times New Roman" w:hint="default"/>
      </w:rPr>
    </w:lvl>
    <w:lvl w:ilvl="8" w:tplc="4D02C68A"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6C287640"/>
    <w:multiLevelType w:val="hybridMultilevel"/>
    <w:tmpl w:val="99E2F6C8"/>
    <w:lvl w:ilvl="0" w:tplc="04100007">
      <w:start w:val="1"/>
      <w:numFmt w:val="bullet"/>
      <w:lvlText w:val=""/>
      <w:lvlPicBulletId w:val="0"/>
      <w:lvlJc w:val="left"/>
      <w:pPr>
        <w:ind w:left="720" w:hanging="360"/>
      </w:pPr>
      <w:rPr>
        <w:rFonts w:ascii="Symbol" w:hAnsi="Symbol"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6F4F0452"/>
    <w:multiLevelType w:val="hybridMultilevel"/>
    <w:tmpl w:val="C1A6A8E2"/>
    <w:lvl w:ilvl="0" w:tplc="6BA874AE">
      <w:start w:val="1"/>
      <w:numFmt w:val="bullet"/>
      <w:lvlText w:val="•"/>
      <w:lvlJc w:val="left"/>
      <w:pPr>
        <w:tabs>
          <w:tab w:val="num" w:pos="720"/>
        </w:tabs>
        <w:ind w:left="720" w:hanging="360"/>
      </w:pPr>
      <w:rPr>
        <w:rFonts w:ascii="Times New Roman" w:hAnsi="Times New Roman" w:hint="default"/>
      </w:rPr>
    </w:lvl>
    <w:lvl w:ilvl="1" w:tplc="AEC67DB8" w:tentative="1">
      <w:start w:val="1"/>
      <w:numFmt w:val="bullet"/>
      <w:lvlText w:val="•"/>
      <w:lvlJc w:val="left"/>
      <w:pPr>
        <w:tabs>
          <w:tab w:val="num" w:pos="1440"/>
        </w:tabs>
        <w:ind w:left="1440" w:hanging="360"/>
      </w:pPr>
      <w:rPr>
        <w:rFonts w:ascii="Times New Roman" w:hAnsi="Times New Roman" w:hint="default"/>
      </w:rPr>
    </w:lvl>
    <w:lvl w:ilvl="2" w:tplc="6874A9A0" w:tentative="1">
      <w:start w:val="1"/>
      <w:numFmt w:val="bullet"/>
      <w:lvlText w:val="•"/>
      <w:lvlJc w:val="left"/>
      <w:pPr>
        <w:tabs>
          <w:tab w:val="num" w:pos="2160"/>
        </w:tabs>
        <w:ind w:left="2160" w:hanging="360"/>
      </w:pPr>
      <w:rPr>
        <w:rFonts w:ascii="Times New Roman" w:hAnsi="Times New Roman" w:hint="default"/>
      </w:rPr>
    </w:lvl>
    <w:lvl w:ilvl="3" w:tplc="DD8AA6FC" w:tentative="1">
      <w:start w:val="1"/>
      <w:numFmt w:val="bullet"/>
      <w:lvlText w:val="•"/>
      <w:lvlJc w:val="left"/>
      <w:pPr>
        <w:tabs>
          <w:tab w:val="num" w:pos="2880"/>
        </w:tabs>
        <w:ind w:left="2880" w:hanging="360"/>
      </w:pPr>
      <w:rPr>
        <w:rFonts w:ascii="Times New Roman" w:hAnsi="Times New Roman" w:hint="default"/>
      </w:rPr>
    </w:lvl>
    <w:lvl w:ilvl="4" w:tplc="9910A3AC" w:tentative="1">
      <w:start w:val="1"/>
      <w:numFmt w:val="bullet"/>
      <w:lvlText w:val="•"/>
      <w:lvlJc w:val="left"/>
      <w:pPr>
        <w:tabs>
          <w:tab w:val="num" w:pos="3600"/>
        </w:tabs>
        <w:ind w:left="3600" w:hanging="360"/>
      </w:pPr>
      <w:rPr>
        <w:rFonts w:ascii="Times New Roman" w:hAnsi="Times New Roman" w:hint="default"/>
      </w:rPr>
    </w:lvl>
    <w:lvl w:ilvl="5" w:tplc="7B3E7ADA" w:tentative="1">
      <w:start w:val="1"/>
      <w:numFmt w:val="bullet"/>
      <w:lvlText w:val="•"/>
      <w:lvlJc w:val="left"/>
      <w:pPr>
        <w:tabs>
          <w:tab w:val="num" w:pos="4320"/>
        </w:tabs>
        <w:ind w:left="4320" w:hanging="360"/>
      </w:pPr>
      <w:rPr>
        <w:rFonts w:ascii="Times New Roman" w:hAnsi="Times New Roman" w:hint="default"/>
      </w:rPr>
    </w:lvl>
    <w:lvl w:ilvl="6" w:tplc="9A346AF8" w:tentative="1">
      <w:start w:val="1"/>
      <w:numFmt w:val="bullet"/>
      <w:lvlText w:val="•"/>
      <w:lvlJc w:val="left"/>
      <w:pPr>
        <w:tabs>
          <w:tab w:val="num" w:pos="5040"/>
        </w:tabs>
        <w:ind w:left="5040" w:hanging="360"/>
      </w:pPr>
      <w:rPr>
        <w:rFonts w:ascii="Times New Roman" w:hAnsi="Times New Roman" w:hint="default"/>
      </w:rPr>
    </w:lvl>
    <w:lvl w:ilvl="7" w:tplc="36DCDD24" w:tentative="1">
      <w:start w:val="1"/>
      <w:numFmt w:val="bullet"/>
      <w:lvlText w:val="•"/>
      <w:lvlJc w:val="left"/>
      <w:pPr>
        <w:tabs>
          <w:tab w:val="num" w:pos="5760"/>
        </w:tabs>
        <w:ind w:left="5760" w:hanging="360"/>
      </w:pPr>
      <w:rPr>
        <w:rFonts w:ascii="Times New Roman" w:hAnsi="Times New Roman" w:hint="default"/>
      </w:rPr>
    </w:lvl>
    <w:lvl w:ilvl="8" w:tplc="4D02C68A"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740D5FF7"/>
    <w:multiLevelType w:val="multilevel"/>
    <w:tmpl w:val="7DDE2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9266B9F"/>
    <w:multiLevelType w:val="hybridMultilevel"/>
    <w:tmpl w:val="F844ED0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79CE2ADF"/>
    <w:multiLevelType w:val="hybridMultilevel"/>
    <w:tmpl w:val="EF9849A2"/>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2" w15:restartNumberingAfterBreak="0">
    <w:nsid w:val="7F2754D1"/>
    <w:multiLevelType w:val="hybridMultilevel"/>
    <w:tmpl w:val="DB40E048"/>
    <w:lvl w:ilvl="0" w:tplc="08A2A5C4">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4"/>
  </w:num>
  <w:num w:numId="4">
    <w:abstractNumId w:val="12"/>
  </w:num>
  <w:num w:numId="5">
    <w:abstractNumId w:val="1"/>
  </w:num>
  <w:num w:numId="6">
    <w:abstractNumId w:val="8"/>
  </w:num>
  <w:num w:numId="7">
    <w:abstractNumId w:val="6"/>
  </w:num>
  <w:num w:numId="8">
    <w:abstractNumId w:val="3"/>
  </w:num>
  <w:num w:numId="9">
    <w:abstractNumId w:val="10"/>
  </w:num>
  <w:num w:numId="10">
    <w:abstractNumId w:val="2"/>
  </w:num>
  <w:num w:numId="11">
    <w:abstractNumId w:val="11"/>
  </w:num>
  <w:num w:numId="12">
    <w:abstractNumId w:val="7"/>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567"/>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47C9E"/>
    <w:rsid w:val="00011FFF"/>
    <w:rsid w:val="00026C6E"/>
    <w:rsid w:val="00031A93"/>
    <w:rsid w:val="00032533"/>
    <w:rsid w:val="00034E9D"/>
    <w:rsid w:val="00036962"/>
    <w:rsid w:val="000747DA"/>
    <w:rsid w:val="0007488A"/>
    <w:rsid w:val="000808BE"/>
    <w:rsid w:val="000903F0"/>
    <w:rsid w:val="000A35AE"/>
    <w:rsid w:val="000B3424"/>
    <w:rsid w:val="000B7E48"/>
    <w:rsid w:val="000D2DFC"/>
    <w:rsid w:val="000F6DFF"/>
    <w:rsid w:val="001039F6"/>
    <w:rsid w:val="00117D73"/>
    <w:rsid w:val="001232D4"/>
    <w:rsid w:val="0014098F"/>
    <w:rsid w:val="00141792"/>
    <w:rsid w:val="00147B63"/>
    <w:rsid w:val="001657FC"/>
    <w:rsid w:val="0017204B"/>
    <w:rsid w:val="0017295B"/>
    <w:rsid w:val="0018124B"/>
    <w:rsid w:val="001829C9"/>
    <w:rsid w:val="001933C7"/>
    <w:rsid w:val="0019425D"/>
    <w:rsid w:val="00195D56"/>
    <w:rsid w:val="001969AC"/>
    <w:rsid w:val="001A1A2F"/>
    <w:rsid w:val="001C0E71"/>
    <w:rsid w:val="001C2094"/>
    <w:rsid w:val="001D3E4B"/>
    <w:rsid w:val="001E350A"/>
    <w:rsid w:val="001E3DC0"/>
    <w:rsid w:val="001F1AD5"/>
    <w:rsid w:val="001F3599"/>
    <w:rsid w:val="002309E2"/>
    <w:rsid w:val="002363BA"/>
    <w:rsid w:val="00244F16"/>
    <w:rsid w:val="00257C2C"/>
    <w:rsid w:val="00261159"/>
    <w:rsid w:val="00262EEC"/>
    <w:rsid w:val="00270260"/>
    <w:rsid w:val="0027186E"/>
    <w:rsid w:val="00287226"/>
    <w:rsid w:val="00290F06"/>
    <w:rsid w:val="002A60F6"/>
    <w:rsid w:val="002D59CC"/>
    <w:rsid w:val="002E7BB4"/>
    <w:rsid w:val="002F1E6A"/>
    <w:rsid w:val="002F3AEE"/>
    <w:rsid w:val="002F6AF0"/>
    <w:rsid w:val="00305D91"/>
    <w:rsid w:val="00313263"/>
    <w:rsid w:val="00317AED"/>
    <w:rsid w:val="0032085B"/>
    <w:rsid w:val="003259AD"/>
    <w:rsid w:val="00326F6E"/>
    <w:rsid w:val="003561D5"/>
    <w:rsid w:val="00357A28"/>
    <w:rsid w:val="003630D1"/>
    <w:rsid w:val="00383FC3"/>
    <w:rsid w:val="00390B60"/>
    <w:rsid w:val="003B5EF2"/>
    <w:rsid w:val="003C4DDE"/>
    <w:rsid w:val="003D25F0"/>
    <w:rsid w:val="003D3949"/>
    <w:rsid w:val="003D5C22"/>
    <w:rsid w:val="003D6D99"/>
    <w:rsid w:val="003E2BE0"/>
    <w:rsid w:val="003E49BB"/>
    <w:rsid w:val="003F3B2E"/>
    <w:rsid w:val="00405CA7"/>
    <w:rsid w:val="004063A5"/>
    <w:rsid w:val="004246AF"/>
    <w:rsid w:val="00453513"/>
    <w:rsid w:val="0047270B"/>
    <w:rsid w:val="00482FE8"/>
    <w:rsid w:val="004A19D6"/>
    <w:rsid w:val="004A396D"/>
    <w:rsid w:val="004B1D63"/>
    <w:rsid w:val="004B73EB"/>
    <w:rsid w:val="004D5B6E"/>
    <w:rsid w:val="004F26C2"/>
    <w:rsid w:val="005017F8"/>
    <w:rsid w:val="00503B2D"/>
    <w:rsid w:val="00504C8C"/>
    <w:rsid w:val="005169D9"/>
    <w:rsid w:val="0054362B"/>
    <w:rsid w:val="00545205"/>
    <w:rsid w:val="005454EF"/>
    <w:rsid w:val="00554835"/>
    <w:rsid w:val="00556663"/>
    <w:rsid w:val="005938EE"/>
    <w:rsid w:val="00594F92"/>
    <w:rsid w:val="00597193"/>
    <w:rsid w:val="005C3844"/>
    <w:rsid w:val="005C3912"/>
    <w:rsid w:val="005C49D7"/>
    <w:rsid w:val="005D0354"/>
    <w:rsid w:val="005E20BB"/>
    <w:rsid w:val="005E70AD"/>
    <w:rsid w:val="005F5211"/>
    <w:rsid w:val="0061070A"/>
    <w:rsid w:val="00615E94"/>
    <w:rsid w:val="0062003F"/>
    <w:rsid w:val="0062205C"/>
    <w:rsid w:val="0062524D"/>
    <w:rsid w:val="00632DC2"/>
    <w:rsid w:val="00645554"/>
    <w:rsid w:val="0064756A"/>
    <w:rsid w:val="0065270C"/>
    <w:rsid w:val="006537A4"/>
    <w:rsid w:val="00654133"/>
    <w:rsid w:val="00656AB5"/>
    <w:rsid w:val="00657E6D"/>
    <w:rsid w:val="00664B71"/>
    <w:rsid w:val="00676E13"/>
    <w:rsid w:val="00676ED3"/>
    <w:rsid w:val="00684F8B"/>
    <w:rsid w:val="006864FE"/>
    <w:rsid w:val="00686BBC"/>
    <w:rsid w:val="006B6FEF"/>
    <w:rsid w:val="006C029E"/>
    <w:rsid w:val="006C1E32"/>
    <w:rsid w:val="006C2AB9"/>
    <w:rsid w:val="006C2E7C"/>
    <w:rsid w:val="006C598D"/>
    <w:rsid w:val="006D20B4"/>
    <w:rsid w:val="006E66A8"/>
    <w:rsid w:val="006E708E"/>
    <w:rsid w:val="006F25DD"/>
    <w:rsid w:val="006F4EB5"/>
    <w:rsid w:val="00700550"/>
    <w:rsid w:val="00700B95"/>
    <w:rsid w:val="00715F8F"/>
    <w:rsid w:val="00725CF5"/>
    <w:rsid w:val="007266F9"/>
    <w:rsid w:val="0073123E"/>
    <w:rsid w:val="00736A23"/>
    <w:rsid w:val="00742126"/>
    <w:rsid w:val="007509A4"/>
    <w:rsid w:val="007620EE"/>
    <w:rsid w:val="007637C2"/>
    <w:rsid w:val="007654EA"/>
    <w:rsid w:val="007656F7"/>
    <w:rsid w:val="007853D5"/>
    <w:rsid w:val="00787235"/>
    <w:rsid w:val="00790B3B"/>
    <w:rsid w:val="00796944"/>
    <w:rsid w:val="007A41AE"/>
    <w:rsid w:val="007A5FE8"/>
    <w:rsid w:val="007B1A48"/>
    <w:rsid w:val="007B5ABE"/>
    <w:rsid w:val="007D71D1"/>
    <w:rsid w:val="007E1EB5"/>
    <w:rsid w:val="007E279A"/>
    <w:rsid w:val="007E36B2"/>
    <w:rsid w:val="007E3878"/>
    <w:rsid w:val="007E7BAB"/>
    <w:rsid w:val="007F2279"/>
    <w:rsid w:val="008027FD"/>
    <w:rsid w:val="00802A72"/>
    <w:rsid w:val="00802EFD"/>
    <w:rsid w:val="00807D90"/>
    <w:rsid w:val="008274B9"/>
    <w:rsid w:val="00834094"/>
    <w:rsid w:val="00835F69"/>
    <w:rsid w:val="00875305"/>
    <w:rsid w:val="00884FD3"/>
    <w:rsid w:val="008873FC"/>
    <w:rsid w:val="008877BE"/>
    <w:rsid w:val="00892514"/>
    <w:rsid w:val="008976E3"/>
    <w:rsid w:val="008B11BB"/>
    <w:rsid w:val="008B3865"/>
    <w:rsid w:val="008C630F"/>
    <w:rsid w:val="008E3F3D"/>
    <w:rsid w:val="008E6B92"/>
    <w:rsid w:val="008F1D21"/>
    <w:rsid w:val="00937FF5"/>
    <w:rsid w:val="00944C5E"/>
    <w:rsid w:val="009668ED"/>
    <w:rsid w:val="009766A1"/>
    <w:rsid w:val="00987AC3"/>
    <w:rsid w:val="00993E30"/>
    <w:rsid w:val="009977C0"/>
    <w:rsid w:val="009A16E6"/>
    <w:rsid w:val="009A2480"/>
    <w:rsid w:val="009B3F16"/>
    <w:rsid w:val="009B6153"/>
    <w:rsid w:val="009E0E59"/>
    <w:rsid w:val="00A22390"/>
    <w:rsid w:val="00A47C61"/>
    <w:rsid w:val="00A60853"/>
    <w:rsid w:val="00A80FFA"/>
    <w:rsid w:val="00A87711"/>
    <w:rsid w:val="00A8778B"/>
    <w:rsid w:val="00A94808"/>
    <w:rsid w:val="00AA60EA"/>
    <w:rsid w:val="00AC1B8B"/>
    <w:rsid w:val="00AC4D49"/>
    <w:rsid w:val="00AD7AAF"/>
    <w:rsid w:val="00AE4D73"/>
    <w:rsid w:val="00AE7D87"/>
    <w:rsid w:val="00AF13BF"/>
    <w:rsid w:val="00AF76F6"/>
    <w:rsid w:val="00B054A4"/>
    <w:rsid w:val="00B13061"/>
    <w:rsid w:val="00B16D3B"/>
    <w:rsid w:val="00B250D3"/>
    <w:rsid w:val="00B33032"/>
    <w:rsid w:val="00B33EFD"/>
    <w:rsid w:val="00B34F75"/>
    <w:rsid w:val="00B43100"/>
    <w:rsid w:val="00B75B77"/>
    <w:rsid w:val="00B76AC3"/>
    <w:rsid w:val="00B84141"/>
    <w:rsid w:val="00B94F92"/>
    <w:rsid w:val="00BA02B0"/>
    <w:rsid w:val="00BB4695"/>
    <w:rsid w:val="00BB5B58"/>
    <w:rsid w:val="00BF05A1"/>
    <w:rsid w:val="00BF4EF4"/>
    <w:rsid w:val="00BF61C9"/>
    <w:rsid w:val="00C038E5"/>
    <w:rsid w:val="00C07A1D"/>
    <w:rsid w:val="00C22A7A"/>
    <w:rsid w:val="00C25583"/>
    <w:rsid w:val="00C37D63"/>
    <w:rsid w:val="00C4008C"/>
    <w:rsid w:val="00C41B01"/>
    <w:rsid w:val="00C42558"/>
    <w:rsid w:val="00C451E7"/>
    <w:rsid w:val="00C456EA"/>
    <w:rsid w:val="00C50C81"/>
    <w:rsid w:val="00C53AAC"/>
    <w:rsid w:val="00C577A2"/>
    <w:rsid w:val="00C8460A"/>
    <w:rsid w:val="00CA3F64"/>
    <w:rsid w:val="00CB59E9"/>
    <w:rsid w:val="00CB756E"/>
    <w:rsid w:val="00CE52D0"/>
    <w:rsid w:val="00D12B7F"/>
    <w:rsid w:val="00D26F13"/>
    <w:rsid w:val="00D30CD2"/>
    <w:rsid w:val="00D352EE"/>
    <w:rsid w:val="00D4532E"/>
    <w:rsid w:val="00D66874"/>
    <w:rsid w:val="00D70808"/>
    <w:rsid w:val="00D837E1"/>
    <w:rsid w:val="00D96F02"/>
    <w:rsid w:val="00DA0036"/>
    <w:rsid w:val="00DA1CC7"/>
    <w:rsid w:val="00DA49CA"/>
    <w:rsid w:val="00DA76B2"/>
    <w:rsid w:val="00DB6CA1"/>
    <w:rsid w:val="00DC1D02"/>
    <w:rsid w:val="00DC4CE9"/>
    <w:rsid w:val="00DE6719"/>
    <w:rsid w:val="00DF0134"/>
    <w:rsid w:val="00DF05AA"/>
    <w:rsid w:val="00DF6C14"/>
    <w:rsid w:val="00E058B9"/>
    <w:rsid w:val="00E144C2"/>
    <w:rsid w:val="00E15992"/>
    <w:rsid w:val="00E32C3C"/>
    <w:rsid w:val="00E5116E"/>
    <w:rsid w:val="00E53966"/>
    <w:rsid w:val="00E644DC"/>
    <w:rsid w:val="00E769D0"/>
    <w:rsid w:val="00E848DD"/>
    <w:rsid w:val="00E96511"/>
    <w:rsid w:val="00EA179F"/>
    <w:rsid w:val="00EB6E5C"/>
    <w:rsid w:val="00ED3B95"/>
    <w:rsid w:val="00ED5062"/>
    <w:rsid w:val="00ED73E5"/>
    <w:rsid w:val="00EF17E8"/>
    <w:rsid w:val="00EF1B31"/>
    <w:rsid w:val="00EF6C62"/>
    <w:rsid w:val="00F01664"/>
    <w:rsid w:val="00F104EC"/>
    <w:rsid w:val="00F26AFE"/>
    <w:rsid w:val="00F315DB"/>
    <w:rsid w:val="00F37679"/>
    <w:rsid w:val="00F465E5"/>
    <w:rsid w:val="00F47337"/>
    <w:rsid w:val="00F47C9E"/>
    <w:rsid w:val="00F51C72"/>
    <w:rsid w:val="00F74409"/>
    <w:rsid w:val="00F74D0B"/>
    <w:rsid w:val="00F80FC9"/>
    <w:rsid w:val="00F81459"/>
    <w:rsid w:val="00F871A5"/>
    <w:rsid w:val="00F97231"/>
    <w:rsid w:val="00FB1C1C"/>
    <w:rsid w:val="00FB3AF0"/>
    <w:rsid w:val="00FB3FF9"/>
    <w:rsid w:val="00FB5D16"/>
    <w:rsid w:val="00FC1FDF"/>
    <w:rsid w:val="00FC2AC0"/>
    <w:rsid w:val="00FD0A54"/>
    <w:rsid w:val="00FD3595"/>
    <w:rsid w:val="00FF05EB"/>
    <w:rsid w:val="00FF3129"/>
    <w:rsid w:val="00FF78D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A36486"/>
  <w15:docId w15:val="{6C377C17-47B2-4FF4-AE31-C3DAE6AFB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EF6C62"/>
    <w:pPr>
      <w:keepNext/>
      <w:keepLines/>
      <w:spacing w:before="240" w:after="0"/>
      <w:outlineLvl w:val="0"/>
    </w:pPr>
    <w:rPr>
      <w:rFonts w:asciiTheme="majorHAnsi" w:eastAsiaTheme="majorEastAsia" w:hAnsiTheme="majorHAnsi" w:cstheme="majorBidi"/>
      <w:color w:val="1481AB"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F47C9E"/>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47C9E"/>
    <w:rPr>
      <w:rFonts w:ascii="Tahoma" w:hAnsi="Tahoma" w:cs="Tahoma"/>
      <w:sz w:val="16"/>
      <w:szCs w:val="16"/>
    </w:rPr>
  </w:style>
  <w:style w:type="paragraph" w:styleId="Intestazione">
    <w:name w:val="header"/>
    <w:basedOn w:val="Normale"/>
    <w:link w:val="IntestazioneCarattere"/>
    <w:uiPriority w:val="99"/>
    <w:unhideWhenUsed/>
    <w:rsid w:val="00F47C9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47C9E"/>
  </w:style>
  <w:style w:type="paragraph" w:styleId="Pidipagina">
    <w:name w:val="footer"/>
    <w:basedOn w:val="Normale"/>
    <w:link w:val="PidipaginaCarattere"/>
    <w:uiPriority w:val="99"/>
    <w:unhideWhenUsed/>
    <w:rsid w:val="00F47C9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47C9E"/>
  </w:style>
  <w:style w:type="character" w:styleId="Collegamentoipertestuale">
    <w:name w:val="Hyperlink"/>
    <w:basedOn w:val="Carpredefinitoparagrafo"/>
    <w:uiPriority w:val="99"/>
    <w:semiHidden/>
    <w:unhideWhenUsed/>
    <w:rsid w:val="00545205"/>
    <w:rPr>
      <w:color w:val="0000FF"/>
      <w:u w:val="single"/>
    </w:rPr>
  </w:style>
  <w:style w:type="paragraph" w:customStyle="1" w:styleId="western">
    <w:name w:val="western"/>
    <w:basedOn w:val="Normale"/>
    <w:rsid w:val="00545205"/>
    <w:pPr>
      <w:spacing w:before="100" w:beforeAutospacing="1" w:after="0" w:line="240" w:lineRule="auto"/>
      <w:jc w:val="both"/>
    </w:pPr>
    <w:rPr>
      <w:rFonts w:ascii="Arial" w:eastAsia="Times New Roman" w:hAnsi="Arial" w:cs="Arial"/>
      <w:sz w:val="24"/>
      <w:szCs w:val="24"/>
      <w:lang w:eastAsia="it-IT"/>
    </w:rPr>
  </w:style>
  <w:style w:type="paragraph" w:styleId="NormaleWeb">
    <w:name w:val="Normal (Web)"/>
    <w:basedOn w:val="Normale"/>
    <w:uiPriority w:val="99"/>
    <w:unhideWhenUsed/>
    <w:rsid w:val="000A35AE"/>
    <w:pPr>
      <w:spacing w:before="100" w:beforeAutospacing="1" w:after="119"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EA179F"/>
    <w:rPr>
      <w:b/>
      <w:bCs/>
    </w:rPr>
  </w:style>
  <w:style w:type="character" w:styleId="Enfasicorsivo">
    <w:name w:val="Emphasis"/>
    <w:basedOn w:val="Carpredefinitoparagrafo"/>
    <w:uiPriority w:val="20"/>
    <w:qFormat/>
    <w:rsid w:val="00EA179F"/>
    <w:rPr>
      <w:i/>
      <w:iCs/>
    </w:rPr>
  </w:style>
  <w:style w:type="paragraph" w:styleId="Paragrafoelenco">
    <w:name w:val="List Paragraph"/>
    <w:basedOn w:val="Normale"/>
    <w:uiPriority w:val="34"/>
    <w:qFormat/>
    <w:rsid w:val="00C4008C"/>
    <w:pPr>
      <w:ind w:left="720"/>
      <w:contextualSpacing/>
    </w:pPr>
  </w:style>
  <w:style w:type="paragraph" w:customStyle="1" w:styleId="Default">
    <w:name w:val="Default"/>
    <w:rsid w:val="000F6DFF"/>
    <w:pPr>
      <w:autoSpaceDE w:val="0"/>
      <w:autoSpaceDN w:val="0"/>
      <w:adjustRightInd w:val="0"/>
      <w:spacing w:after="0" w:line="240" w:lineRule="auto"/>
    </w:pPr>
    <w:rPr>
      <w:rFonts w:ascii="Calibri" w:hAnsi="Calibri" w:cs="Calibri"/>
      <w:color w:val="000000"/>
      <w:sz w:val="24"/>
      <w:szCs w:val="24"/>
    </w:rPr>
  </w:style>
  <w:style w:type="table" w:styleId="Grigliatabella">
    <w:name w:val="Table Grid"/>
    <w:basedOn w:val="Tabellanormale"/>
    <w:uiPriority w:val="59"/>
    <w:rsid w:val="005D03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ttotitolo">
    <w:name w:val="Subtitle"/>
    <w:basedOn w:val="Normale"/>
    <w:next w:val="Normale"/>
    <w:link w:val="SottotitoloCarattere"/>
    <w:uiPriority w:val="11"/>
    <w:qFormat/>
    <w:rsid w:val="00EF6C62"/>
    <w:pPr>
      <w:numPr>
        <w:ilvl w:val="1"/>
      </w:numPr>
      <w:spacing w:after="160"/>
    </w:pPr>
    <w:rPr>
      <w:rFonts w:eastAsiaTheme="minorEastAsia"/>
      <w:color w:val="5A5A5A" w:themeColor="text1" w:themeTint="A5"/>
      <w:spacing w:val="15"/>
    </w:rPr>
  </w:style>
  <w:style w:type="character" w:customStyle="1" w:styleId="SottotitoloCarattere">
    <w:name w:val="Sottotitolo Carattere"/>
    <w:basedOn w:val="Carpredefinitoparagrafo"/>
    <w:link w:val="Sottotitolo"/>
    <w:uiPriority w:val="11"/>
    <w:rsid w:val="00EF6C62"/>
    <w:rPr>
      <w:rFonts w:eastAsiaTheme="minorEastAsia"/>
      <w:color w:val="5A5A5A" w:themeColor="text1" w:themeTint="A5"/>
      <w:spacing w:val="15"/>
    </w:rPr>
  </w:style>
  <w:style w:type="paragraph" w:styleId="Titolo">
    <w:name w:val="Title"/>
    <w:basedOn w:val="Normale"/>
    <w:next w:val="Normale"/>
    <w:link w:val="TitoloCarattere"/>
    <w:uiPriority w:val="10"/>
    <w:qFormat/>
    <w:rsid w:val="00EF6C6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EF6C62"/>
    <w:rPr>
      <w:rFonts w:asciiTheme="majorHAnsi" w:eastAsiaTheme="majorEastAsia" w:hAnsiTheme="majorHAnsi" w:cstheme="majorBidi"/>
      <w:spacing w:val="-10"/>
      <w:kern w:val="28"/>
      <w:sz w:val="56"/>
      <w:szCs w:val="56"/>
    </w:rPr>
  </w:style>
  <w:style w:type="character" w:customStyle="1" w:styleId="Titolo1Carattere">
    <w:name w:val="Titolo 1 Carattere"/>
    <w:basedOn w:val="Carpredefinitoparagrafo"/>
    <w:link w:val="Titolo1"/>
    <w:uiPriority w:val="9"/>
    <w:rsid w:val="00EF6C62"/>
    <w:rPr>
      <w:rFonts w:asciiTheme="majorHAnsi" w:eastAsiaTheme="majorEastAsia" w:hAnsiTheme="majorHAnsi" w:cstheme="majorBidi"/>
      <w:color w:val="1481AB" w:themeColor="accent1" w:themeShade="BF"/>
      <w:sz w:val="32"/>
      <w:szCs w:val="32"/>
    </w:rPr>
  </w:style>
  <w:style w:type="paragraph" w:styleId="Nessunaspaziatura">
    <w:name w:val="No Spacing"/>
    <w:uiPriority w:val="1"/>
    <w:qFormat/>
    <w:rsid w:val="003561D5"/>
    <w:pPr>
      <w:spacing w:after="0" w:line="240" w:lineRule="auto"/>
    </w:pPr>
  </w:style>
  <w:style w:type="paragraph" w:styleId="Testonormale">
    <w:name w:val="Plain Text"/>
    <w:basedOn w:val="Normale"/>
    <w:link w:val="TestonormaleCarattere"/>
    <w:uiPriority w:val="99"/>
    <w:unhideWhenUsed/>
    <w:rsid w:val="00244F16"/>
    <w:pPr>
      <w:spacing w:after="0" w:line="240" w:lineRule="auto"/>
    </w:pPr>
    <w:rPr>
      <w:rFonts w:ascii="Calibri" w:hAnsi="Calibri"/>
      <w:szCs w:val="21"/>
    </w:rPr>
  </w:style>
  <w:style w:type="character" w:customStyle="1" w:styleId="TestonormaleCarattere">
    <w:name w:val="Testo normale Carattere"/>
    <w:basedOn w:val="Carpredefinitoparagrafo"/>
    <w:link w:val="Testonormale"/>
    <w:uiPriority w:val="99"/>
    <w:rsid w:val="00244F16"/>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602191">
      <w:bodyDiv w:val="1"/>
      <w:marLeft w:val="0"/>
      <w:marRight w:val="0"/>
      <w:marTop w:val="0"/>
      <w:marBottom w:val="0"/>
      <w:divBdr>
        <w:top w:val="none" w:sz="0" w:space="0" w:color="auto"/>
        <w:left w:val="none" w:sz="0" w:space="0" w:color="auto"/>
        <w:bottom w:val="none" w:sz="0" w:space="0" w:color="auto"/>
        <w:right w:val="none" w:sz="0" w:space="0" w:color="auto"/>
      </w:divBdr>
      <w:divsChild>
        <w:div w:id="1000043439">
          <w:marLeft w:val="547"/>
          <w:marRight w:val="0"/>
          <w:marTop w:val="0"/>
          <w:marBottom w:val="0"/>
          <w:divBdr>
            <w:top w:val="none" w:sz="0" w:space="0" w:color="auto"/>
            <w:left w:val="none" w:sz="0" w:space="0" w:color="auto"/>
            <w:bottom w:val="none" w:sz="0" w:space="0" w:color="auto"/>
            <w:right w:val="none" w:sz="0" w:space="0" w:color="auto"/>
          </w:divBdr>
        </w:div>
        <w:div w:id="336470897">
          <w:marLeft w:val="547"/>
          <w:marRight w:val="0"/>
          <w:marTop w:val="0"/>
          <w:marBottom w:val="0"/>
          <w:divBdr>
            <w:top w:val="none" w:sz="0" w:space="0" w:color="auto"/>
            <w:left w:val="none" w:sz="0" w:space="0" w:color="auto"/>
            <w:bottom w:val="none" w:sz="0" w:space="0" w:color="auto"/>
            <w:right w:val="none" w:sz="0" w:space="0" w:color="auto"/>
          </w:divBdr>
        </w:div>
        <w:div w:id="306130009">
          <w:marLeft w:val="547"/>
          <w:marRight w:val="0"/>
          <w:marTop w:val="0"/>
          <w:marBottom w:val="0"/>
          <w:divBdr>
            <w:top w:val="none" w:sz="0" w:space="0" w:color="auto"/>
            <w:left w:val="none" w:sz="0" w:space="0" w:color="auto"/>
            <w:bottom w:val="none" w:sz="0" w:space="0" w:color="auto"/>
            <w:right w:val="none" w:sz="0" w:space="0" w:color="auto"/>
          </w:divBdr>
        </w:div>
        <w:div w:id="1625237438">
          <w:marLeft w:val="547"/>
          <w:marRight w:val="0"/>
          <w:marTop w:val="0"/>
          <w:marBottom w:val="0"/>
          <w:divBdr>
            <w:top w:val="none" w:sz="0" w:space="0" w:color="auto"/>
            <w:left w:val="none" w:sz="0" w:space="0" w:color="auto"/>
            <w:bottom w:val="none" w:sz="0" w:space="0" w:color="auto"/>
            <w:right w:val="none" w:sz="0" w:space="0" w:color="auto"/>
          </w:divBdr>
        </w:div>
        <w:div w:id="476607557">
          <w:marLeft w:val="547"/>
          <w:marRight w:val="0"/>
          <w:marTop w:val="0"/>
          <w:marBottom w:val="0"/>
          <w:divBdr>
            <w:top w:val="none" w:sz="0" w:space="0" w:color="auto"/>
            <w:left w:val="none" w:sz="0" w:space="0" w:color="auto"/>
            <w:bottom w:val="none" w:sz="0" w:space="0" w:color="auto"/>
            <w:right w:val="none" w:sz="0" w:space="0" w:color="auto"/>
          </w:divBdr>
        </w:div>
        <w:div w:id="348456359">
          <w:marLeft w:val="547"/>
          <w:marRight w:val="0"/>
          <w:marTop w:val="0"/>
          <w:marBottom w:val="0"/>
          <w:divBdr>
            <w:top w:val="none" w:sz="0" w:space="0" w:color="auto"/>
            <w:left w:val="none" w:sz="0" w:space="0" w:color="auto"/>
            <w:bottom w:val="none" w:sz="0" w:space="0" w:color="auto"/>
            <w:right w:val="none" w:sz="0" w:space="0" w:color="auto"/>
          </w:divBdr>
        </w:div>
        <w:div w:id="152719029">
          <w:marLeft w:val="547"/>
          <w:marRight w:val="0"/>
          <w:marTop w:val="0"/>
          <w:marBottom w:val="0"/>
          <w:divBdr>
            <w:top w:val="none" w:sz="0" w:space="0" w:color="auto"/>
            <w:left w:val="none" w:sz="0" w:space="0" w:color="auto"/>
            <w:bottom w:val="none" w:sz="0" w:space="0" w:color="auto"/>
            <w:right w:val="none" w:sz="0" w:space="0" w:color="auto"/>
          </w:divBdr>
        </w:div>
        <w:div w:id="431973088">
          <w:marLeft w:val="547"/>
          <w:marRight w:val="0"/>
          <w:marTop w:val="0"/>
          <w:marBottom w:val="0"/>
          <w:divBdr>
            <w:top w:val="none" w:sz="0" w:space="0" w:color="auto"/>
            <w:left w:val="none" w:sz="0" w:space="0" w:color="auto"/>
            <w:bottom w:val="none" w:sz="0" w:space="0" w:color="auto"/>
            <w:right w:val="none" w:sz="0" w:space="0" w:color="auto"/>
          </w:divBdr>
        </w:div>
        <w:div w:id="1202129053">
          <w:marLeft w:val="547"/>
          <w:marRight w:val="0"/>
          <w:marTop w:val="0"/>
          <w:marBottom w:val="0"/>
          <w:divBdr>
            <w:top w:val="none" w:sz="0" w:space="0" w:color="auto"/>
            <w:left w:val="none" w:sz="0" w:space="0" w:color="auto"/>
            <w:bottom w:val="none" w:sz="0" w:space="0" w:color="auto"/>
            <w:right w:val="none" w:sz="0" w:space="0" w:color="auto"/>
          </w:divBdr>
        </w:div>
      </w:divsChild>
    </w:div>
    <w:div w:id="365908156">
      <w:bodyDiv w:val="1"/>
      <w:marLeft w:val="0"/>
      <w:marRight w:val="0"/>
      <w:marTop w:val="0"/>
      <w:marBottom w:val="0"/>
      <w:divBdr>
        <w:top w:val="none" w:sz="0" w:space="0" w:color="auto"/>
        <w:left w:val="none" w:sz="0" w:space="0" w:color="auto"/>
        <w:bottom w:val="none" w:sz="0" w:space="0" w:color="auto"/>
        <w:right w:val="none" w:sz="0" w:space="0" w:color="auto"/>
      </w:divBdr>
    </w:div>
    <w:div w:id="940840710">
      <w:bodyDiv w:val="1"/>
      <w:marLeft w:val="0"/>
      <w:marRight w:val="0"/>
      <w:marTop w:val="0"/>
      <w:marBottom w:val="0"/>
      <w:divBdr>
        <w:top w:val="none" w:sz="0" w:space="0" w:color="auto"/>
        <w:left w:val="none" w:sz="0" w:space="0" w:color="auto"/>
        <w:bottom w:val="none" w:sz="0" w:space="0" w:color="auto"/>
        <w:right w:val="none" w:sz="0" w:space="0" w:color="auto"/>
      </w:divBdr>
    </w:div>
    <w:div w:id="1477995312">
      <w:bodyDiv w:val="1"/>
      <w:marLeft w:val="0"/>
      <w:marRight w:val="0"/>
      <w:marTop w:val="0"/>
      <w:marBottom w:val="0"/>
      <w:divBdr>
        <w:top w:val="none" w:sz="0" w:space="0" w:color="auto"/>
        <w:left w:val="none" w:sz="0" w:space="0" w:color="auto"/>
        <w:bottom w:val="none" w:sz="0" w:space="0" w:color="auto"/>
        <w:right w:val="none" w:sz="0" w:space="0" w:color="auto"/>
      </w:divBdr>
    </w:div>
    <w:div w:id="1479152643">
      <w:bodyDiv w:val="1"/>
      <w:marLeft w:val="0"/>
      <w:marRight w:val="0"/>
      <w:marTop w:val="0"/>
      <w:marBottom w:val="0"/>
      <w:divBdr>
        <w:top w:val="none" w:sz="0" w:space="0" w:color="auto"/>
        <w:left w:val="none" w:sz="0" w:space="0" w:color="auto"/>
        <w:bottom w:val="none" w:sz="0" w:space="0" w:color="auto"/>
        <w:right w:val="none" w:sz="0" w:space="0" w:color="auto"/>
      </w:divBdr>
    </w:div>
    <w:div w:id="1542858645">
      <w:bodyDiv w:val="1"/>
      <w:marLeft w:val="0"/>
      <w:marRight w:val="0"/>
      <w:marTop w:val="0"/>
      <w:marBottom w:val="0"/>
      <w:divBdr>
        <w:top w:val="none" w:sz="0" w:space="0" w:color="auto"/>
        <w:left w:val="none" w:sz="0" w:space="0" w:color="auto"/>
        <w:bottom w:val="none" w:sz="0" w:space="0" w:color="auto"/>
        <w:right w:val="none" w:sz="0" w:space="0" w:color="auto"/>
      </w:divBdr>
    </w:div>
    <w:div w:id="1596089287">
      <w:bodyDiv w:val="1"/>
      <w:marLeft w:val="0"/>
      <w:marRight w:val="0"/>
      <w:marTop w:val="0"/>
      <w:marBottom w:val="0"/>
      <w:divBdr>
        <w:top w:val="none" w:sz="0" w:space="0" w:color="auto"/>
        <w:left w:val="none" w:sz="0" w:space="0" w:color="auto"/>
        <w:bottom w:val="none" w:sz="0" w:space="0" w:color="auto"/>
        <w:right w:val="none" w:sz="0" w:space="0" w:color="auto"/>
      </w:divBdr>
    </w:div>
    <w:div w:id="1808427032">
      <w:bodyDiv w:val="1"/>
      <w:marLeft w:val="0"/>
      <w:marRight w:val="0"/>
      <w:marTop w:val="0"/>
      <w:marBottom w:val="0"/>
      <w:divBdr>
        <w:top w:val="none" w:sz="0" w:space="0" w:color="auto"/>
        <w:left w:val="none" w:sz="0" w:space="0" w:color="auto"/>
        <w:bottom w:val="none" w:sz="0" w:space="0" w:color="auto"/>
        <w:right w:val="none" w:sz="0" w:space="0" w:color="auto"/>
      </w:divBdr>
      <w:divsChild>
        <w:div w:id="185801508">
          <w:marLeft w:val="0"/>
          <w:marRight w:val="0"/>
          <w:marTop w:val="0"/>
          <w:marBottom w:val="0"/>
          <w:divBdr>
            <w:top w:val="none" w:sz="0" w:space="0" w:color="auto"/>
            <w:left w:val="none" w:sz="0" w:space="0" w:color="auto"/>
            <w:bottom w:val="none" w:sz="0" w:space="0" w:color="auto"/>
            <w:right w:val="none" w:sz="0" w:space="0" w:color="auto"/>
          </w:divBdr>
        </w:div>
        <w:div w:id="1262568119">
          <w:marLeft w:val="0"/>
          <w:marRight w:val="0"/>
          <w:marTop w:val="0"/>
          <w:marBottom w:val="0"/>
          <w:divBdr>
            <w:top w:val="none" w:sz="0" w:space="0" w:color="auto"/>
            <w:left w:val="none" w:sz="0" w:space="0" w:color="auto"/>
            <w:bottom w:val="none" w:sz="0" w:space="0" w:color="auto"/>
            <w:right w:val="none" w:sz="0" w:space="0" w:color="auto"/>
          </w:divBdr>
        </w:div>
        <w:div w:id="259458673">
          <w:marLeft w:val="0"/>
          <w:marRight w:val="0"/>
          <w:marTop w:val="0"/>
          <w:marBottom w:val="0"/>
          <w:divBdr>
            <w:top w:val="none" w:sz="0" w:space="0" w:color="auto"/>
            <w:left w:val="none" w:sz="0" w:space="0" w:color="auto"/>
            <w:bottom w:val="none" w:sz="0" w:space="0" w:color="auto"/>
            <w:right w:val="none" w:sz="0" w:space="0" w:color="auto"/>
          </w:divBdr>
        </w:div>
        <w:div w:id="719666565">
          <w:marLeft w:val="0"/>
          <w:marRight w:val="0"/>
          <w:marTop w:val="0"/>
          <w:marBottom w:val="0"/>
          <w:divBdr>
            <w:top w:val="none" w:sz="0" w:space="0" w:color="auto"/>
            <w:left w:val="none" w:sz="0" w:space="0" w:color="auto"/>
            <w:bottom w:val="none" w:sz="0" w:space="0" w:color="auto"/>
            <w:right w:val="none" w:sz="0" w:space="0" w:color="auto"/>
          </w:divBdr>
        </w:div>
        <w:div w:id="1913273891">
          <w:marLeft w:val="0"/>
          <w:marRight w:val="0"/>
          <w:marTop w:val="0"/>
          <w:marBottom w:val="0"/>
          <w:divBdr>
            <w:top w:val="none" w:sz="0" w:space="0" w:color="auto"/>
            <w:left w:val="none" w:sz="0" w:space="0" w:color="auto"/>
            <w:bottom w:val="none" w:sz="0" w:space="0" w:color="auto"/>
            <w:right w:val="none" w:sz="0" w:space="0" w:color="auto"/>
          </w:divBdr>
        </w:div>
        <w:div w:id="1943490151">
          <w:marLeft w:val="0"/>
          <w:marRight w:val="0"/>
          <w:marTop w:val="0"/>
          <w:marBottom w:val="0"/>
          <w:divBdr>
            <w:top w:val="none" w:sz="0" w:space="0" w:color="auto"/>
            <w:left w:val="none" w:sz="0" w:space="0" w:color="auto"/>
            <w:bottom w:val="none" w:sz="0" w:space="0" w:color="auto"/>
            <w:right w:val="none" w:sz="0" w:space="0" w:color="auto"/>
          </w:divBdr>
        </w:div>
        <w:div w:id="278876506">
          <w:marLeft w:val="0"/>
          <w:marRight w:val="0"/>
          <w:marTop w:val="0"/>
          <w:marBottom w:val="0"/>
          <w:divBdr>
            <w:top w:val="none" w:sz="0" w:space="0" w:color="auto"/>
            <w:left w:val="none" w:sz="0" w:space="0" w:color="auto"/>
            <w:bottom w:val="none" w:sz="0" w:space="0" w:color="auto"/>
            <w:right w:val="none" w:sz="0" w:space="0" w:color="auto"/>
          </w:divBdr>
        </w:div>
        <w:div w:id="188184965">
          <w:marLeft w:val="0"/>
          <w:marRight w:val="0"/>
          <w:marTop w:val="0"/>
          <w:marBottom w:val="0"/>
          <w:divBdr>
            <w:top w:val="none" w:sz="0" w:space="0" w:color="auto"/>
            <w:left w:val="none" w:sz="0" w:space="0" w:color="auto"/>
            <w:bottom w:val="none" w:sz="0" w:space="0" w:color="auto"/>
            <w:right w:val="none" w:sz="0" w:space="0" w:color="auto"/>
          </w:divBdr>
        </w:div>
        <w:div w:id="42098038">
          <w:marLeft w:val="0"/>
          <w:marRight w:val="0"/>
          <w:marTop w:val="0"/>
          <w:marBottom w:val="0"/>
          <w:divBdr>
            <w:top w:val="none" w:sz="0" w:space="0" w:color="auto"/>
            <w:left w:val="none" w:sz="0" w:space="0" w:color="auto"/>
            <w:bottom w:val="none" w:sz="0" w:space="0" w:color="auto"/>
            <w:right w:val="none" w:sz="0" w:space="0" w:color="auto"/>
          </w:divBdr>
        </w:div>
        <w:div w:id="616570391">
          <w:marLeft w:val="0"/>
          <w:marRight w:val="0"/>
          <w:marTop w:val="0"/>
          <w:marBottom w:val="0"/>
          <w:divBdr>
            <w:top w:val="none" w:sz="0" w:space="0" w:color="auto"/>
            <w:left w:val="none" w:sz="0" w:space="0" w:color="auto"/>
            <w:bottom w:val="none" w:sz="0" w:space="0" w:color="auto"/>
            <w:right w:val="none" w:sz="0" w:space="0" w:color="auto"/>
          </w:divBdr>
        </w:div>
      </w:divsChild>
    </w:div>
    <w:div w:id="1841462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evasionicral.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evasionicral.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Damask">
  <a:themeElements>
    <a:clrScheme name="Blu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Damask">
      <a:majorFont>
        <a:latin typeface="Bookman Old Style"/>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Rockwell"/>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amask">
      <a:fillStyleLst>
        <a:solidFill>
          <a:schemeClr val="phClr"/>
        </a:solidFill>
        <a:gradFill rotWithShape="1">
          <a:gsLst>
            <a:gs pos="0">
              <a:schemeClr val="phClr">
                <a:tint val="48000"/>
                <a:satMod val="105000"/>
                <a:lumMod val="110000"/>
              </a:schemeClr>
            </a:gs>
            <a:gs pos="100000">
              <a:schemeClr val="phClr">
                <a:tint val="78000"/>
                <a:satMod val="109000"/>
                <a:lumMod val="100000"/>
              </a:schemeClr>
            </a:gs>
          </a:gsLst>
          <a:lin ang="5400000" scaled="0"/>
        </a:gradFill>
        <a:gradFill rotWithShape="1">
          <a:gsLst>
            <a:gs pos="0">
              <a:schemeClr val="phClr">
                <a:tint val="94000"/>
                <a:satMod val="100000"/>
                <a:lumMod val="104000"/>
              </a:schemeClr>
            </a:gs>
            <a:gs pos="69000">
              <a:schemeClr val="phClr">
                <a:shade val="86000"/>
                <a:satMod val="130000"/>
                <a:lumMod val="102000"/>
              </a:schemeClr>
            </a:gs>
            <a:gs pos="100000">
              <a:schemeClr val="phClr">
                <a:shade val="72000"/>
                <a:satMod val="130000"/>
                <a:lum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38100" dir="5400000" sy="96000" rotWithShape="0">
              <a:srgbClr val="000000">
                <a:alpha val="54000"/>
              </a:srgbClr>
            </a:outerShdw>
          </a:effectLst>
        </a:effectStyle>
        <a:effectStyle>
          <a:effectLst>
            <a:outerShdw blurRad="76200" dist="38100" dir="5400000" algn="ctr" rotWithShape="0">
              <a:srgbClr val="000000">
                <a:alpha val="76000"/>
              </a:srgbClr>
            </a:outerShdw>
          </a:effectLst>
          <a:scene3d>
            <a:camera prst="orthographicFront">
              <a:rot lat="0" lon="0" rev="0"/>
            </a:camera>
            <a:lightRig rig="balanced" dir="t"/>
          </a:scene3d>
          <a:sp3d prstMaterial="matte">
            <a:bevelT w="25400" h="25400" prst="relaxedInset"/>
          </a:sp3d>
        </a:effectStyle>
      </a:effectStyleLst>
      <a:bgFillStyleLst>
        <a:solidFill>
          <a:schemeClr val="phClr"/>
        </a:solidFill>
        <a:solidFill>
          <a:schemeClr val="phClr">
            <a:tint val="95000"/>
            <a:satMod val="170000"/>
          </a:schemeClr>
        </a:solidFill>
        <a:blipFill rotWithShape="1">
          <a:blip xmlns:r="http://schemas.openxmlformats.org/officeDocument/2006/relationships" r:embed="rId1">
            <a:duotone>
              <a:schemeClr val="phClr">
                <a:shade val="18000"/>
                <a:satMod val="160000"/>
                <a:lumMod val="28000"/>
              </a:schemeClr>
              <a:schemeClr val="phClr">
                <a:tint val="95000"/>
                <a:satMod val="160000"/>
                <a:lumMod val="116000"/>
              </a:schemeClr>
            </a:duotone>
          </a:blip>
          <a:stretch/>
        </a:blipFill>
      </a:bgFillStyleLst>
    </a:fmtScheme>
  </a:themeElements>
  <a:objectDefaults/>
  <a:extraClrSchemeLst/>
  <a:extLst>
    <a:ext uri="{05A4C25C-085E-4340-85A3-A5531E510DB2}">
      <thm15:themeFamily xmlns:thm15="http://schemas.microsoft.com/office/thememl/2012/main" name="Damask" id="{F9A299A0-33D0-4E0F-9F3F-7163E3744208}" vid="{746EEEEA-FB6A-406B-B510-531588D5481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F6217E-59E3-4116-8A92-B11F0BFBE7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3</Pages>
  <Words>722</Words>
  <Characters>4120</Characters>
  <Application>Microsoft Office Word</Application>
  <DocSecurity>0</DocSecurity>
  <Lines>34</Lines>
  <Paragraphs>9</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4833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SOFTTRAVEL</dc:creator>
  <cp:lastModifiedBy>Marta De Santis</cp:lastModifiedBy>
  <cp:revision>24</cp:revision>
  <cp:lastPrinted>2015-03-11T09:10:00Z</cp:lastPrinted>
  <dcterms:created xsi:type="dcterms:W3CDTF">2021-04-20T09:50:00Z</dcterms:created>
  <dcterms:modified xsi:type="dcterms:W3CDTF">2021-09-24T08:32:00Z</dcterms:modified>
</cp:coreProperties>
</file>