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20B6" w14:textId="286202F8" w:rsidR="000A35AE" w:rsidRPr="00A22390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bookmarkStart w:id="0" w:name="_Hlk82520471"/>
      <w:bookmarkEnd w:id="0"/>
      <w:r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Booking </w:t>
      </w:r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TEL +39 </w:t>
      </w:r>
      <w:r w:rsidR="00D30CD2" w:rsidRPr="00A22390">
        <w:rPr>
          <w:rFonts w:asciiTheme="minorHAnsi" w:hAnsiTheme="minorHAnsi"/>
          <w:b/>
          <w:bCs/>
          <w:sz w:val="18"/>
          <w:szCs w:val="18"/>
          <w:lang w:val="en-US"/>
        </w:rPr>
        <w:t>06 45 55 40 85</w:t>
      </w:r>
    </w:p>
    <w:p w14:paraId="076F9BD8" w14:textId="3CFE9575" w:rsidR="000A35AE" w:rsidRPr="00A22390" w:rsidRDefault="00FF21B9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hyperlink r:id="rId8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info@evasionicral.com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- </w:t>
      </w:r>
      <w:hyperlink r:id="rId9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www.evasionicral.com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</w:t>
      </w:r>
    </w:p>
    <w:p w14:paraId="14F3112D" w14:textId="77777777" w:rsidR="005963D3" w:rsidRDefault="005963D3" w:rsidP="005963D3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</w:pPr>
      <w:r w:rsidRPr="005963D3"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  <w:t xml:space="preserve">MERCATINI DI NATALE </w:t>
      </w:r>
    </w:p>
    <w:p w14:paraId="791BEEF8" w14:textId="4BAF08D8" w:rsidR="005963D3" w:rsidRPr="005963D3" w:rsidRDefault="005963D3" w:rsidP="005963D3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</w:pPr>
      <w:r w:rsidRPr="005963D3"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  <w:t>NELLE FIANDRE</w:t>
      </w:r>
    </w:p>
    <w:p w14:paraId="61299E61" w14:textId="297DEAC4" w:rsidR="005963D3" w:rsidRPr="005963D3" w:rsidRDefault="005963D3" w:rsidP="005963D3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</w:pPr>
      <w:r w:rsidRPr="005963D3">
        <w:rPr>
          <w:rFonts w:ascii="Castellar" w:hAnsi="Castellar" w:cs="Calibri"/>
          <w:i/>
          <w:iCs/>
          <w:color w:val="2683C6" w:themeColor="accent2"/>
          <w:sz w:val="44"/>
          <w:szCs w:val="44"/>
          <w:lang w:val="es-ES_tradnl"/>
        </w:rPr>
        <w:t>BRUXELLES – GAN</w:t>
      </w:r>
      <w:r w:rsidR="00827478">
        <w:rPr>
          <w:rFonts w:ascii="Castellar" w:hAnsi="Castellar" w:cs="Calibri"/>
          <w:i/>
          <w:iCs/>
          <w:color w:val="2683C6" w:themeColor="accent2"/>
          <w:sz w:val="44"/>
          <w:szCs w:val="44"/>
          <w:lang w:val="es-ES_tradnl"/>
        </w:rPr>
        <w:t>d</w:t>
      </w:r>
      <w:r w:rsidRPr="005963D3">
        <w:rPr>
          <w:rFonts w:ascii="Castellar" w:hAnsi="Castellar" w:cs="Calibri"/>
          <w:i/>
          <w:iCs/>
          <w:color w:val="2683C6" w:themeColor="accent2"/>
          <w:sz w:val="44"/>
          <w:szCs w:val="44"/>
          <w:lang w:val="es-ES_tradnl"/>
        </w:rPr>
        <w:t xml:space="preserve"> - BRUGES</w:t>
      </w:r>
      <w:r>
        <w:rPr>
          <w:rFonts w:ascii="Castellar" w:hAnsi="Castellar" w:cs="Calibri"/>
          <w:i/>
          <w:iCs/>
          <w:noProof/>
          <w:color w:val="2683C6" w:themeColor="accent2"/>
          <w:sz w:val="56"/>
          <w:szCs w:val="56"/>
          <w:lang w:val="es-ES_tradnl"/>
        </w:rPr>
        <w:drawing>
          <wp:inline distT="0" distB="0" distL="0" distR="0" wp14:anchorId="4D93C4BE" wp14:editId="02907447">
            <wp:extent cx="4953000" cy="2311400"/>
            <wp:effectExtent l="133350" t="114300" r="152400" b="1460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1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440D90" w14:textId="77777777" w:rsidR="005963D3" w:rsidRPr="005963D3" w:rsidRDefault="005963D3" w:rsidP="005963D3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52"/>
          <w:szCs w:val="52"/>
          <w:lang w:val="es-ES_tradnl"/>
        </w:rPr>
      </w:pPr>
      <w:r w:rsidRPr="005963D3">
        <w:rPr>
          <w:rFonts w:ascii="Calibri" w:hAnsi="Calibri" w:cs="Calibri"/>
          <w:i/>
          <w:iCs/>
          <w:color w:val="62483C"/>
          <w:sz w:val="52"/>
          <w:szCs w:val="52"/>
          <w:lang w:val="es-ES_tradnl"/>
        </w:rPr>
        <w:t>04-08 DICEMBRE 2021</w:t>
      </w:r>
    </w:p>
    <w:p w14:paraId="06BD124C" w14:textId="6BC90FB2" w:rsidR="00DF0134" w:rsidRPr="005963D3" w:rsidRDefault="005963D3" w:rsidP="005963D3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44"/>
          <w:szCs w:val="44"/>
          <w:lang w:val="es-ES_tradnl"/>
        </w:rPr>
      </w:pPr>
      <w:r w:rsidRPr="005963D3"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>4 NOTTI – 5 GIORNI</w:t>
      </w:r>
    </w:p>
    <w:p w14:paraId="6F44149F" w14:textId="4F5B4EA9" w:rsidR="001657FC" w:rsidRDefault="001657FC" w:rsidP="001657FC">
      <w:pPr>
        <w:spacing w:after="0"/>
        <w:jc w:val="center"/>
        <w:rPr>
          <w:rFonts w:ascii="Calibri" w:hAnsi="Calibri" w:cs="Calibri"/>
          <w:b/>
          <w:bCs/>
          <w:i/>
          <w:iCs/>
          <w:szCs w:val="20"/>
          <w:u w:val="single"/>
        </w:rPr>
      </w:pPr>
      <w:r w:rsidRPr="001657FC">
        <w:rPr>
          <w:rFonts w:ascii="Calibri" w:hAnsi="Calibri" w:cs="Calibri"/>
          <w:b/>
          <w:bCs/>
          <w:i/>
          <w:iCs/>
          <w:szCs w:val="20"/>
          <w:u w:val="single"/>
        </w:rPr>
        <w:t>Minimo 2 partecipanti</w:t>
      </w:r>
    </w:p>
    <w:p w14:paraId="7CE57FA2" w14:textId="77777777" w:rsidR="005963D3" w:rsidRPr="005963D3" w:rsidRDefault="005963D3" w:rsidP="001657FC">
      <w:pPr>
        <w:spacing w:after="0"/>
        <w:jc w:val="center"/>
        <w:rPr>
          <w:rFonts w:ascii="Calibri" w:hAnsi="Calibri" w:cs="Calibri"/>
          <w:b/>
          <w:bCs/>
          <w:i/>
          <w:iCs/>
          <w:sz w:val="10"/>
          <w:szCs w:val="10"/>
          <w:u w:val="single"/>
        </w:rPr>
      </w:pPr>
    </w:p>
    <w:p w14:paraId="2F6FE228" w14:textId="47A171C9" w:rsidR="006C029E" w:rsidRPr="006C029E" w:rsidRDefault="005963D3" w:rsidP="001657FC">
      <w:pPr>
        <w:spacing w:after="0"/>
        <w:jc w:val="center"/>
        <w:rPr>
          <w:rFonts w:ascii="Calibri" w:hAnsi="Calibri" w:cs="Calibri"/>
          <w:i/>
          <w:iCs/>
          <w:color w:val="1C1F29"/>
          <w:sz w:val="12"/>
          <w:szCs w:val="12"/>
        </w:rPr>
      </w:pPr>
      <w:r w:rsidRPr="005963D3">
        <w:rPr>
          <w:rFonts w:ascii="Calibri" w:eastAsia="Times New Roman" w:hAnsi="Calibri" w:cs="Calibri"/>
          <w:i/>
          <w:iCs/>
          <w:color w:val="1C1F29"/>
          <w:sz w:val="20"/>
          <w:szCs w:val="20"/>
          <w:lang w:eastAsia="it-IT"/>
        </w:rPr>
        <w:t>Le Fiandre sono una bellissima regione settentrionale del Belgio che comprende molte città affascinanti e degne di essere visitate. Nel periodo dei Mercatini di Natale si può godere di una atmosfera particolare mentre si visitano le città di Bruxelles: la sontuosa piazza centrale (Gran Place) circondata dai suoi splendidi monumenti, il Manneken Pis, il Museo Di Belle Arti e il Museo di Magritte, l'Atomium, il Museo del Fumetto, la Cattedrale e la zona del Parlamento europeo.  Il Natale è la festa più accattivante e colorata sul calendario belga</w:t>
      </w:r>
    </w:p>
    <w:p w14:paraId="01FBEAAB" w14:textId="506A204D" w:rsidR="001657FC" w:rsidRPr="007D7A40" w:rsidRDefault="001657FC" w:rsidP="006C029E">
      <w:pPr>
        <w:spacing w:after="0" w:line="240" w:lineRule="auto"/>
        <w:jc w:val="center"/>
        <w:rPr>
          <w:rFonts w:ascii="Calibri" w:hAnsi="Calibri" w:cs="Calibri"/>
          <w:b/>
          <w:bCs/>
          <w:color w:val="00B050"/>
          <w:sz w:val="44"/>
          <w:szCs w:val="44"/>
        </w:rPr>
      </w:pPr>
      <w:r w:rsidRPr="005963D3">
        <w:rPr>
          <w:rFonts w:ascii="Calibri" w:hAnsi="Calibri" w:cs="Calibri"/>
          <w:b/>
          <w:bCs/>
          <w:color w:val="00B050"/>
          <w:sz w:val="48"/>
          <w:szCs w:val="48"/>
        </w:rPr>
        <w:t xml:space="preserve">QUOTA DI PARTECIPAZIONE 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 xml:space="preserve">€ </w:t>
      </w:r>
      <w:r w:rsidR="005963D3" w:rsidRPr="007D7A40"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>430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>,00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</w:rPr>
        <w:t xml:space="preserve"> </w:t>
      </w:r>
      <w:r w:rsidRPr="007D7A40">
        <w:rPr>
          <w:rFonts w:ascii="Calibri" w:hAnsi="Calibri" w:cs="Calibri"/>
          <w:b/>
          <w:bCs/>
          <w:color w:val="00B050"/>
          <w:sz w:val="44"/>
          <w:szCs w:val="44"/>
        </w:rPr>
        <w:t>per persona</w:t>
      </w:r>
    </w:p>
    <w:p w14:paraId="0D147583" w14:textId="77777777" w:rsidR="006C029E" w:rsidRDefault="006C029E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86665EF" w14:textId="0E452120" w:rsidR="001657FC" w:rsidRPr="006C029E" w:rsidRDefault="001657FC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C029E">
        <w:rPr>
          <w:rFonts w:ascii="Calibri" w:hAnsi="Calibri" w:cs="Calibri"/>
          <w:sz w:val="20"/>
          <w:szCs w:val="20"/>
        </w:rPr>
        <w:t>Dettagli su supplementi e sconti: 3°letto -30 euro</w:t>
      </w:r>
    </w:p>
    <w:p w14:paraId="4B614F8F" w14:textId="77777777" w:rsidR="001657FC" w:rsidRPr="006C029E" w:rsidRDefault="001657FC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C029E">
        <w:rPr>
          <w:rFonts w:ascii="Calibri" w:hAnsi="Calibri" w:cs="Calibri"/>
          <w:sz w:val="20"/>
          <w:szCs w:val="20"/>
        </w:rPr>
        <w:t>Supplemento singola € 170,00</w:t>
      </w:r>
    </w:p>
    <w:p w14:paraId="6F360859" w14:textId="77777777" w:rsidR="001657FC" w:rsidRPr="006C029E" w:rsidRDefault="001657FC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C029E">
        <w:rPr>
          <w:rFonts w:ascii="Calibri" w:hAnsi="Calibri" w:cs="Calibri"/>
          <w:sz w:val="20"/>
          <w:szCs w:val="20"/>
        </w:rPr>
        <w:t>Data entro la quale prenotare 30 ottobre 2021 fino ad esaurimento posti</w:t>
      </w:r>
    </w:p>
    <w:p w14:paraId="233E1183" w14:textId="77777777" w:rsidR="006C029E" w:rsidRDefault="006C029E" w:rsidP="006C029E">
      <w:pPr>
        <w:spacing w:after="0" w:line="240" w:lineRule="auto"/>
        <w:rPr>
          <w:rFonts w:ascii="Calibri" w:hAnsi="Calibri" w:cs="Calibri"/>
          <w:b/>
          <w:bCs/>
        </w:rPr>
      </w:pPr>
    </w:p>
    <w:p w14:paraId="2F9E861E" w14:textId="0D7A2DDC" w:rsidR="001657FC" w:rsidRPr="006C029E" w:rsidRDefault="001657FC" w:rsidP="006C029E">
      <w:pPr>
        <w:spacing w:after="0" w:line="240" w:lineRule="auto"/>
        <w:rPr>
          <w:rFonts w:ascii="Calibri" w:hAnsi="Calibri" w:cs="Calibri"/>
          <w:b/>
          <w:bCs/>
        </w:rPr>
      </w:pPr>
      <w:r w:rsidRPr="006C029E">
        <w:rPr>
          <w:rFonts w:ascii="Calibri" w:hAnsi="Calibri" w:cs="Calibri"/>
          <w:b/>
          <w:bCs/>
        </w:rPr>
        <w:t>LA QUOTA COMPRENDE:</w:t>
      </w:r>
    </w:p>
    <w:p w14:paraId="56E1F689" w14:textId="77777777" w:rsidR="005963D3" w:rsidRPr="005963D3" w:rsidRDefault="005963D3" w:rsidP="005963D3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</w:rPr>
      </w:pPr>
      <w:r w:rsidRPr="005963D3">
        <w:rPr>
          <w:rFonts w:ascii="Calibri" w:hAnsi="Calibri" w:cs="Calibri"/>
        </w:rPr>
        <w:t xml:space="preserve">Viaggio aereo andata e ritorno Roma- Milano/Bruxelles </w:t>
      </w:r>
    </w:p>
    <w:p w14:paraId="35BBCD52" w14:textId="77777777" w:rsidR="005963D3" w:rsidRPr="005963D3" w:rsidRDefault="005963D3" w:rsidP="005963D3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</w:rPr>
      </w:pPr>
      <w:r w:rsidRPr="005963D3">
        <w:rPr>
          <w:rFonts w:ascii="Calibri" w:hAnsi="Calibri" w:cs="Calibri"/>
        </w:rPr>
        <w:t>Sistemazione in hotel 4 stelle in camera doppia: 1 notte Bruxelles – 1 notte Gand – 2 notti Bruge</w:t>
      </w:r>
    </w:p>
    <w:p w14:paraId="00C09DAE" w14:textId="77777777" w:rsidR="005963D3" w:rsidRPr="005963D3" w:rsidRDefault="005963D3" w:rsidP="005963D3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</w:rPr>
      </w:pPr>
      <w:r w:rsidRPr="005963D3">
        <w:rPr>
          <w:rFonts w:ascii="Calibri" w:hAnsi="Calibri" w:cs="Calibri"/>
        </w:rPr>
        <w:t>Trattamento prima colazione</w:t>
      </w:r>
    </w:p>
    <w:p w14:paraId="0606F849" w14:textId="3D8863D6" w:rsidR="001657FC" w:rsidRPr="005963D3" w:rsidRDefault="005963D3" w:rsidP="005963D3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</w:rPr>
      </w:pPr>
      <w:r w:rsidRPr="005963D3">
        <w:rPr>
          <w:rFonts w:ascii="Calibri" w:hAnsi="Calibri" w:cs="Calibri"/>
        </w:rPr>
        <w:t>Trasferimenti in treno da Bruxelles a Gand, da Gand a Brudge e da Brudge a Bruxelles in 2 classe</w:t>
      </w:r>
    </w:p>
    <w:p w14:paraId="5D2FFB72" w14:textId="77777777" w:rsidR="001657FC" w:rsidRPr="006C029E" w:rsidRDefault="001657FC" w:rsidP="006C029E">
      <w:pPr>
        <w:spacing w:after="0" w:line="240" w:lineRule="auto"/>
        <w:rPr>
          <w:rFonts w:ascii="Calibri" w:hAnsi="Calibri" w:cs="Calibri"/>
        </w:rPr>
      </w:pPr>
      <w:r w:rsidRPr="006C029E">
        <w:rPr>
          <w:rFonts w:ascii="Calibri" w:hAnsi="Calibri" w:cs="Calibri"/>
          <w:b/>
          <w:bCs/>
        </w:rPr>
        <w:t>LA QUOTA NON COMPRENDE:</w:t>
      </w:r>
    </w:p>
    <w:p w14:paraId="2749E9B5" w14:textId="77777777" w:rsidR="005963D3" w:rsidRPr="005963D3" w:rsidRDefault="005963D3" w:rsidP="005963D3">
      <w:pPr>
        <w:pStyle w:val="Paragrafoelenco"/>
        <w:numPr>
          <w:ilvl w:val="0"/>
          <w:numId w:val="9"/>
        </w:numPr>
        <w:rPr>
          <w:rFonts w:ascii="Calibri" w:hAnsi="Calibri" w:cs="Calibri"/>
        </w:rPr>
      </w:pPr>
      <w:r w:rsidRPr="005963D3">
        <w:rPr>
          <w:rFonts w:ascii="Calibri" w:hAnsi="Calibri" w:cs="Calibri"/>
        </w:rPr>
        <w:t>Le tasse aeroportuali € 105,00 da riconfermare al momento della emissione dei biglietti aerei</w:t>
      </w:r>
    </w:p>
    <w:p w14:paraId="59978484" w14:textId="77777777" w:rsidR="005963D3" w:rsidRPr="005963D3" w:rsidRDefault="005963D3" w:rsidP="005963D3">
      <w:pPr>
        <w:pStyle w:val="Paragrafoelenco"/>
        <w:numPr>
          <w:ilvl w:val="0"/>
          <w:numId w:val="9"/>
        </w:numPr>
        <w:rPr>
          <w:rFonts w:ascii="Calibri" w:hAnsi="Calibri" w:cs="Calibri"/>
        </w:rPr>
      </w:pPr>
      <w:r w:rsidRPr="005963D3">
        <w:rPr>
          <w:rFonts w:ascii="Calibri" w:hAnsi="Calibri" w:cs="Calibri"/>
        </w:rPr>
        <w:t>I pasti</w:t>
      </w:r>
    </w:p>
    <w:p w14:paraId="7424FCCD" w14:textId="77777777" w:rsidR="005963D3" w:rsidRDefault="005963D3" w:rsidP="005963D3">
      <w:pPr>
        <w:pStyle w:val="Paragrafoelenco"/>
        <w:numPr>
          <w:ilvl w:val="0"/>
          <w:numId w:val="9"/>
        </w:numPr>
        <w:rPr>
          <w:rFonts w:ascii="Calibri" w:hAnsi="Calibri" w:cs="Calibri"/>
        </w:rPr>
      </w:pPr>
      <w:r w:rsidRPr="005963D3">
        <w:rPr>
          <w:rFonts w:ascii="Calibri" w:hAnsi="Calibri" w:cs="Calibri"/>
        </w:rPr>
        <w:t>Assicurazione annullamento e Covid obbligatoria € 25,00</w:t>
      </w:r>
    </w:p>
    <w:p w14:paraId="01A65845" w14:textId="4F6F1928" w:rsidR="005963D3" w:rsidRPr="005963D3" w:rsidRDefault="005963D3" w:rsidP="005963D3">
      <w:pPr>
        <w:pStyle w:val="Paragrafoelenco"/>
        <w:numPr>
          <w:ilvl w:val="0"/>
          <w:numId w:val="9"/>
        </w:numPr>
        <w:rPr>
          <w:rFonts w:ascii="Calibri" w:hAnsi="Calibri" w:cs="Calibri"/>
        </w:rPr>
      </w:pPr>
      <w:r w:rsidRPr="005963D3">
        <w:rPr>
          <w:rFonts w:ascii="Calibri" w:hAnsi="Calibri" w:cs="Calibri"/>
        </w:rPr>
        <w:t>Quanto non espressamente indicato alla voce “ La quota comprende”</w:t>
      </w:r>
    </w:p>
    <w:p w14:paraId="305E8F35" w14:textId="1476FB5E" w:rsidR="001657FC" w:rsidRPr="006C029E" w:rsidRDefault="001657FC" w:rsidP="006C029E">
      <w:pPr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 w:rsidRPr="006C029E">
        <w:rPr>
          <w:rFonts w:ascii="Calibri" w:hAnsi="Calibri" w:cs="Calibri"/>
          <w:b/>
          <w:color w:val="FF0000"/>
          <w:sz w:val="30"/>
          <w:szCs w:val="30"/>
          <w:u w:val="single"/>
        </w:rPr>
        <w:lastRenderedPageBreak/>
        <w:t>PROGRAMMA:</w:t>
      </w:r>
    </w:p>
    <w:p w14:paraId="487889A8" w14:textId="77777777" w:rsidR="005963D3" w:rsidRPr="0051179F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51179F">
        <w:rPr>
          <w:rFonts w:ascii="Verdana" w:hAnsi="Verdana"/>
          <w:b/>
          <w:sz w:val="20"/>
          <w:szCs w:val="20"/>
        </w:rPr>
        <w:t xml:space="preserve">1°GIORNO: ITALIA – </w:t>
      </w:r>
      <w:r>
        <w:rPr>
          <w:rFonts w:ascii="Verdana" w:hAnsi="Verdana"/>
          <w:b/>
          <w:sz w:val="20"/>
          <w:szCs w:val="20"/>
        </w:rPr>
        <w:t xml:space="preserve">BRUXELLES </w:t>
      </w:r>
    </w:p>
    <w:p w14:paraId="5345C3A1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51179F">
        <w:rPr>
          <w:rFonts w:ascii="Verdana" w:hAnsi="Verdana"/>
          <w:sz w:val="20"/>
          <w:szCs w:val="20"/>
        </w:rPr>
        <w:t>Ritrovo dei Sigg. partecipanti all’aeroport</w:t>
      </w:r>
      <w:r>
        <w:rPr>
          <w:rFonts w:ascii="Verdana" w:hAnsi="Verdana"/>
          <w:sz w:val="20"/>
          <w:szCs w:val="20"/>
        </w:rPr>
        <w:t>o di Roma/Milano</w:t>
      </w:r>
      <w:r w:rsidRPr="0051179F">
        <w:rPr>
          <w:rFonts w:ascii="Verdana" w:hAnsi="Verdana"/>
          <w:sz w:val="20"/>
          <w:szCs w:val="20"/>
        </w:rPr>
        <w:t xml:space="preserve">. Disbrigo delle pratiche di imbarco e partenza alla volta di </w:t>
      </w:r>
      <w:r>
        <w:rPr>
          <w:rFonts w:ascii="Verdana" w:hAnsi="Verdana"/>
          <w:sz w:val="20"/>
          <w:szCs w:val="20"/>
        </w:rPr>
        <w:t>Bruxelles</w:t>
      </w:r>
      <w:r w:rsidRPr="0051179F">
        <w:rPr>
          <w:rFonts w:ascii="Verdana" w:hAnsi="Verdana"/>
          <w:sz w:val="20"/>
          <w:szCs w:val="20"/>
        </w:rPr>
        <w:t xml:space="preserve">. trasferimento </w:t>
      </w:r>
      <w:r>
        <w:rPr>
          <w:rFonts w:ascii="Verdana" w:hAnsi="Verdana"/>
          <w:sz w:val="20"/>
          <w:szCs w:val="20"/>
        </w:rPr>
        <w:t>libero all’</w:t>
      </w:r>
      <w:r w:rsidRPr="0051179F">
        <w:rPr>
          <w:rFonts w:ascii="Verdana" w:hAnsi="Verdana"/>
          <w:sz w:val="20"/>
          <w:szCs w:val="20"/>
        </w:rPr>
        <w:t xml:space="preserve">Hotel****. Sistemazione nelle camere riservate. </w:t>
      </w:r>
      <w:r>
        <w:rPr>
          <w:rFonts w:ascii="Verdana" w:hAnsi="Verdana"/>
          <w:sz w:val="20"/>
          <w:szCs w:val="20"/>
        </w:rPr>
        <w:t>Tempo a disposizione.</w:t>
      </w:r>
    </w:p>
    <w:p w14:paraId="366EC9E9" w14:textId="60DE8D09" w:rsidR="005963D3" w:rsidRDefault="005963D3" w:rsidP="005963D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82FB076" wp14:editId="7BC881A5">
            <wp:simplePos x="0" y="0"/>
            <wp:positionH relativeFrom="column">
              <wp:posOffset>1869440</wp:posOffset>
            </wp:positionH>
            <wp:positionV relativeFrom="paragraph">
              <wp:posOffset>5080</wp:posOffset>
            </wp:positionV>
            <wp:extent cx="2562225" cy="1914525"/>
            <wp:effectExtent l="19050" t="0" r="28575" b="581025"/>
            <wp:wrapNone/>
            <wp:docPr id="3" name="Immagine 3" descr="bruges-during-the-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uges-during-the-d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>Pernottamento in hotel.</w:t>
      </w:r>
    </w:p>
    <w:p w14:paraId="2979D5B3" w14:textId="15AF43BF" w:rsidR="005963D3" w:rsidRPr="0051179F" w:rsidRDefault="005963D3" w:rsidP="005963D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649EC92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312DBB45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4911B4AF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047771D4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11047EB4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0A818DC6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5C5D1497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63CBC6A9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2E1B616E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1471837B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2E059765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5344C1FD" w14:textId="61CDC4D9" w:rsidR="005963D3" w:rsidRPr="0051179F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51179F">
        <w:rPr>
          <w:rFonts w:ascii="Verdana" w:hAnsi="Verdana"/>
          <w:b/>
          <w:sz w:val="20"/>
          <w:szCs w:val="20"/>
        </w:rPr>
        <w:t xml:space="preserve">2°GIORNO: </w:t>
      </w:r>
      <w:r>
        <w:rPr>
          <w:rFonts w:ascii="Verdana" w:hAnsi="Verdana"/>
          <w:b/>
          <w:sz w:val="20"/>
          <w:szCs w:val="20"/>
        </w:rPr>
        <w:t xml:space="preserve">BRUXELLES/GAND </w:t>
      </w:r>
    </w:p>
    <w:p w14:paraId="0FD2F8A8" w14:textId="7A4ADA8A" w:rsidR="005963D3" w:rsidRDefault="005963D3" w:rsidP="005963D3">
      <w:pPr>
        <w:pStyle w:val="NormaleWeb"/>
        <w:spacing w:before="0" w:beforeAutospacing="0" w:after="0"/>
        <w:jc w:val="both"/>
        <w:rPr>
          <w:rFonts w:ascii="Verdana" w:hAnsi="Verdana"/>
          <w:sz w:val="20"/>
          <w:szCs w:val="20"/>
        </w:rPr>
      </w:pPr>
      <w:r w:rsidRPr="007C7BBB">
        <w:rPr>
          <w:rFonts w:ascii="Verdana" w:hAnsi="Verdana"/>
          <w:sz w:val="20"/>
          <w:szCs w:val="20"/>
        </w:rPr>
        <w:t xml:space="preserve">Prima colazione in hotel. </w:t>
      </w:r>
    </w:p>
    <w:p w14:paraId="2B99EE2B" w14:textId="167C9F99" w:rsidR="005963D3" w:rsidRDefault="005963D3" w:rsidP="005963D3">
      <w:pPr>
        <w:pStyle w:val="NormaleWeb"/>
        <w:spacing w:before="0" w:beforeAutospacing="0"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visita libera di</w:t>
      </w:r>
      <w:r w:rsidRPr="007C7BBB">
        <w:rPr>
          <w:rFonts w:ascii="Verdana" w:hAnsi="Verdana"/>
          <w:sz w:val="20"/>
          <w:szCs w:val="20"/>
        </w:rPr>
        <w:t xml:space="preserve"> </w:t>
      </w:r>
      <w:r w:rsidRPr="007C7BBB">
        <w:rPr>
          <w:rStyle w:val="Enfasigrassetto"/>
          <w:rFonts w:ascii="Verdana" w:hAnsi="Verdana"/>
          <w:sz w:val="20"/>
          <w:szCs w:val="20"/>
        </w:rPr>
        <w:t>Bruxelle</w:t>
      </w:r>
      <w:r>
        <w:rPr>
          <w:rStyle w:val="Enfasigrassetto"/>
          <w:rFonts w:ascii="Verdana" w:hAnsi="Verdana"/>
          <w:sz w:val="20"/>
          <w:szCs w:val="20"/>
        </w:rPr>
        <w:t xml:space="preserve">s: </w:t>
      </w:r>
      <w:r w:rsidRPr="007C7BBB">
        <w:rPr>
          <w:rFonts w:ascii="Verdana" w:hAnsi="Verdana"/>
          <w:sz w:val="20"/>
          <w:szCs w:val="20"/>
        </w:rPr>
        <w:t>è una città capace di sorprendere con  la maestosità dei palazzi della</w:t>
      </w:r>
      <w:r w:rsidRPr="007C7BBB">
        <w:rPr>
          <w:rStyle w:val="Enfasigrassetto"/>
          <w:rFonts w:ascii="Verdana" w:hAnsi="Verdana"/>
          <w:sz w:val="20"/>
          <w:szCs w:val="20"/>
        </w:rPr>
        <w:t> </w:t>
      </w:r>
      <w:hyperlink r:id="rId12" w:tooltip="La Grand-Place, riconosciuta patrimonio mondiale dell'Umanità dall'Unesco, è considerata una delle più belle piazze del mondo...." w:history="1">
        <w:r w:rsidRPr="007C7BBB">
          <w:rPr>
            <w:rStyle w:val="Collegamentoipertestuale"/>
            <w:rFonts w:ascii="Verdana" w:hAnsi="Verdana"/>
            <w:sz w:val="20"/>
            <w:szCs w:val="20"/>
          </w:rPr>
          <w:t>Grand-Place</w:t>
        </w:r>
      </w:hyperlink>
      <w:r w:rsidRPr="007C7BBB">
        <w:rPr>
          <w:rFonts w:ascii="Verdana" w:hAnsi="Verdana"/>
          <w:sz w:val="20"/>
          <w:szCs w:val="20"/>
        </w:rPr>
        <w:t>, ma anche con la sinuosità degli edifici </w:t>
      </w:r>
      <w:r>
        <w:rPr>
          <w:rFonts w:ascii="Verdana" w:hAnsi="Verdana"/>
          <w:sz w:val="20"/>
          <w:szCs w:val="20"/>
        </w:rPr>
        <w:t xml:space="preserve">Art Nouveau </w:t>
      </w:r>
      <w:r w:rsidRPr="007C7BBB">
        <w:rPr>
          <w:rFonts w:ascii="Verdana" w:hAnsi="Verdana"/>
          <w:sz w:val="20"/>
          <w:szCs w:val="20"/>
        </w:rPr>
        <w:t>di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r w:rsidRPr="007C7BBB">
        <w:rPr>
          <w:rStyle w:val="Enfasigrassetto"/>
          <w:rFonts w:ascii="Verdana" w:hAnsi="Verdana"/>
          <w:sz w:val="20"/>
          <w:szCs w:val="20"/>
        </w:rPr>
        <w:t>Victor Horta</w:t>
      </w:r>
      <w:r w:rsidRPr="007C7BBB">
        <w:rPr>
          <w:rFonts w:ascii="Verdana" w:hAnsi="Verdana"/>
          <w:b/>
          <w:sz w:val="20"/>
          <w:szCs w:val="20"/>
        </w:rPr>
        <w:t>,</w:t>
      </w:r>
      <w:r w:rsidRPr="007C7BBB">
        <w:rPr>
          <w:rStyle w:val="apple-converted-space"/>
          <w:rFonts w:ascii="Verdana" w:hAnsi="Verdana"/>
          <w:b/>
          <w:bCs/>
          <w:sz w:val="20"/>
          <w:szCs w:val="20"/>
        </w:rPr>
        <w:t> </w:t>
      </w:r>
      <w:r w:rsidRPr="007C7BBB">
        <w:rPr>
          <w:rStyle w:val="Enfasigrassetto"/>
          <w:rFonts w:ascii="Verdana" w:hAnsi="Verdana"/>
          <w:sz w:val="20"/>
          <w:szCs w:val="20"/>
        </w:rPr>
        <w:t>Henry Van de Velde </w:t>
      </w:r>
      <w:r w:rsidRPr="007C7BBB">
        <w:rPr>
          <w:rFonts w:ascii="Verdana" w:hAnsi="Verdana"/>
          <w:b/>
          <w:sz w:val="20"/>
          <w:szCs w:val="20"/>
        </w:rPr>
        <w:t>e </w:t>
      </w:r>
      <w:r w:rsidRPr="007C7BBB">
        <w:rPr>
          <w:rStyle w:val="Enfasigrassetto"/>
          <w:rFonts w:ascii="Verdana" w:hAnsi="Verdana"/>
          <w:sz w:val="20"/>
          <w:szCs w:val="20"/>
        </w:rPr>
        <w:t>Paul Hankar</w:t>
      </w:r>
      <w:r w:rsidRPr="007C7BBB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</w:t>
      </w:r>
      <w:r w:rsidRPr="007C7BBB">
        <w:rPr>
          <w:rFonts w:ascii="Verdana" w:hAnsi="Verdana"/>
          <w:sz w:val="20"/>
          <w:szCs w:val="20"/>
        </w:rPr>
        <w:t>Bruxelles ospita anche numerosi musei con prestigiose collezioni d’arte antica, moderna e capolavori del </w:t>
      </w:r>
      <w:hyperlink r:id="rId13" w:tooltip="A Bruxelles un intero museo dedicato a René Magritte, genio del surrealismo belga" w:history="1">
        <w:r w:rsidRPr="007C7BBB">
          <w:rPr>
            <w:rStyle w:val="Collegamentoipertestuale"/>
            <w:rFonts w:ascii="Verdana" w:hAnsi="Verdana"/>
            <w:bCs/>
            <w:sz w:val="20"/>
            <w:szCs w:val="20"/>
          </w:rPr>
          <w:t>Magritte e il Surrealismo</w:t>
        </w:r>
      </w:hyperlink>
      <w:r w:rsidRPr="007C7BBB">
        <w:rPr>
          <w:rFonts w:ascii="Verdana" w:hAnsi="Verdana"/>
          <w:sz w:val="20"/>
          <w:szCs w:val="20"/>
        </w:rPr>
        <w:t> come il</w:t>
      </w:r>
      <w:r>
        <w:rPr>
          <w:rFonts w:ascii="Verdana" w:hAnsi="Verdana"/>
          <w:sz w:val="20"/>
          <w:szCs w:val="20"/>
        </w:rPr>
        <w:t xml:space="preserve"> </w:t>
      </w:r>
      <w:hyperlink r:id="rId14" w:tooltip="Il Museo Magritte di Bruxelles ospita la più ampia collezione al mondo di opere di René Magritte, il celebre pittore surrealista...." w:history="1">
        <w:r w:rsidRPr="007C7BBB">
          <w:rPr>
            <w:rStyle w:val="Collegamentoipertestuale"/>
            <w:rFonts w:ascii="Verdana" w:hAnsi="Verdana"/>
            <w:sz w:val="20"/>
            <w:szCs w:val="20"/>
          </w:rPr>
          <w:t>Museo Magritte</w:t>
        </w:r>
      </w:hyperlink>
      <w:r w:rsidRPr="007C7BBB">
        <w:rPr>
          <w:rFonts w:ascii="Verdana" w:hAnsi="Verdana"/>
          <w:sz w:val="20"/>
          <w:szCs w:val="20"/>
        </w:rPr>
        <w:t xml:space="preserve"> che custodisce la più ampia collezione al mondo di opere firmate da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r w:rsidRPr="007C7BBB">
        <w:rPr>
          <w:rStyle w:val="Enfasigrassetto"/>
          <w:rFonts w:ascii="Verdana" w:hAnsi="Verdana"/>
          <w:sz w:val="20"/>
          <w:szCs w:val="20"/>
        </w:rPr>
        <w:t>René Magritte</w:t>
      </w:r>
      <w:r w:rsidRPr="007C7BBB">
        <w:rPr>
          <w:rFonts w:ascii="Verdana" w:hAnsi="Verdana"/>
          <w:sz w:val="20"/>
          <w:szCs w:val="20"/>
        </w:rPr>
        <w:t>,  senza dimenticare le creazioni della Nona Arte, d’altronde i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r w:rsidRPr="007C7BBB">
        <w:rPr>
          <w:rStyle w:val="Enfasigrassetto"/>
          <w:rFonts w:ascii="Verdana" w:hAnsi="Verdana"/>
          <w:sz w:val="20"/>
          <w:szCs w:val="20"/>
        </w:rPr>
        <w:t>fumetti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r w:rsidRPr="007C7BBB">
        <w:rPr>
          <w:rFonts w:ascii="Verdana" w:hAnsi="Verdana"/>
          <w:sz w:val="20"/>
          <w:szCs w:val="20"/>
        </w:rPr>
        <w:t>sono nati proprio a Bruxelles!</w:t>
      </w:r>
      <w:r>
        <w:rPr>
          <w:rFonts w:ascii="Verdana" w:hAnsi="Verdana"/>
          <w:sz w:val="20"/>
          <w:szCs w:val="20"/>
        </w:rPr>
        <w:t xml:space="preserve"> </w:t>
      </w:r>
      <w:r w:rsidRPr="007C7BBB">
        <w:rPr>
          <w:rFonts w:ascii="Verdana" w:hAnsi="Verdana"/>
          <w:sz w:val="20"/>
          <w:szCs w:val="20"/>
        </w:rPr>
        <w:t>Per il pranzo libero e per scoprire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hyperlink r:id="rId15" w:tooltip="Scoprite i sapori della cucina belga. Birre, gaufre, pralines e cioccolato... e tanti altri piatti tipici e specialità del Belgio." w:history="1">
        <w:r w:rsidRPr="007C7BBB">
          <w:rPr>
            <w:rStyle w:val="Collegamentoipertestuale"/>
            <w:rFonts w:ascii="Verdana" w:hAnsi="Verdana"/>
            <w:sz w:val="20"/>
            <w:szCs w:val="20"/>
          </w:rPr>
          <w:t>Il lato goloso della cucina belga</w:t>
        </w:r>
      </w:hyperlink>
      <w:r w:rsidRPr="007C7BBB">
        <w:rPr>
          <w:rFonts w:ascii="Verdana" w:hAnsi="Verdana"/>
          <w:sz w:val="20"/>
          <w:szCs w:val="20"/>
        </w:rPr>
        <w:t>, tappa obbligata in uno degli incantevoli caffè della maestosa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hyperlink r:id="rId16" w:tooltip="La Grand-Place, riconosciuta patrimonio mondiale dell'Umanità dall'Unesco, è considerata una delle più belle piazze del mondo...." w:history="1">
        <w:r w:rsidRPr="007C7BBB">
          <w:rPr>
            <w:rStyle w:val="Collegamentoipertestuale"/>
            <w:rFonts w:ascii="Verdana" w:hAnsi="Verdana"/>
            <w:sz w:val="20"/>
            <w:szCs w:val="20"/>
          </w:rPr>
          <w:t>Grand-Place di Bruxelles</w:t>
        </w:r>
      </w:hyperlink>
      <w:r>
        <w:rPr>
          <w:rFonts w:ascii="Verdana" w:hAnsi="Verdana"/>
          <w:sz w:val="20"/>
          <w:szCs w:val="20"/>
        </w:rPr>
        <w:t xml:space="preserve"> </w:t>
      </w:r>
      <w:r w:rsidRPr="007C7BBB">
        <w:rPr>
          <w:rFonts w:ascii="Verdana" w:hAnsi="Verdana"/>
          <w:sz w:val="20"/>
          <w:szCs w:val="20"/>
        </w:rPr>
        <w:t>per una pausa meritata con una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r w:rsidRPr="007C7BBB">
        <w:rPr>
          <w:rStyle w:val="Enfasigrassetto"/>
          <w:rFonts w:ascii="Verdana" w:hAnsi="Verdana"/>
          <w:sz w:val="20"/>
          <w:szCs w:val="20"/>
        </w:rPr>
        <w:t>gaufre</w:t>
      </w:r>
      <w:r w:rsidRPr="007C7BBB">
        <w:rPr>
          <w:rStyle w:val="apple-converted-space"/>
          <w:rFonts w:ascii="Verdana" w:hAnsi="Verdana"/>
          <w:b/>
          <w:bCs/>
          <w:sz w:val="20"/>
          <w:szCs w:val="20"/>
        </w:rPr>
        <w:t> </w:t>
      </w:r>
      <w:r w:rsidRPr="007C7BBB">
        <w:rPr>
          <w:rFonts w:ascii="Verdana" w:hAnsi="Verdana"/>
          <w:sz w:val="20"/>
          <w:szCs w:val="20"/>
        </w:rPr>
        <w:t>e un’imperdibile tazza di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r w:rsidRPr="007C7BBB">
        <w:rPr>
          <w:rStyle w:val="Enfasigrassetto"/>
          <w:rFonts w:ascii="Verdana" w:hAnsi="Verdana"/>
          <w:sz w:val="20"/>
          <w:szCs w:val="20"/>
        </w:rPr>
        <w:t>cioccolato belga</w:t>
      </w:r>
      <w:r w:rsidRPr="007C7BBB">
        <w:rPr>
          <w:rStyle w:val="apple-converted-space"/>
          <w:rFonts w:ascii="Verdana" w:hAnsi="Verdana"/>
          <w:b/>
          <w:bCs/>
          <w:sz w:val="20"/>
          <w:szCs w:val="20"/>
        </w:rPr>
        <w:t> </w:t>
      </w:r>
      <w:r w:rsidRPr="007C7BBB">
        <w:rPr>
          <w:rFonts w:ascii="Verdana" w:hAnsi="Verdana"/>
          <w:sz w:val="20"/>
          <w:szCs w:val="20"/>
        </w:rPr>
        <w:t>oppure una piacevole sosta in una tipica brasserie dove sorseggiare una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r w:rsidRPr="007C7BBB">
        <w:rPr>
          <w:rStyle w:val="Enfasigrassetto"/>
          <w:rFonts w:ascii="Verdana" w:hAnsi="Verdana"/>
          <w:sz w:val="20"/>
          <w:szCs w:val="20"/>
        </w:rPr>
        <w:t>birra</w:t>
      </w:r>
      <w:r w:rsidRPr="007C7BBB">
        <w:rPr>
          <w:rStyle w:val="apple-converted-space"/>
          <w:rFonts w:ascii="Verdana" w:hAnsi="Verdana"/>
          <w:b/>
          <w:sz w:val="20"/>
          <w:szCs w:val="20"/>
        </w:rPr>
        <w:t> </w:t>
      </w:r>
      <w:r w:rsidRPr="007C7BBB">
        <w:rPr>
          <w:rStyle w:val="Enfasigrassetto"/>
          <w:rFonts w:ascii="Verdana" w:hAnsi="Verdana"/>
          <w:sz w:val="20"/>
          <w:szCs w:val="20"/>
        </w:rPr>
        <w:t>belga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r w:rsidRPr="007C7BBB">
        <w:rPr>
          <w:rFonts w:ascii="Verdana" w:hAnsi="Verdana"/>
          <w:sz w:val="20"/>
          <w:szCs w:val="20"/>
        </w:rPr>
        <w:t>di fama mondiale accompagnata da</w:t>
      </w:r>
      <w:r w:rsidRPr="007C7BBB">
        <w:rPr>
          <w:rStyle w:val="apple-converted-space"/>
          <w:rFonts w:ascii="Verdana" w:hAnsi="Verdana"/>
          <w:sz w:val="20"/>
          <w:szCs w:val="20"/>
        </w:rPr>
        <w:t> </w:t>
      </w:r>
      <w:r w:rsidRPr="007C7BBB">
        <w:rPr>
          <w:rStyle w:val="Enfasigrassetto"/>
          <w:rFonts w:ascii="Verdana" w:hAnsi="Verdana"/>
          <w:sz w:val="20"/>
          <w:szCs w:val="20"/>
        </w:rPr>
        <w:t>cozze e patatine fritte</w:t>
      </w:r>
      <w:r w:rsidRPr="007C7BBB">
        <w:rPr>
          <w:rFonts w:ascii="Verdana" w:hAnsi="Verdana"/>
          <w:b/>
          <w:sz w:val="20"/>
          <w:szCs w:val="20"/>
        </w:rPr>
        <w:t>.</w:t>
      </w:r>
      <w:r>
        <w:rPr>
          <w:rFonts w:ascii="Verdana" w:hAnsi="Verdana"/>
          <w:b/>
          <w:sz w:val="20"/>
          <w:szCs w:val="20"/>
        </w:rPr>
        <w:t xml:space="preserve"> </w:t>
      </w:r>
    </w:p>
    <w:p w14:paraId="4B52B6BF" w14:textId="5E543E15" w:rsidR="005963D3" w:rsidRDefault="005963D3" w:rsidP="005963D3">
      <w:pPr>
        <w:pStyle w:val="NormaleWeb"/>
        <w:spacing w:before="0" w:beforeAutospacing="0" w:after="0"/>
        <w:jc w:val="both"/>
        <w:rPr>
          <w:rFonts w:ascii="Verdana" w:hAnsi="Verdana"/>
          <w:sz w:val="20"/>
          <w:szCs w:val="20"/>
        </w:rPr>
      </w:pPr>
      <w:r w:rsidRPr="00777CFF">
        <w:rPr>
          <w:rFonts w:ascii="Verdana" w:hAnsi="Verdana"/>
          <w:sz w:val="20"/>
          <w:szCs w:val="20"/>
        </w:rPr>
        <w:t>Nel pomeriggio trasferimento libero alla stazione di bruxelles in tempo per il treno delle ore 16.52. Arrivo previsto alle ore 17.20. Trasferimento libero all’hotel. Sistemazione nelle camere riservate. Pernottamento.</w:t>
      </w:r>
    </w:p>
    <w:p w14:paraId="4A3C8CFE" w14:textId="77777777" w:rsidR="005963D3" w:rsidRPr="00777CFF" w:rsidRDefault="005963D3" w:rsidP="005963D3">
      <w:pPr>
        <w:pStyle w:val="NormaleWeb"/>
        <w:spacing w:before="0" w:beforeAutospacing="0" w:after="0"/>
        <w:jc w:val="both"/>
        <w:rPr>
          <w:rFonts w:ascii="Verdana" w:hAnsi="Verdana"/>
          <w:sz w:val="20"/>
          <w:szCs w:val="20"/>
        </w:rPr>
      </w:pPr>
    </w:p>
    <w:p w14:paraId="3F399008" w14:textId="1522E7EE" w:rsidR="005963D3" w:rsidRPr="0051179F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51179F">
        <w:rPr>
          <w:rFonts w:ascii="Verdana" w:hAnsi="Verdana"/>
          <w:b/>
          <w:sz w:val="20"/>
          <w:szCs w:val="20"/>
        </w:rPr>
        <w:t xml:space="preserve">3°GIORNO: </w:t>
      </w:r>
      <w:r>
        <w:rPr>
          <w:rFonts w:ascii="Verdana" w:hAnsi="Verdana"/>
          <w:b/>
          <w:sz w:val="20"/>
          <w:szCs w:val="20"/>
        </w:rPr>
        <w:t xml:space="preserve">GAND/BRUGES </w:t>
      </w:r>
    </w:p>
    <w:p w14:paraId="1E576A29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51179F">
        <w:rPr>
          <w:rFonts w:ascii="Verdana" w:hAnsi="Verdana"/>
          <w:sz w:val="20"/>
          <w:szCs w:val="20"/>
        </w:rPr>
        <w:t xml:space="preserve">Prima colazione i hotel. </w:t>
      </w:r>
    </w:p>
    <w:p w14:paraId="1A9065E9" w14:textId="06FC7C2B" w:rsidR="005963D3" w:rsidRDefault="005963D3" w:rsidP="005963D3">
      <w:pPr>
        <w:spacing w:after="0" w:line="240" w:lineRule="auto"/>
        <w:jc w:val="both"/>
        <w:rPr>
          <w:rFonts w:ascii="Verdana" w:hAnsi="Verdana" w:cs="Arial"/>
          <w:sz w:val="20"/>
          <w:szCs w:val="20"/>
          <w:shd w:val="clear" w:color="auto" w:fill="FFFFFF"/>
        </w:rPr>
      </w:pPr>
      <w:r>
        <w:rPr>
          <w:rFonts w:ascii="Verdana" w:hAnsi="Verdana"/>
          <w:sz w:val="20"/>
          <w:szCs w:val="20"/>
        </w:rPr>
        <w:t>Mattinata libera per la visita di Gand: quarta città del Belgio per grandezza, m</w:t>
      </w:r>
      <w:r w:rsidRPr="00047D88">
        <w:rPr>
          <w:rFonts w:ascii="Verdana" w:hAnsi="Verdana" w:cs="Arial"/>
          <w:sz w:val="20"/>
          <w:szCs w:val="20"/>
          <w:shd w:val="clear" w:color="auto" w:fill="FFFFFF"/>
        </w:rPr>
        <w:t>a è di sicuro la prima per bellezza: il centro storico pedonale è un museo a cielo aperto dell'architettura fiamminga e testimonia l'importanza di questa città anche in periodo medievale. Da non perdere i monumenti in stile gotico, come l'emozionante cattedrale Saint Bavon e il Castelo dei Conti. Le opere più importanti dei maestri fiamminghi sono invece riunite nell'eccezionale Museo di Belle Arti</w:t>
      </w:r>
      <w:r>
        <w:rPr>
          <w:rFonts w:ascii="Verdana" w:hAnsi="Verdana" w:cs="Arial"/>
          <w:sz w:val="20"/>
          <w:szCs w:val="20"/>
          <w:shd w:val="clear" w:color="auto" w:fill="FFFFFF"/>
        </w:rPr>
        <w:t xml:space="preserve">. </w:t>
      </w:r>
    </w:p>
    <w:p w14:paraId="30A26C45" w14:textId="36200D91" w:rsidR="005963D3" w:rsidRDefault="005963D3" w:rsidP="005963D3">
      <w:pPr>
        <w:spacing w:after="0" w:line="240" w:lineRule="auto"/>
        <w:jc w:val="both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66BF1860" wp14:editId="55C317AF">
            <wp:simplePos x="0" y="0"/>
            <wp:positionH relativeFrom="column">
              <wp:posOffset>1717040</wp:posOffset>
            </wp:positionH>
            <wp:positionV relativeFrom="paragraph">
              <wp:posOffset>250190</wp:posOffset>
            </wp:positionV>
            <wp:extent cx="2867025" cy="1895475"/>
            <wp:effectExtent l="19050" t="0" r="28575" b="581025"/>
            <wp:wrapTopAndBottom/>
            <wp:docPr id="11" name="Immagine 11" descr="G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0"/>
          <w:szCs w:val="20"/>
          <w:shd w:val="clear" w:color="auto" w:fill="FFFFFF"/>
        </w:rPr>
        <w:t xml:space="preserve">Nel pomeriggio trasferimento libero alla stazione in tempo per il treno delle 17.46. Arrivo previsto </w:t>
      </w:r>
      <w:r>
        <w:rPr>
          <w:rFonts w:ascii="Verdana" w:hAnsi="Verdana" w:cs="Arial"/>
          <w:sz w:val="20"/>
          <w:szCs w:val="20"/>
          <w:shd w:val="clear" w:color="auto" w:fill="FFFFFF"/>
        </w:rPr>
        <w:lastRenderedPageBreak/>
        <w:t xml:space="preserve">a Brudges alle ore 18.27.Bruges: </w:t>
      </w:r>
      <w:r w:rsidRPr="00047D88">
        <w:rPr>
          <w:rFonts w:ascii="Verdana" w:hAnsi="Verdana"/>
          <w:color w:val="000000"/>
          <w:sz w:val="20"/>
          <w:szCs w:val="20"/>
          <w:shd w:val="clear" w:color="auto" w:fill="FFFFFF"/>
        </w:rPr>
        <w:t>la città medievale meglio conservata d'Europa, la località più visitata del Belgio e, una seria candidata al titolo di città più romantica del continente.</w:t>
      </w:r>
      <w:r w:rsidRPr="00047D8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047D88">
        <w:rPr>
          <w:rFonts w:ascii="Verdana" w:hAnsi="Verdana"/>
          <w:color w:val="000000"/>
          <w:sz w:val="20"/>
          <w:szCs w:val="20"/>
        </w:rPr>
        <w:t>Bruges è senza dubbio uno dei gioielli del</w:t>
      </w:r>
      <w:r w:rsidRPr="00047D88"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 w:rsidRPr="00047D88">
        <w:rPr>
          <w:rFonts w:ascii="Verdana" w:hAnsi="Verdana"/>
          <w:color w:val="000000"/>
          <w:sz w:val="20"/>
          <w:szCs w:val="20"/>
        </w:rPr>
        <w:t>nord Europa, che offre al visitatore una ricca combinazione di storia e splendori architettonici fiamminghi in un centro città</w:t>
      </w:r>
      <w:r>
        <w:rPr>
          <w:rFonts w:ascii="Verdana" w:hAnsi="Verdana"/>
          <w:color w:val="000000"/>
          <w:sz w:val="20"/>
          <w:szCs w:val="20"/>
        </w:rPr>
        <w:t xml:space="preserve"> compatto e visitabile a piedi.</w:t>
      </w:r>
    </w:p>
    <w:p w14:paraId="44ABDE15" w14:textId="4A3032F7" w:rsidR="005963D3" w:rsidRPr="005963D3" w:rsidRDefault="005963D3" w:rsidP="005963D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Trasferimento libero all’hotel e pernottamento.</w:t>
      </w:r>
      <w:r w:rsidRPr="005963D3">
        <w:rPr>
          <w:noProof/>
        </w:rPr>
        <w:t xml:space="preserve"> </w:t>
      </w:r>
    </w:p>
    <w:p w14:paraId="1073A28D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3F2FA34F" w14:textId="77777777" w:rsidR="005963D3" w:rsidRPr="0051179F" w:rsidRDefault="005963D3" w:rsidP="005963D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51179F">
        <w:rPr>
          <w:rFonts w:ascii="Verdana" w:hAnsi="Verdana"/>
          <w:b/>
          <w:sz w:val="20"/>
          <w:szCs w:val="20"/>
        </w:rPr>
        <w:t xml:space="preserve">4°GIORNO: </w:t>
      </w:r>
      <w:r>
        <w:rPr>
          <w:rFonts w:ascii="Verdana" w:hAnsi="Verdana"/>
          <w:b/>
          <w:sz w:val="20"/>
          <w:szCs w:val="20"/>
        </w:rPr>
        <w:t>BRUGES</w:t>
      </w:r>
    </w:p>
    <w:p w14:paraId="2198EE5C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51179F">
        <w:rPr>
          <w:rFonts w:ascii="Verdana" w:hAnsi="Verdana"/>
          <w:sz w:val="20"/>
          <w:szCs w:val="20"/>
        </w:rPr>
        <w:t xml:space="preserve">Prima colazione in hotel. </w:t>
      </w:r>
    </w:p>
    <w:p w14:paraId="02FCFF0A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Intera giornata libera per la visita dei mercatini e della città.</w:t>
      </w:r>
    </w:p>
    <w:p w14:paraId="36C72345" w14:textId="58E5335C" w:rsidR="007D7A40" w:rsidRDefault="005963D3" w:rsidP="007D7A40">
      <w:pPr>
        <w:spacing w:after="0" w:line="240" w:lineRule="auto"/>
        <w:rPr>
          <w:rFonts w:ascii="Verdana" w:hAnsi="Verdana"/>
          <w:sz w:val="20"/>
          <w:szCs w:val="20"/>
          <w:bdr w:val="none" w:sz="0" w:space="0" w:color="auto" w:frame="1"/>
        </w:rPr>
      </w:pPr>
      <w:r w:rsidRPr="00E51547">
        <w:rPr>
          <w:rFonts w:ascii="Verdana" w:hAnsi="Verdana"/>
          <w:sz w:val="20"/>
          <w:szCs w:val="20"/>
          <w:bdr w:val="none" w:sz="0" w:space="0" w:color="auto" w:frame="1"/>
        </w:rPr>
        <w:t>Pernottamento in hotel</w:t>
      </w:r>
    </w:p>
    <w:p w14:paraId="7164BA32" w14:textId="6BF023BD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3B2D205" wp14:editId="7FF2B77D">
            <wp:simplePos x="0" y="0"/>
            <wp:positionH relativeFrom="column">
              <wp:posOffset>4060190</wp:posOffset>
            </wp:positionH>
            <wp:positionV relativeFrom="paragraph">
              <wp:posOffset>6350</wp:posOffset>
            </wp:positionV>
            <wp:extent cx="1171575" cy="1762125"/>
            <wp:effectExtent l="19050" t="0" r="28575" b="542925"/>
            <wp:wrapNone/>
            <wp:docPr id="7" name="Immagine 7" descr="zurenborg_anv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urenborg_anvers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6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A1CAE37" wp14:editId="55F9620C">
            <wp:simplePos x="0" y="0"/>
            <wp:positionH relativeFrom="column">
              <wp:posOffset>1059815</wp:posOffset>
            </wp:positionH>
            <wp:positionV relativeFrom="paragraph">
              <wp:posOffset>34925</wp:posOffset>
            </wp:positionV>
            <wp:extent cx="2828925" cy="1762125"/>
            <wp:effectExtent l="19050" t="0" r="28575" b="542925"/>
            <wp:wrapNone/>
            <wp:docPr id="4" name="Immagine 4" descr="anvers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versa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6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48F5B97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9D8EF5D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425CD938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814EF80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71659197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72A73EBB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4E57DEE1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6A798349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0B3805CA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416EE146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043A31A8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6E67A13D" w14:textId="77777777" w:rsidR="007D7A40" w:rsidRDefault="007D7A40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6B8BE89E" w14:textId="478FB034" w:rsidR="005963D3" w:rsidRPr="0051179F" w:rsidRDefault="005963D3" w:rsidP="007D7A40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Pr="0051179F">
        <w:rPr>
          <w:rFonts w:ascii="Verdana" w:hAnsi="Verdana"/>
          <w:b/>
          <w:sz w:val="20"/>
          <w:szCs w:val="20"/>
        </w:rPr>
        <w:t xml:space="preserve">°GIORNO: </w:t>
      </w:r>
      <w:r>
        <w:rPr>
          <w:rFonts w:ascii="Verdana" w:hAnsi="Verdana"/>
          <w:b/>
          <w:sz w:val="20"/>
          <w:szCs w:val="20"/>
        </w:rPr>
        <w:t xml:space="preserve">BRUDGES/BRUXELLES/ITALIA </w:t>
      </w:r>
    </w:p>
    <w:p w14:paraId="7167EF14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sz w:val="20"/>
          <w:szCs w:val="16"/>
          <w:bdr w:val="none" w:sz="0" w:space="0" w:color="auto" w:frame="1"/>
        </w:rPr>
      </w:pPr>
      <w:r w:rsidRPr="006D31EE">
        <w:rPr>
          <w:rFonts w:ascii="Verdana" w:hAnsi="Verdana"/>
          <w:sz w:val="20"/>
          <w:szCs w:val="16"/>
          <w:bdr w:val="none" w:sz="0" w:space="0" w:color="auto" w:frame="1"/>
        </w:rPr>
        <w:t xml:space="preserve">Prima colazione in hotel. Mattinata a disposizione per attività personali. </w:t>
      </w:r>
    </w:p>
    <w:p w14:paraId="3B4BD1DE" w14:textId="77777777" w:rsidR="005963D3" w:rsidRDefault="005963D3" w:rsidP="005963D3">
      <w:pPr>
        <w:spacing w:after="0" w:line="240" w:lineRule="auto"/>
        <w:jc w:val="both"/>
        <w:rPr>
          <w:rFonts w:ascii="Verdana" w:hAnsi="Verdana"/>
          <w:sz w:val="16"/>
          <w:szCs w:val="16"/>
          <w:bdr w:val="none" w:sz="0" w:space="0" w:color="auto" w:frame="1"/>
        </w:rPr>
      </w:pPr>
      <w:r>
        <w:rPr>
          <w:rFonts w:ascii="Verdana" w:hAnsi="Verdana"/>
          <w:sz w:val="20"/>
          <w:szCs w:val="16"/>
          <w:bdr w:val="none" w:sz="0" w:space="0" w:color="auto" w:frame="1"/>
        </w:rPr>
        <w:t>Trasferimento libero alla stazione in tempo per il treno delle14.31 alla volta di Bruxelles Aeroporto. Arrivo previsto alle ore 15.58..</w:t>
      </w:r>
      <w:r w:rsidRPr="006D31EE">
        <w:rPr>
          <w:rFonts w:ascii="Verdana" w:hAnsi="Verdana"/>
          <w:sz w:val="20"/>
          <w:szCs w:val="16"/>
          <w:bdr w:val="none" w:sz="0" w:space="0" w:color="auto" w:frame="1"/>
        </w:rPr>
        <w:t>Disbrigo delle formalità di imbarco e partenza. Rientro dei signori ospiti alle rispettive località di provenienza</w:t>
      </w:r>
      <w:r>
        <w:rPr>
          <w:rFonts w:ascii="Verdana" w:hAnsi="Verdana"/>
          <w:sz w:val="16"/>
          <w:szCs w:val="16"/>
          <w:bdr w:val="none" w:sz="0" w:space="0" w:color="auto" w:frame="1"/>
        </w:rPr>
        <w:t>.</w:t>
      </w:r>
    </w:p>
    <w:p w14:paraId="12C6C277" w14:textId="4A5AB850" w:rsidR="001C0E71" w:rsidRPr="00937FF5" w:rsidRDefault="001C0E71" w:rsidP="005963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sectPr w:rsidR="001C0E71" w:rsidRPr="00937FF5" w:rsidSect="00A22390">
      <w:headerReference w:type="default" r:id="rId20"/>
      <w:footerReference w:type="default" r:id="rId21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0CE36" w14:textId="77777777" w:rsidR="00FF21B9" w:rsidRDefault="00FF21B9" w:rsidP="00F47C9E">
      <w:pPr>
        <w:spacing w:after="0" w:line="240" w:lineRule="auto"/>
      </w:pPr>
      <w:r>
        <w:separator/>
      </w:r>
    </w:p>
  </w:endnote>
  <w:endnote w:type="continuationSeparator" w:id="0">
    <w:p w14:paraId="33815881" w14:textId="77777777" w:rsidR="00FF21B9" w:rsidRDefault="00FF21B9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14AD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D76FA" wp14:editId="52CA42F7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4E7A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Evasionicral by Ultraviaggi Srl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1CA70327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(r.a.) – Fax +39 06.6781.393</w:t>
                          </w:r>
                        </w:p>
                        <w:p w14:paraId="4E30A5B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Cod. Fisc. 05643500589 – P. Iva 01427101009 Cap.Soc. € 93.600,00 i.v. - CCIAA n. 500279 – Iscr. Trib. Roma Reg.</w:t>
                          </w:r>
                        </w:p>
                        <w:p w14:paraId="3B524050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Soc .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5D7A06F1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D76F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2434E7A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Evasionicral by Ultraviaggi Srl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1CA70327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(r.a.) – Fax +39 06.6781.393</w:t>
                    </w:r>
                  </w:p>
                  <w:p w14:paraId="4E30A5B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Cod. Fisc. 05643500589 – P. Iva 01427101009 Cap.Soc. € 93.600,00 i.v. - CCIAA n. 500279 – Iscr. Trib. Roma Reg.</w:t>
                    </w:r>
                  </w:p>
                  <w:p w14:paraId="3B524050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Soc .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5D7A06F1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47D9297B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477D82C" wp14:editId="6E473027">
          <wp:extent cx="1506647" cy="553461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40" cy="56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193E9B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1A2FC" w14:textId="77777777" w:rsidR="00FF21B9" w:rsidRDefault="00FF21B9" w:rsidP="00F47C9E">
      <w:pPr>
        <w:spacing w:after="0" w:line="240" w:lineRule="auto"/>
      </w:pPr>
      <w:r>
        <w:separator/>
      </w:r>
    </w:p>
  </w:footnote>
  <w:footnote w:type="continuationSeparator" w:id="0">
    <w:p w14:paraId="4574F780" w14:textId="77777777" w:rsidR="00FF21B9" w:rsidRDefault="00FF21B9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EF4F" w14:textId="473F16D5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620232C" wp14:editId="6854DF1F">
          <wp:extent cx="1371900" cy="727107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009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A110E"/>
    <w:multiLevelType w:val="hybridMultilevel"/>
    <w:tmpl w:val="ED8E2364"/>
    <w:lvl w:ilvl="0" w:tplc="81D8BCAA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D57EC"/>
    <w:multiLevelType w:val="hybridMultilevel"/>
    <w:tmpl w:val="7AE41B82"/>
    <w:lvl w:ilvl="0" w:tplc="81D8BCA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33004F7"/>
    <w:multiLevelType w:val="hybridMultilevel"/>
    <w:tmpl w:val="64D4B350"/>
    <w:lvl w:ilvl="0" w:tplc="81D8BCAA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9"/>
  </w:num>
  <w:num w:numId="5">
    <w:abstractNumId w:val="1"/>
  </w:num>
  <w:num w:numId="6">
    <w:abstractNumId w:val="7"/>
  </w:num>
  <w:num w:numId="7">
    <w:abstractNumId w:val="5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C9E"/>
    <w:rsid w:val="00011FFF"/>
    <w:rsid w:val="00026C6E"/>
    <w:rsid w:val="00031A93"/>
    <w:rsid w:val="00032533"/>
    <w:rsid w:val="00034E9D"/>
    <w:rsid w:val="00036962"/>
    <w:rsid w:val="000747DA"/>
    <w:rsid w:val="0007488A"/>
    <w:rsid w:val="000808BE"/>
    <w:rsid w:val="000903F0"/>
    <w:rsid w:val="000A35AE"/>
    <w:rsid w:val="000B7E48"/>
    <w:rsid w:val="000D2DFC"/>
    <w:rsid w:val="000F6DFF"/>
    <w:rsid w:val="001039F6"/>
    <w:rsid w:val="00117D73"/>
    <w:rsid w:val="001232D4"/>
    <w:rsid w:val="0014098F"/>
    <w:rsid w:val="00141792"/>
    <w:rsid w:val="00147B63"/>
    <w:rsid w:val="001657FC"/>
    <w:rsid w:val="0017204B"/>
    <w:rsid w:val="0017295B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0260"/>
    <w:rsid w:val="0027186E"/>
    <w:rsid w:val="00287226"/>
    <w:rsid w:val="00290F06"/>
    <w:rsid w:val="002A60F6"/>
    <w:rsid w:val="002D59CC"/>
    <w:rsid w:val="002E7BB4"/>
    <w:rsid w:val="002F1E6A"/>
    <w:rsid w:val="002F3AEE"/>
    <w:rsid w:val="002F6AF0"/>
    <w:rsid w:val="00313263"/>
    <w:rsid w:val="0032085B"/>
    <w:rsid w:val="003259AD"/>
    <w:rsid w:val="00326F6E"/>
    <w:rsid w:val="003561D5"/>
    <w:rsid w:val="00357A28"/>
    <w:rsid w:val="003630D1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405CA7"/>
    <w:rsid w:val="004063A5"/>
    <w:rsid w:val="004246AF"/>
    <w:rsid w:val="00453513"/>
    <w:rsid w:val="00482FE8"/>
    <w:rsid w:val="004A19D6"/>
    <w:rsid w:val="004B1D63"/>
    <w:rsid w:val="004B73EB"/>
    <w:rsid w:val="004D5B6E"/>
    <w:rsid w:val="004F26C2"/>
    <w:rsid w:val="005017F8"/>
    <w:rsid w:val="00503B2D"/>
    <w:rsid w:val="00504C8C"/>
    <w:rsid w:val="0054362B"/>
    <w:rsid w:val="00545205"/>
    <w:rsid w:val="005454EF"/>
    <w:rsid w:val="00554835"/>
    <w:rsid w:val="00556663"/>
    <w:rsid w:val="005938EE"/>
    <w:rsid w:val="00594F92"/>
    <w:rsid w:val="005963D3"/>
    <w:rsid w:val="00597193"/>
    <w:rsid w:val="005C3844"/>
    <w:rsid w:val="005C3912"/>
    <w:rsid w:val="005C49D7"/>
    <w:rsid w:val="005D0354"/>
    <w:rsid w:val="005E20BB"/>
    <w:rsid w:val="005E70AD"/>
    <w:rsid w:val="005F5211"/>
    <w:rsid w:val="0061070A"/>
    <w:rsid w:val="00615E94"/>
    <w:rsid w:val="0062003F"/>
    <w:rsid w:val="0062205C"/>
    <w:rsid w:val="0062524D"/>
    <w:rsid w:val="00632DC2"/>
    <w:rsid w:val="00645554"/>
    <w:rsid w:val="0064756A"/>
    <w:rsid w:val="0065270C"/>
    <w:rsid w:val="006537A4"/>
    <w:rsid w:val="00654133"/>
    <w:rsid w:val="00656AB5"/>
    <w:rsid w:val="00657E6D"/>
    <w:rsid w:val="00664B71"/>
    <w:rsid w:val="00676E13"/>
    <w:rsid w:val="00676ED3"/>
    <w:rsid w:val="00684F8B"/>
    <w:rsid w:val="006864FE"/>
    <w:rsid w:val="00686BBC"/>
    <w:rsid w:val="006B6FEF"/>
    <w:rsid w:val="006C029E"/>
    <w:rsid w:val="006C1E32"/>
    <w:rsid w:val="006C2AB9"/>
    <w:rsid w:val="006C2E7C"/>
    <w:rsid w:val="006C598D"/>
    <w:rsid w:val="006D20B4"/>
    <w:rsid w:val="006E708E"/>
    <w:rsid w:val="006F25DD"/>
    <w:rsid w:val="006F4EB5"/>
    <w:rsid w:val="00700550"/>
    <w:rsid w:val="00700B95"/>
    <w:rsid w:val="00715F8F"/>
    <w:rsid w:val="00725CF5"/>
    <w:rsid w:val="007266F9"/>
    <w:rsid w:val="0073123E"/>
    <w:rsid w:val="00736A23"/>
    <w:rsid w:val="007509A4"/>
    <w:rsid w:val="007620EE"/>
    <w:rsid w:val="007637C2"/>
    <w:rsid w:val="007654EA"/>
    <w:rsid w:val="007656F7"/>
    <w:rsid w:val="007853D5"/>
    <w:rsid w:val="00787235"/>
    <w:rsid w:val="00790B3B"/>
    <w:rsid w:val="00796944"/>
    <w:rsid w:val="007B1A48"/>
    <w:rsid w:val="007B5ABE"/>
    <w:rsid w:val="007D71D1"/>
    <w:rsid w:val="007D7A40"/>
    <w:rsid w:val="007E1EB5"/>
    <w:rsid w:val="007E279A"/>
    <w:rsid w:val="007E3878"/>
    <w:rsid w:val="007E7BAB"/>
    <w:rsid w:val="007F2279"/>
    <w:rsid w:val="00802A72"/>
    <w:rsid w:val="00802EFD"/>
    <w:rsid w:val="00807D90"/>
    <w:rsid w:val="00827478"/>
    <w:rsid w:val="008274B9"/>
    <w:rsid w:val="00834094"/>
    <w:rsid w:val="00835F69"/>
    <w:rsid w:val="00875305"/>
    <w:rsid w:val="00884FD3"/>
    <w:rsid w:val="008873FC"/>
    <w:rsid w:val="00892514"/>
    <w:rsid w:val="008976E3"/>
    <w:rsid w:val="008B11BB"/>
    <w:rsid w:val="008B3865"/>
    <w:rsid w:val="008C630F"/>
    <w:rsid w:val="008E3F3D"/>
    <w:rsid w:val="008E6B92"/>
    <w:rsid w:val="008F1D21"/>
    <w:rsid w:val="00937FF5"/>
    <w:rsid w:val="00944C5E"/>
    <w:rsid w:val="009668ED"/>
    <w:rsid w:val="009766A1"/>
    <w:rsid w:val="00987AC3"/>
    <w:rsid w:val="009977C0"/>
    <w:rsid w:val="009A16E6"/>
    <w:rsid w:val="009A2480"/>
    <w:rsid w:val="009B3F16"/>
    <w:rsid w:val="009B6153"/>
    <w:rsid w:val="009E0E59"/>
    <w:rsid w:val="00A22390"/>
    <w:rsid w:val="00A47C61"/>
    <w:rsid w:val="00A60853"/>
    <w:rsid w:val="00A80FFA"/>
    <w:rsid w:val="00A87711"/>
    <w:rsid w:val="00A8778B"/>
    <w:rsid w:val="00A94808"/>
    <w:rsid w:val="00AA60EA"/>
    <w:rsid w:val="00AC1B8B"/>
    <w:rsid w:val="00AC4D49"/>
    <w:rsid w:val="00AE4D73"/>
    <w:rsid w:val="00AE7D87"/>
    <w:rsid w:val="00AF13BF"/>
    <w:rsid w:val="00AF76F6"/>
    <w:rsid w:val="00B054A4"/>
    <w:rsid w:val="00B13061"/>
    <w:rsid w:val="00B16D3B"/>
    <w:rsid w:val="00B250D3"/>
    <w:rsid w:val="00B33032"/>
    <w:rsid w:val="00B34F75"/>
    <w:rsid w:val="00B43100"/>
    <w:rsid w:val="00B75B77"/>
    <w:rsid w:val="00B76AC3"/>
    <w:rsid w:val="00B94F92"/>
    <w:rsid w:val="00BA02B0"/>
    <w:rsid w:val="00BB4695"/>
    <w:rsid w:val="00BB5B58"/>
    <w:rsid w:val="00BF05A1"/>
    <w:rsid w:val="00BF61C9"/>
    <w:rsid w:val="00C038E5"/>
    <w:rsid w:val="00C07A1D"/>
    <w:rsid w:val="00C22A7A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8460A"/>
    <w:rsid w:val="00CA3F64"/>
    <w:rsid w:val="00CB59E9"/>
    <w:rsid w:val="00CB756E"/>
    <w:rsid w:val="00CE52D0"/>
    <w:rsid w:val="00CF215B"/>
    <w:rsid w:val="00D12B7F"/>
    <w:rsid w:val="00D26F13"/>
    <w:rsid w:val="00D30CD2"/>
    <w:rsid w:val="00D352EE"/>
    <w:rsid w:val="00D4532E"/>
    <w:rsid w:val="00D66874"/>
    <w:rsid w:val="00D70808"/>
    <w:rsid w:val="00D837E1"/>
    <w:rsid w:val="00D96F02"/>
    <w:rsid w:val="00DA0036"/>
    <w:rsid w:val="00DA1CC7"/>
    <w:rsid w:val="00DA49CA"/>
    <w:rsid w:val="00DA76B2"/>
    <w:rsid w:val="00DB6CA1"/>
    <w:rsid w:val="00DC1D02"/>
    <w:rsid w:val="00DC4CE9"/>
    <w:rsid w:val="00DE6719"/>
    <w:rsid w:val="00DF0134"/>
    <w:rsid w:val="00DF05AA"/>
    <w:rsid w:val="00DF6C14"/>
    <w:rsid w:val="00E058B9"/>
    <w:rsid w:val="00E144C2"/>
    <w:rsid w:val="00E15992"/>
    <w:rsid w:val="00E32C3C"/>
    <w:rsid w:val="00E5116E"/>
    <w:rsid w:val="00E53966"/>
    <w:rsid w:val="00E644DC"/>
    <w:rsid w:val="00E769D0"/>
    <w:rsid w:val="00E848DD"/>
    <w:rsid w:val="00E96511"/>
    <w:rsid w:val="00EA179F"/>
    <w:rsid w:val="00EB6E5C"/>
    <w:rsid w:val="00ED3B95"/>
    <w:rsid w:val="00ED5062"/>
    <w:rsid w:val="00ED73E5"/>
    <w:rsid w:val="00EF17E8"/>
    <w:rsid w:val="00EF6C62"/>
    <w:rsid w:val="00F01664"/>
    <w:rsid w:val="00F104EC"/>
    <w:rsid w:val="00F26AFE"/>
    <w:rsid w:val="00F315DB"/>
    <w:rsid w:val="00F37679"/>
    <w:rsid w:val="00F465E5"/>
    <w:rsid w:val="00F47337"/>
    <w:rsid w:val="00F47C9E"/>
    <w:rsid w:val="00F51C72"/>
    <w:rsid w:val="00F74409"/>
    <w:rsid w:val="00F74D0B"/>
    <w:rsid w:val="00F80FC9"/>
    <w:rsid w:val="00F81459"/>
    <w:rsid w:val="00F871A5"/>
    <w:rsid w:val="00F97231"/>
    <w:rsid w:val="00FB1C1C"/>
    <w:rsid w:val="00FB3AF0"/>
    <w:rsid w:val="00FB3FF9"/>
    <w:rsid w:val="00FB5D16"/>
    <w:rsid w:val="00FC1FDF"/>
    <w:rsid w:val="00FC2AC0"/>
    <w:rsid w:val="00FD0A54"/>
    <w:rsid w:val="00FD3595"/>
    <w:rsid w:val="00FF05EB"/>
    <w:rsid w:val="00FF21B9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6486"/>
  <w15:docId w15:val="{6C377C17-47B2-4FF4-AE31-C3DAE6AF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  <w:style w:type="character" w:customStyle="1" w:styleId="apple-converted-space">
    <w:name w:val="apple-converted-space"/>
    <w:basedOn w:val="Carpredefinitoparagrafo"/>
    <w:rsid w:val="00596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hyperlink" Target="http://www.belgioturismo.it/contenus/magritte_e_il_surrealismo/it/3946.html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elgioturismo.it/informations/attrazioni_turistiche_bruxelles__grand_place_di_bruxelles/it/V/17194.html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belgioturismo.it/informations/attrazioni_turistiche_bruxelles__grand_place_di_bruxelles/it/V/17194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belgioturismo.it/contenus/il_lato_goloso_della_cucina_belga/it/3933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hyperlink" Target="http://www.belgioturismo.it/informations/attrazioni_turistiche_bruxelles__museo_magritte/it/V/55690.html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217E-59E3-4116-8A92-B11F0BFB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Marta De Santis</cp:lastModifiedBy>
  <cp:revision>7</cp:revision>
  <cp:lastPrinted>2015-03-11T09:10:00Z</cp:lastPrinted>
  <dcterms:created xsi:type="dcterms:W3CDTF">2021-04-20T09:50:00Z</dcterms:created>
  <dcterms:modified xsi:type="dcterms:W3CDTF">2021-09-14T12:49:00Z</dcterms:modified>
</cp:coreProperties>
</file>