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36422" w14:textId="3F31CC4A" w:rsidR="000A35AE" w:rsidRPr="008F1D21" w:rsidRDefault="00AE7ADE" w:rsidP="002D59CC">
      <w:pPr>
        <w:pStyle w:val="NormaleWeb"/>
        <w:spacing w:before="0" w:beforeAutospacing="0" w:after="0"/>
        <w:jc w:val="center"/>
        <w:rPr>
          <w:rFonts w:asciiTheme="minorHAnsi" w:hAnsiTheme="minorHAnsi"/>
          <w:b/>
          <w:bCs/>
          <w:sz w:val="20"/>
          <w:szCs w:val="20"/>
          <w:lang w:val="en-US"/>
        </w:rPr>
      </w:pPr>
      <w:r w:rsidRPr="00AE7ADE">
        <w:rPr>
          <w:noProof/>
        </w:rPr>
        <w:drawing>
          <wp:anchor distT="0" distB="0" distL="114300" distR="114300" simplePos="0" relativeHeight="251661312" behindDoc="1" locked="0" layoutInCell="1" allowOverlap="1" wp14:anchorId="00B0295C" wp14:editId="0B66DE9F">
            <wp:simplePos x="0" y="0"/>
            <wp:positionH relativeFrom="page">
              <wp:align>left</wp:align>
            </wp:positionH>
            <wp:positionV relativeFrom="paragraph">
              <wp:posOffset>-970476</wp:posOffset>
            </wp:positionV>
            <wp:extent cx="3130062" cy="2083554"/>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4081" cy="2086229"/>
                    </a:xfrm>
                    <a:prstGeom prst="rect">
                      <a:avLst/>
                    </a:prstGeom>
                    <a:effectLst>
                      <a:softEdge rad="317500"/>
                    </a:effectLst>
                  </pic:spPr>
                </pic:pic>
              </a:graphicData>
            </a:graphic>
            <wp14:sizeRelH relativeFrom="margin">
              <wp14:pctWidth>0</wp14:pctWidth>
            </wp14:sizeRelH>
            <wp14:sizeRelV relativeFrom="margin">
              <wp14:pctHeight>0</wp14:pctHeight>
            </wp14:sizeRelV>
          </wp:anchor>
        </w:drawing>
      </w:r>
      <w:r w:rsidRPr="00AE7ADE">
        <w:rPr>
          <w:noProof/>
        </w:rPr>
        <w:drawing>
          <wp:anchor distT="0" distB="0" distL="114300" distR="114300" simplePos="0" relativeHeight="251659264" behindDoc="1" locked="0" layoutInCell="1" allowOverlap="1" wp14:anchorId="7192CA49" wp14:editId="06E5950B">
            <wp:simplePos x="0" y="0"/>
            <wp:positionH relativeFrom="page">
              <wp:align>right</wp:align>
            </wp:positionH>
            <wp:positionV relativeFrom="paragraph">
              <wp:posOffset>-979170</wp:posOffset>
            </wp:positionV>
            <wp:extent cx="3249491" cy="2165344"/>
            <wp:effectExtent l="0" t="0" r="8255" b="698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9491" cy="2165344"/>
                    </a:xfrm>
                    <a:prstGeom prst="rect">
                      <a:avLst/>
                    </a:prstGeom>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 xml:space="preserve">TEL +39 06 45 </w:t>
      </w:r>
      <w:r w:rsidR="00994151">
        <w:rPr>
          <w:rFonts w:asciiTheme="minorHAnsi" w:hAnsiTheme="minorHAnsi"/>
          <w:b/>
          <w:bCs/>
          <w:sz w:val="20"/>
          <w:szCs w:val="20"/>
          <w:lang w:val="en-US"/>
        </w:rPr>
        <w:t>55 40 85</w:t>
      </w:r>
    </w:p>
    <w:p w14:paraId="187515DD" w14:textId="06F34F31" w:rsidR="000A35AE" w:rsidRPr="00844C47" w:rsidRDefault="0010122E" w:rsidP="002D59CC">
      <w:pPr>
        <w:pStyle w:val="NormaleWeb"/>
        <w:spacing w:before="0" w:beforeAutospacing="0" w:after="0"/>
        <w:jc w:val="center"/>
        <w:rPr>
          <w:rFonts w:asciiTheme="minorHAnsi" w:hAnsiTheme="minorHAnsi"/>
          <w:b/>
          <w:bCs/>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14:paraId="5584BB64" w14:textId="3967AE32" w:rsidR="001052FB" w:rsidRPr="00AE7ADE" w:rsidRDefault="00AE7ADE" w:rsidP="00A43709">
      <w:pPr>
        <w:pStyle w:val="NormaleWeb"/>
        <w:spacing w:before="0" w:beforeAutospacing="0" w:after="0"/>
        <w:jc w:val="center"/>
        <w:rPr>
          <w:rFonts w:asciiTheme="minorHAnsi" w:hAnsiTheme="minorHAnsi" w:cstheme="minorHAnsi"/>
          <w:b/>
          <w:bCs/>
          <w:color w:val="E36C0A" w:themeColor="accent6" w:themeShade="BF"/>
          <w:sz w:val="56"/>
          <w:szCs w:val="56"/>
          <w14:textOutline w14:w="5270" w14:cap="flat" w14:cmpd="sng" w14:algn="ctr">
            <w14:solidFill>
              <w14:schemeClr w14:val="accent1">
                <w14:shade w14:val="88000"/>
                <w14:satMod w14:val="110000"/>
              </w14:schemeClr>
            </w14:solidFill>
            <w14:prstDash w14:val="solid"/>
            <w14:round/>
          </w14:textOutline>
        </w:rPr>
      </w:pPr>
      <w:r w:rsidRPr="00AE7ADE">
        <w:rPr>
          <w:rFonts w:asciiTheme="minorHAnsi" w:hAnsiTheme="minorHAnsi" w:cstheme="minorHAnsi"/>
          <w:b/>
          <w:bCs/>
          <w:color w:val="E36C0A" w:themeColor="accent6" w:themeShade="BF"/>
          <w:sz w:val="56"/>
          <w:szCs w:val="56"/>
          <w14:textOutline w14:w="5270" w14:cap="flat" w14:cmpd="sng" w14:algn="ctr">
            <w14:solidFill>
              <w14:schemeClr w14:val="accent1">
                <w14:shade w14:val="88000"/>
                <w14:satMod w14:val="110000"/>
              </w14:schemeClr>
            </w14:solidFill>
            <w14:prstDash w14:val="solid"/>
            <w14:round/>
          </w14:textOutline>
        </w:rPr>
        <w:t>Palma de Maiorca in Catamarano</w:t>
      </w:r>
    </w:p>
    <w:p w14:paraId="6EC23716" w14:textId="416EF5E4" w:rsidR="00994151" w:rsidRPr="00994151" w:rsidRDefault="00994151" w:rsidP="00A43709">
      <w:pPr>
        <w:pStyle w:val="NormaleWeb"/>
        <w:spacing w:before="0" w:beforeAutospacing="0" w:after="0"/>
        <w:jc w:val="center"/>
        <w:rPr>
          <w:rFonts w:asciiTheme="minorHAnsi" w:hAnsiTheme="minorHAnsi" w:cstheme="minorHAnsi"/>
          <w:b/>
          <w:bCs/>
          <w:color w:val="000000" w:themeColor="text1"/>
          <w:sz w:val="32"/>
          <w:szCs w:val="32"/>
          <w14:textOutline w14:w="5270" w14:cap="flat" w14:cmpd="sng" w14:algn="ctr">
            <w14:solidFill>
              <w14:schemeClr w14:val="accent1">
                <w14:shade w14:val="88000"/>
                <w14:satMod w14:val="110000"/>
              </w14:schemeClr>
            </w14:solidFill>
            <w14:prstDash w14:val="solid"/>
            <w14:round/>
          </w14:textOutline>
        </w:rPr>
      </w:pPr>
      <w:r w:rsidRPr="00994151">
        <w:rPr>
          <w:rFonts w:asciiTheme="minorHAnsi" w:hAnsiTheme="minorHAnsi" w:cstheme="minorHAnsi"/>
          <w:b/>
          <w:bCs/>
          <w:color w:val="000000" w:themeColor="text1"/>
          <w:sz w:val="32"/>
          <w:szCs w:val="32"/>
          <w14:textOutline w14:w="5270" w14:cap="flat" w14:cmpd="sng" w14:algn="ctr">
            <w14:solidFill>
              <w14:schemeClr w14:val="accent1">
                <w14:shade w14:val="88000"/>
                <w14:satMod w14:val="110000"/>
              </w14:schemeClr>
            </w14:solidFill>
            <w14:prstDash w14:val="solid"/>
            <w14:round/>
          </w14:textOutline>
        </w:rPr>
        <w:t>Partenza tutt</w:t>
      </w:r>
      <w:r w:rsidR="00AE7ADE">
        <w:rPr>
          <w:rFonts w:asciiTheme="minorHAnsi" w:hAnsiTheme="minorHAnsi" w:cstheme="minorHAnsi"/>
          <w:b/>
          <w:bCs/>
          <w:color w:val="000000" w:themeColor="text1"/>
          <w:sz w:val="32"/>
          <w:szCs w:val="32"/>
          <w14:textOutline w14:w="5270" w14:cap="flat" w14:cmpd="sng" w14:algn="ctr">
            <w14:solidFill>
              <w14:schemeClr w14:val="accent1">
                <w14:shade w14:val="88000"/>
                <w14:satMod w14:val="110000"/>
              </w14:schemeClr>
            </w14:solidFill>
            <w14:prstDash w14:val="solid"/>
            <w14:round/>
          </w14:textOutline>
        </w:rPr>
        <w:t>e</w:t>
      </w:r>
      <w:r w:rsidRPr="00994151">
        <w:rPr>
          <w:rFonts w:asciiTheme="minorHAnsi" w:hAnsiTheme="minorHAnsi" w:cstheme="minorHAnsi"/>
          <w:b/>
          <w:bCs/>
          <w:color w:val="000000" w:themeColor="text1"/>
          <w:sz w:val="32"/>
          <w:szCs w:val="32"/>
          <w14:textOutline w14:w="5270" w14:cap="flat" w14:cmpd="sng" w14:algn="ctr">
            <w14:solidFill>
              <w14:schemeClr w14:val="accent1">
                <w14:shade w14:val="88000"/>
                <w14:satMod w14:val="110000"/>
              </w14:schemeClr>
            </w14:solidFill>
            <w14:prstDash w14:val="solid"/>
            <w14:round/>
          </w14:textOutline>
        </w:rPr>
        <w:t xml:space="preserve"> </w:t>
      </w:r>
      <w:r w:rsidR="00AE7ADE">
        <w:rPr>
          <w:rFonts w:asciiTheme="minorHAnsi" w:hAnsiTheme="minorHAnsi" w:cstheme="minorHAnsi"/>
          <w:b/>
          <w:bCs/>
          <w:color w:val="000000" w:themeColor="text1"/>
          <w:sz w:val="32"/>
          <w:szCs w:val="32"/>
          <w14:textOutline w14:w="5270" w14:cap="flat" w14:cmpd="sng" w14:algn="ctr">
            <w14:solidFill>
              <w14:schemeClr w14:val="accent1">
                <w14:shade w14:val="88000"/>
                <w14:satMod w14:val="110000"/>
              </w14:schemeClr>
            </w14:solidFill>
            <w14:prstDash w14:val="solid"/>
            <w14:round/>
          </w14:textOutline>
        </w:rPr>
        <w:t xml:space="preserve">le domeniche </w:t>
      </w:r>
      <w:r w:rsidRPr="00994151">
        <w:rPr>
          <w:rFonts w:asciiTheme="minorHAnsi" w:hAnsiTheme="minorHAnsi" w:cstheme="minorHAnsi"/>
          <w:b/>
          <w:bCs/>
          <w:color w:val="000000" w:themeColor="text1"/>
          <w:sz w:val="32"/>
          <w:szCs w:val="32"/>
          <w14:textOutline w14:w="5270" w14:cap="flat" w14:cmpd="sng" w14:algn="ctr">
            <w14:solidFill>
              <w14:schemeClr w14:val="accent1">
                <w14:shade w14:val="88000"/>
                <w14:satMod w14:val="110000"/>
              </w14:schemeClr>
            </w14:solidFill>
            <w14:prstDash w14:val="solid"/>
            <w14:round/>
          </w14:textOutline>
        </w:rPr>
        <w:t xml:space="preserve">da </w:t>
      </w:r>
      <w:r w:rsidR="0075617E">
        <w:rPr>
          <w:rFonts w:asciiTheme="minorHAnsi" w:hAnsiTheme="minorHAnsi" w:cstheme="minorHAnsi"/>
          <w:b/>
          <w:bCs/>
          <w:color w:val="000000" w:themeColor="text1"/>
          <w:sz w:val="32"/>
          <w:szCs w:val="32"/>
          <w14:textOutline w14:w="5270" w14:cap="flat" w14:cmpd="sng" w14:algn="ctr">
            <w14:solidFill>
              <w14:schemeClr w14:val="accent1">
                <w14:shade w14:val="88000"/>
                <w14:satMod w14:val="110000"/>
              </w14:schemeClr>
            </w14:solidFill>
            <w14:prstDash w14:val="solid"/>
            <w14:round/>
          </w14:textOutline>
        </w:rPr>
        <w:t>giugno</w:t>
      </w:r>
      <w:r w:rsidRPr="00994151">
        <w:rPr>
          <w:rFonts w:asciiTheme="minorHAnsi" w:hAnsiTheme="minorHAnsi" w:cstheme="minorHAnsi"/>
          <w:b/>
          <w:bCs/>
          <w:color w:val="000000" w:themeColor="text1"/>
          <w:sz w:val="32"/>
          <w:szCs w:val="32"/>
          <w14:textOutline w14:w="5270" w14:cap="flat" w14:cmpd="sng" w14:algn="ctr">
            <w14:solidFill>
              <w14:schemeClr w14:val="accent1">
                <w14:shade w14:val="88000"/>
                <w14:satMod w14:val="110000"/>
              </w14:schemeClr>
            </w14:solidFill>
            <w14:prstDash w14:val="solid"/>
            <w14:round/>
          </w14:textOutline>
        </w:rPr>
        <w:t xml:space="preserve"> a </w:t>
      </w:r>
      <w:r w:rsidR="0075617E">
        <w:rPr>
          <w:rFonts w:asciiTheme="minorHAnsi" w:hAnsiTheme="minorHAnsi" w:cstheme="minorHAnsi"/>
          <w:b/>
          <w:bCs/>
          <w:color w:val="000000" w:themeColor="text1"/>
          <w:sz w:val="32"/>
          <w:szCs w:val="32"/>
          <w14:textOutline w14:w="5270" w14:cap="flat" w14:cmpd="sng" w14:algn="ctr">
            <w14:solidFill>
              <w14:schemeClr w14:val="accent1">
                <w14:shade w14:val="88000"/>
                <w14:satMod w14:val="110000"/>
              </w14:schemeClr>
            </w14:solidFill>
            <w14:prstDash w14:val="solid"/>
            <w14:round/>
          </w14:textOutline>
        </w:rPr>
        <w:t>settembre 2021</w:t>
      </w:r>
    </w:p>
    <w:p w14:paraId="529F4BC2" w14:textId="77777777" w:rsidR="00994151" w:rsidRPr="00994151" w:rsidRDefault="00994151" w:rsidP="00A43709">
      <w:pPr>
        <w:pStyle w:val="NormaleWeb"/>
        <w:spacing w:before="0" w:beforeAutospacing="0" w:after="0"/>
        <w:jc w:val="center"/>
        <w:rPr>
          <w:rFonts w:asciiTheme="minorHAnsi" w:hAnsiTheme="minorHAnsi" w:cstheme="minorHAnsi"/>
          <w:b/>
          <w:bCs/>
          <w:color w:val="F79646" w:themeColor="accent6"/>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7FECDB6" w14:textId="3ED14553" w:rsidR="00AE7ADE" w:rsidRDefault="00AE7ADE" w:rsidP="00AE7ADE">
      <w:pPr>
        <w:spacing w:after="0" w:line="240" w:lineRule="auto"/>
        <w:jc w:val="center"/>
        <w:rPr>
          <w:rFonts w:ascii="Oxygen" w:eastAsia="Times New Roman" w:hAnsi="Oxygen" w:cs="Times New Roman"/>
          <w:i/>
          <w:iCs/>
          <w:color w:val="000000" w:themeColor="text1"/>
          <w:sz w:val="21"/>
          <w:shd w:val="clear" w:color="auto" w:fill="FFFFFF"/>
          <w:lang w:eastAsia="it-IT"/>
        </w:rPr>
      </w:pPr>
      <w:r w:rsidRPr="00AE7ADE">
        <w:rPr>
          <w:rFonts w:ascii="Oxygen" w:eastAsia="Times New Roman" w:hAnsi="Oxygen" w:cs="Times New Roman"/>
          <w:i/>
          <w:iCs/>
          <w:color w:val="000000" w:themeColor="text1"/>
          <w:sz w:val="21"/>
          <w:shd w:val="clear" w:color="auto" w:fill="FFFFFF"/>
          <w:lang w:eastAsia="it-IT"/>
        </w:rPr>
        <w:t>Quest'estate rilassati in crociera alle Isole Baleari bordo di un bellissimo catamarano Lagoon40 tra Maiorca e Cabrera, con la loro costa infinita, dove scoprirai le più belle baie e spiagge del Mediterraneo. L'equipaggio si prenderà cura di te in modo da farti trascorrere una settimana di assoluto relax tra l'azzurro del mare e il bianco della soffice sabbia di questo angolo di paradiso!</w:t>
      </w:r>
    </w:p>
    <w:p w14:paraId="7D5D519F" w14:textId="0011441E" w:rsidR="00950764" w:rsidRDefault="00950764" w:rsidP="00AE7ADE">
      <w:pPr>
        <w:spacing w:after="0" w:line="240" w:lineRule="auto"/>
        <w:jc w:val="center"/>
        <w:rPr>
          <w:rFonts w:ascii="Oxygen" w:eastAsia="Times New Roman" w:hAnsi="Oxygen" w:cs="Times New Roman"/>
          <w:i/>
          <w:iCs/>
          <w:color w:val="000000" w:themeColor="text1"/>
          <w:sz w:val="21"/>
          <w:shd w:val="clear" w:color="auto" w:fill="FFFFFF"/>
          <w:lang w:eastAsia="it-IT"/>
        </w:rPr>
      </w:pPr>
    </w:p>
    <w:p w14:paraId="03302917" w14:textId="77777777" w:rsidR="00950764" w:rsidRPr="00950764" w:rsidRDefault="00950764" w:rsidP="00950764">
      <w:pPr>
        <w:spacing w:after="0" w:line="240" w:lineRule="auto"/>
        <w:jc w:val="both"/>
        <w:rPr>
          <w:rFonts w:eastAsia="Times New Roman" w:cs="Times New Roman"/>
          <w:b/>
          <w:bCs/>
          <w:color w:val="000000" w:themeColor="text1"/>
          <w:lang w:eastAsia="it-IT"/>
        </w:rPr>
      </w:pPr>
      <w:r w:rsidRPr="00950764">
        <w:rPr>
          <w:rFonts w:eastAsia="Times New Roman" w:cs="Times New Roman"/>
          <w:b/>
          <w:bCs/>
          <w:color w:val="000000" w:themeColor="text1"/>
          <w:sz w:val="28"/>
          <w:szCs w:val="28"/>
          <w:lang w:eastAsia="it-IT"/>
        </w:rPr>
        <w:t xml:space="preserve">Da 1.090€ </w:t>
      </w:r>
      <w:r w:rsidRPr="00950764">
        <w:rPr>
          <w:rFonts w:eastAsia="Times New Roman" w:cs="Times New Roman"/>
          <w:b/>
          <w:bCs/>
          <w:color w:val="000000" w:themeColor="text1"/>
          <w:lang w:eastAsia="it-IT"/>
        </w:rPr>
        <w:t>a persona per sistemazione in cabina doppia e bagno privato.</w:t>
      </w:r>
    </w:p>
    <w:p w14:paraId="7DA88783" w14:textId="77777777" w:rsidR="00950764" w:rsidRDefault="00950764" w:rsidP="00950764">
      <w:pPr>
        <w:spacing w:after="0" w:line="240" w:lineRule="auto"/>
        <w:jc w:val="both"/>
        <w:rPr>
          <w:rFonts w:eastAsia="Times New Roman" w:cs="Times New Roman"/>
          <w:b/>
          <w:bCs/>
          <w:i/>
          <w:iCs/>
          <w:color w:val="000000" w:themeColor="text1"/>
          <w:u w:val="single"/>
          <w:lang w:eastAsia="it-IT"/>
        </w:rPr>
      </w:pPr>
      <w:r w:rsidRPr="00AE7ADE">
        <w:rPr>
          <w:rFonts w:eastAsia="Times New Roman" w:cs="Times New Roman"/>
          <w:b/>
          <w:bCs/>
          <w:i/>
          <w:iCs/>
          <w:color w:val="000000" w:themeColor="text1"/>
          <w:u w:val="single"/>
          <w:lang w:eastAsia="it-IT"/>
        </w:rPr>
        <w:t>Lingua</w:t>
      </w:r>
      <w:r>
        <w:rPr>
          <w:rFonts w:eastAsia="Times New Roman" w:cs="Times New Roman"/>
          <w:b/>
          <w:bCs/>
          <w:i/>
          <w:iCs/>
          <w:color w:val="000000" w:themeColor="text1"/>
          <w:u w:val="single"/>
          <w:lang w:eastAsia="it-IT"/>
        </w:rPr>
        <w:t xml:space="preserve"> </w:t>
      </w:r>
      <w:r w:rsidRPr="00AE7ADE">
        <w:rPr>
          <w:rFonts w:eastAsia="Times New Roman" w:cs="Times New Roman"/>
          <w:b/>
          <w:bCs/>
          <w:i/>
          <w:iCs/>
          <w:color w:val="000000" w:themeColor="text1"/>
          <w:u w:val="single"/>
          <w:lang w:eastAsia="it-IT"/>
        </w:rPr>
        <w:t>Inglese.</w:t>
      </w:r>
    </w:p>
    <w:p w14:paraId="4563AE37" w14:textId="77777777" w:rsidR="00950764" w:rsidRPr="00AE7ADE" w:rsidRDefault="00950764" w:rsidP="00950764">
      <w:pPr>
        <w:spacing w:after="0" w:line="240" w:lineRule="auto"/>
        <w:jc w:val="both"/>
        <w:rPr>
          <w:rFonts w:eastAsia="Times New Roman" w:cs="Times New Roman"/>
          <w:b/>
          <w:bCs/>
          <w:i/>
          <w:iCs/>
          <w:color w:val="000000" w:themeColor="text1"/>
          <w:u w:val="single"/>
          <w:lang w:eastAsia="it-IT"/>
        </w:rPr>
      </w:pPr>
      <w:r w:rsidRPr="00AE7ADE">
        <w:rPr>
          <w:rFonts w:eastAsia="Times New Roman" w:cs="Times New Roman"/>
          <w:b/>
          <w:bCs/>
          <w:i/>
          <w:iCs/>
          <w:color w:val="000000" w:themeColor="text1"/>
          <w:u w:val="single"/>
          <w:lang w:eastAsia="it-IT"/>
        </w:rPr>
        <w:t>Tour con equipaggio che parla inglese e clientela internazionale.</w:t>
      </w:r>
    </w:p>
    <w:p w14:paraId="3BF0AE3E" w14:textId="77777777" w:rsidR="00AE7ADE" w:rsidRDefault="00AE7ADE" w:rsidP="00481457">
      <w:pPr>
        <w:spacing w:after="0" w:line="240" w:lineRule="auto"/>
        <w:jc w:val="both"/>
        <w:rPr>
          <w:rFonts w:ascii="Oxygen" w:eastAsia="Times New Roman" w:hAnsi="Oxygen" w:cs="Times New Roman"/>
          <w:i/>
          <w:iCs/>
          <w:color w:val="000000" w:themeColor="text1"/>
          <w:sz w:val="21"/>
          <w:shd w:val="clear" w:color="auto" w:fill="FFFFFF"/>
          <w:lang w:eastAsia="it-IT"/>
        </w:rPr>
      </w:pPr>
    </w:p>
    <w:p w14:paraId="29075405" w14:textId="29F2D3BD" w:rsidR="00AE7ADE" w:rsidRPr="00AE7ADE" w:rsidRDefault="00AE7ADE" w:rsidP="00AE7ADE">
      <w:p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BASE DI PARTENZA</w:t>
      </w:r>
      <w:r w:rsidRPr="00AE7ADE">
        <w:rPr>
          <w:rFonts w:eastAsia="Times New Roman" w:cs="Times New Roman"/>
          <w:color w:val="000000" w:themeColor="text1"/>
          <w:lang w:eastAsia="it-IT"/>
        </w:rPr>
        <w:tab/>
      </w:r>
      <w:r>
        <w:rPr>
          <w:rFonts w:eastAsia="Times New Roman" w:cs="Times New Roman"/>
          <w:color w:val="000000" w:themeColor="text1"/>
          <w:lang w:eastAsia="it-IT"/>
        </w:rPr>
        <w:tab/>
      </w:r>
      <w:r w:rsidRPr="00AE7ADE">
        <w:rPr>
          <w:rFonts w:eastAsia="Times New Roman" w:cs="Times New Roman"/>
          <w:color w:val="000000" w:themeColor="text1"/>
          <w:lang w:eastAsia="it-IT"/>
        </w:rPr>
        <w:t>Marina di Palma di Maiorca, Spagna</w:t>
      </w:r>
    </w:p>
    <w:p w14:paraId="69685DFF" w14:textId="3D0DA4AC" w:rsidR="00481457" w:rsidRDefault="00AE7ADE" w:rsidP="00AE7ADE">
      <w:p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ORARIO DI PARTENZA</w:t>
      </w:r>
      <w:r w:rsidRPr="00AE7ADE">
        <w:rPr>
          <w:rFonts w:eastAsia="Times New Roman" w:cs="Times New Roman"/>
          <w:color w:val="000000" w:themeColor="text1"/>
          <w:lang w:eastAsia="it-IT"/>
        </w:rPr>
        <w:tab/>
        <w:t>Check-in dalle 17:00 di domenica - Check-out alle 09:00 della domenica successiva</w:t>
      </w:r>
    </w:p>
    <w:p w14:paraId="4F733645" w14:textId="77777777" w:rsidR="00AE7ADE" w:rsidRDefault="00AE7ADE" w:rsidP="00AE7ADE">
      <w:pPr>
        <w:spacing w:after="0" w:line="240" w:lineRule="auto"/>
        <w:jc w:val="both"/>
        <w:rPr>
          <w:rFonts w:eastAsia="Times New Roman" w:cs="Times New Roman"/>
          <w:color w:val="000000" w:themeColor="text1"/>
          <w:lang w:eastAsia="it-IT"/>
        </w:rPr>
      </w:pPr>
    </w:p>
    <w:tbl>
      <w:tblPr>
        <w:tblStyle w:val="Grigliatabella"/>
        <w:tblW w:w="0" w:type="auto"/>
        <w:tblLook w:val="04A0" w:firstRow="1" w:lastRow="0" w:firstColumn="1" w:lastColumn="0" w:noHBand="0" w:noVBand="1"/>
      </w:tblPr>
      <w:tblGrid>
        <w:gridCol w:w="1238"/>
        <w:gridCol w:w="1239"/>
        <w:gridCol w:w="1239"/>
        <w:gridCol w:w="1239"/>
        <w:gridCol w:w="1239"/>
        <w:gridCol w:w="1239"/>
        <w:gridCol w:w="1239"/>
        <w:gridCol w:w="1239"/>
      </w:tblGrid>
      <w:tr w:rsidR="00481457" w:rsidRPr="00481457" w14:paraId="4A6BFFA4" w14:textId="77777777" w:rsidTr="00481457">
        <w:tc>
          <w:tcPr>
            <w:tcW w:w="1238" w:type="dxa"/>
          </w:tcPr>
          <w:p w14:paraId="6F59BDD1" w14:textId="77777777" w:rsidR="00481457" w:rsidRPr="0075617E" w:rsidRDefault="00481457" w:rsidP="00084C78">
            <w:pPr>
              <w:jc w:val="both"/>
              <w:rPr>
                <w:rFonts w:eastAsia="Times New Roman" w:cs="Times New Roman"/>
                <w:b/>
                <w:bCs/>
                <w:color w:val="000000" w:themeColor="text1"/>
                <w:lang w:eastAsia="it-IT"/>
              </w:rPr>
            </w:pPr>
            <w:r w:rsidRPr="0075617E">
              <w:rPr>
                <w:rFonts w:eastAsia="Times New Roman" w:cs="Times New Roman"/>
                <w:b/>
                <w:bCs/>
                <w:color w:val="000000" w:themeColor="text1"/>
                <w:lang w:eastAsia="it-IT"/>
              </w:rPr>
              <w:t xml:space="preserve">Durata </w:t>
            </w:r>
          </w:p>
        </w:tc>
        <w:tc>
          <w:tcPr>
            <w:tcW w:w="1239" w:type="dxa"/>
          </w:tcPr>
          <w:p w14:paraId="60D3DDAE" w14:textId="77777777" w:rsidR="00481457" w:rsidRPr="00481457" w:rsidRDefault="00481457" w:rsidP="00084C78">
            <w:pPr>
              <w:jc w:val="both"/>
              <w:rPr>
                <w:rFonts w:eastAsia="Times New Roman" w:cs="Times New Roman"/>
                <w:color w:val="000000" w:themeColor="text1"/>
                <w:lang w:eastAsia="it-IT"/>
              </w:rPr>
            </w:pPr>
            <w:r w:rsidRPr="00481457">
              <w:rPr>
                <w:rFonts w:eastAsia="Times New Roman" w:cs="Times New Roman"/>
                <w:color w:val="000000" w:themeColor="text1"/>
                <w:lang w:eastAsia="it-IT"/>
              </w:rPr>
              <w:t xml:space="preserve">7 giorni  </w:t>
            </w:r>
          </w:p>
        </w:tc>
        <w:tc>
          <w:tcPr>
            <w:tcW w:w="1239" w:type="dxa"/>
          </w:tcPr>
          <w:p w14:paraId="3AEC45A3" w14:textId="77777777" w:rsidR="00481457" w:rsidRPr="0075617E" w:rsidRDefault="00481457" w:rsidP="00084C78">
            <w:pPr>
              <w:jc w:val="both"/>
              <w:rPr>
                <w:rFonts w:eastAsia="Times New Roman" w:cs="Times New Roman"/>
                <w:b/>
                <w:bCs/>
                <w:color w:val="000000" w:themeColor="text1"/>
                <w:lang w:eastAsia="it-IT"/>
              </w:rPr>
            </w:pPr>
            <w:r w:rsidRPr="0075617E">
              <w:rPr>
                <w:rFonts w:eastAsia="Times New Roman" w:cs="Times New Roman"/>
                <w:b/>
                <w:bCs/>
                <w:color w:val="000000" w:themeColor="text1"/>
                <w:lang w:eastAsia="it-IT"/>
              </w:rPr>
              <w:t xml:space="preserve">Ospiti  </w:t>
            </w:r>
          </w:p>
        </w:tc>
        <w:tc>
          <w:tcPr>
            <w:tcW w:w="1239" w:type="dxa"/>
          </w:tcPr>
          <w:p w14:paraId="1538477F" w14:textId="77777777" w:rsidR="00481457" w:rsidRPr="00481457" w:rsidRDefault="00481457" w:rsidP="00084C78">
            <w:pPr>
              <w:jc w:val="both"/>
              <w:rPr>
                <w:rFonts w:eastAsia="Times New Roman" w:cs="Times New Roman"/>
                <w:color w:val="000000" w:themeColor="text1"/>
                <w:lang w:eastAsia="it-IT"/>
              </w:rPr>
            </w:pPr>
            <w:r w:rsidRPr="00481457">
              <w:rPr>
                <w:rFonts w:eastAsia="Times New Roman" w:cs="Times New Roman"/>
                <w:color w:val="000000" w:themeColor="text1"/>
                <w:lang w:eastAsia="it-IT"/>
              </w:rPr>
              <w:t xml:space="preserve">8 </w:t>
            </w:r>
          </w:p>
        </w:tc>
        <w:tc>
          <w:tcPr>
            <w:tcW w:w="1239" w:type="dxa"/>
          </w:tcPr>
          <w:p w14:paraId="2B1B9F57" w14:textId="77777777" w:rsidR="00481457" w:rsidRPr="0075617E" w:rsidRDefault="00481457" w:rsidP="00084C78">
            <w:pPr>
              <w:jc w:val="both"/>
              <w:rPr>
                <w:rFonts w:eastAsia="Times New Roman" w:cs="Times New Roman"/>
                <w:b/>
                <w:bCs/>
                <w:color w:val="000000" w:themeColor="text1"/>
                <w:lang w:eastAsia="it-IT"/>
              </w:rPr>
            </w:pPr>
            <w:r w:rsidRPr="0075617E">
              <w:rPr>
                <w:rFonts w:eastAsia="Times New Roman" w:cs="Times New Roman"/>
                <w:b/>
                <w:bCs/>
                <w:color w:val="000000" w:themeColor="text1"/>
                <w:lang w:eastAsia="it-IT"/>
              </w:rPr>
              <w:t xml:space="preserve">Età </w:t>
            </w:r>
          </w:p>
        </w:tc>
        <w:tc>
          <w:tcPr>
            <w:tcW w:w="1239" w:type="dxa"/>
          </w:tcPr>
          <w:p w14:paraId="5DBC9C07" w14:textId="63B1C57C" w:rsidR="00481457" w:rsidRPr="00481457" w:rsidRDefault="00481457" w:rsidP="00084C78">
            <w:pPr>
              <w:jc w:val="both"/>
              <w:rPr>
                <w:rFonts w:eastAsia="Times New Roman" w:cs="Times New Roman"/>
                <w:color w:val="000000" w:themeColor="text1"/>
                <w:lang w:eastAsia="it-IT"/>
              </w:rPr>
            </w:pPr>
            <w:r w:rsidRPr="00481457">
              <w:rPr>
                <w:rFonts w:eastAsia="Times New Roman" w:cs="Times New Roman"/>
                <w:color w:val="000000" w:themeColor="text1"/>
                <w:lang w:eastAsia="it-IT"/>
              </w:rPr>
              <w:t xml:space="preserve">+6 </w:t>
            </w:r>
          </w:p>
        </w:tc>
        <w:tc>
          <w:tcPr>
            <w:tcW w:w="1239" w:type="dxa"/>
          </w:tcPr>
          <w:p w14:paraId="27BAA710" w14:textId="77777777" w:rsidR="00481457" w:rsidRPr="0075617E" w:rsidRDefault="00481457" w:rsidP="00084C78">
            <w:pPr>
              <w:jc w:val="both"/>
              <w:rPr>
                <w:rFonts w:eastAsia="Times New Roman" w:cs="Times New Roman"/>
                <w:b/>
                <w:bCs/>
                <w:color w:val="000000" w:themeColor="text1"/>
                <w:lang w:eastAsia="it-IT"/>
              </w:rPr>
            </w:pPr>
            <w:r w:rsidRPr="0075617E">
              <w:rPr>
                <w:rFonts w:eastAsia="Times New Roman" w:cs="Times New Roman"/>
                <w:b/>
                <w:bCs/>
                <w:color w:val="000000" w:themeColor="text1"/>
                <w:lang w:eastAsia="it-IT"/>
              </w:rPr>
              <w:t xml:space="preserve">Lunghezza </w:t>
            </w:r>
          </w:p>
        </w:tc>
        <w:tc>
          <w:tcPr>
            <w:tcW w:w="1239" w:type="dxa"/>
          </w:tcPr>
          <w:p w14:paraId="3EA7E794" w14:textId="24A9C2D2" w:rsidR="00481457" w:rsidRPr="00481457" w:rsidRDefault="00481457" w:rsidP="00084C78">
            <w:pPr>
              <w:jc w:val="both"/>
              <w:rPr>
                <w:rFonts w:eastAsia="Times New Roman" w:cs="Times New Roman"/>
                <w:color w:val="000000" w:themeColor="text1"/>
                <w:lang w:eastAsia="it-IT"/>
              </w:rPr>
            </w:pPr>
            <w:r w:rsidRPr="00481457">
              <w:rPr>
                <w:rFonts w:eastAsia="Times New Roman" w:cs="Times New Roman"/>
                <w:color w:val="000000" w:themeColor="text1"/>
                <w:lang w:eastAsia="it-IT"/>
              </w:rPr>
              <w:t>1</w:t>
            </w:r>
            <w:r w:rsidR="00AE7ADE">
              <w:rPr>
                <w:rFonts w:eastAsia="Times New Roman" w:cs="Times New Roman"/>
                <w:color w:val="000000" w:themeColor="text1"/>
                <w:lang w:eastAsia="it-IT"/>
              </w:rPr>
              <w:t>2</w:t>
            </w:r>
            <w:r w:rsidRPr="00481457">
              <w:rPr>
                <w:rFonts w:eastAsia="Times New Roman" w:cs="Times New Roman"/>
                <w:color w:val="000000" w:themeColor="text1"/>
                <w:lang w:eastAsia="it-IT"/>
              </w:rPr>
              <w:t xml:space="preserve"> mt</w:t>
            </w:r>
          </w:p>
        </w:tc>
      </w:tr>
    </w:tbl>
    <w:p w14:paraId="4C37752A" w14:textId="77777777" w:rsidR="00481457" w:rsidRDefault="00481457" w:rsidP="00481457">
      <w:pPr>
        <w:spacing w:after="0" w:line="240" w:lineRule="auto"/>
        <w:jc w:val="both"/>
        <w:rPr>
          <w:rFonts w:eastAsia="Times New Roman" w:cs="Times New Roman"/>
          <w:color w:val="000000" w:themeColor="text1"/>
          <w:lang w:eastAsia="it-IT"/>
        </w:rPr>
      </w:pPr>
    </w:p>
    <w:p w14:paraId="58DEF8DB" w14:textId="59AA4603" w:rsidR="00994151" w:rsidRPr="00994151" w:rsidRDefault="00994151" w:rsidP="00994151">
      <w:pPr>
        <w:spacing w:after="0" w:line="240" w:lineRule="auto"/>
        <w:jc w:val="both"/>
        <w:rPr>
          <w:rFonts w:eastAsia="Times New Roman" w:cs="Times New Roman"/>
          <w:color w:val="000000" w:themeColor="text1"/>
          <w:lang w:eastAsia="it-IT"/>
        </w:rPr>
      </w:pPr>
      <w:r w:rsidRPr="00994151">
        <w:rPr>
          <w:rFonts w:eastAsia="Times New Roman" w:cs="Times New Roman"/>
          <w:color w:val="000000" w:themeColor="text1"/>
          <w:lang w:eastAsia="it-IT"/>
        </w:rPr>
        <w:t>SERVIZI INCLUSI</w:t>
      </w:r>
      <w:r w:rsidRPr="00994151">
        <w:rPr>
          <w:rFonts w:eastAsia="Times New Roman" w:cs="Times New Roman"/>
          <w:color w:val="000000" w:themeColor="text1"/>
          <w:lang w:eastAsia="it-IT"/>
        </w:rPr>
        <w:tab/>
      </w:r>
    </w:p>
    <w:p w14:paraId="2FEDCDD1" w14:textId="77777777" w:rsidR="00AE7ADE" w:rsidRPr="00AE7ADE"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Assistenza viaggio e gestione pratica </w:t>
      </w:r>
    </w:p>
    <w:p w14:paraId="50FD8A04" w14:textId="77777777" w:rsidR="00AE7ADE" w:rsidRPr="00AE7ADE"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 Assicurazione viaggio AXA </w:t>
      </w:r>
    </w:p>
    <w:p w14:paraId="29A4930C" w14:textId="77777777" w:rsidR="00AE7ADE" w:rsidRPr="00AE7ADE"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 Sistemazione in cabina doppia</w:t>
      </w:r>
    </w:p>
    <w:p w14:paraId="29A9F3CD" w14:textId="77777777" w:rsidR="00AE7ADE" w:rsidRPr="00AE7ADE"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 Skipper internazionale</w:t>
      </w:r>
    </w:p>
    <w:p w14:paraId="77FABB0A" w14:textId="77777777" w:rsidR="00AE7ADE" w:rsidRPr="00AE7ADE"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 Hostess/cuoco</w:t>
      </w:r>
    </w:p>
    <w:p w14:paraId="68E657FB" w14:textId="77777777" w:rsidR="00AE7ADE" w:rsidRPr="00AE7ADE"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 Mezza pensione</w:t>
      </w:r>
    </w:p>
    <w:p w14:paraId="67CA2102" w14:textId="77777777" w:rsidR="00AE7ADE" w:rsidRPr="00AE7ADE"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 Lenzuola</w:t>
      </w:r>
    </w:p>
    <w:p w14:paraId="506127FC" w14:textId="77777777" w:rsidR="00AE7ADE" w:rsidRPr="00AE7ADE"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 Pulizie finali</w:t>
      </w:r>
    </w:p>
    <w:p w14:paraId="3A47DBB8" w14:textId="77777777" w:rsidR="00AE7ADE" w:rsidRPr="00AE7ADE"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 Carburante</w:t>
      </w:r>
    </w:p>
    <w:p w14:paraId="71C4EE45" w14:textId="77777777" w:rsidR="00AE7ADE" w:rsidRPr="00AE7ADE"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 Tender con motore fuoribordo</w:t>
      </w:r>
    </w:p>
    <w:p w14:paraId="2AF5B166" w14:textId="77777777" w:rsidR="00AE7ADE" w:rsidRPr="00AE7ADE"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 Porti e boe</w:t>
      </w:r>
    </w:p>
    <w:p w14:paraId="2EA351EC" w14:textId="77777777" w:rsidR="00AE7ADE" w:rsidRPr="00AE7ADE"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 Tassa di soggiorno</w:t>
      </w:r>
    </w:p>
    <w:p w14:paraId="53997F01" w14:textId="44990469" w:rsidR="00481457"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 xml:space="preserve"> Bevande e alcolici</w:t>
      </w:r>
    </w:p>
    <w:p w14:paraId="3D4B01F7" w14:textId="77777777" w:rsidR="00AE7ADE" w:rsidRPr="00481457" w:rsidRDefault="00AE7ADE" w:rsidP="00AE7ADE">
      <w:pPr>
        <w:pStyle w:val="Paragrafoelenco"/>
        <w:numPr>
          <w:ilvl w:val="0"/>
          <w:numId w:val="11"/>
        </w:numPr>
        <w:spacing w:after="0" w:line="240" w:lineRule="auto"/>
        <w:jc w:val="both"/>
        <w:rPr>
          <w:rFonts w:eastAsia="Times New Roman" w:cs="Times New Roman"/>
          <w:color w:val="000000" w:themeColor="text1"/>
          <w:lang w:eastAsia="it-IT"/>
        </w:rPr>
      </w:pPr>
    </w:p>
    <w:p w14:paraId="5ED66201" w14:textId="4007DE7C" w:rsidR="00994151" w:rsidRPr="00994151" w:rsidRDefault="00994151" w:rsidP="00994151">
      <w:pPr>
        <w:spacing w:after="0" w:line="240" w:lineRule="auto"/>
        <w:jc w:val="both"/>
        <w:rPr>
          <w:rFonts w:eastAsia="Times New Roman" w:cs="Times New Roman"/>
          <w:color w:val="000000" w:themeColor="text1"/>
          <w:lang w:eastAsia="it-IT"/>
        </w:rPr>
      </w:pPr>
      <w:r w:rsidRPr="00994151">
        <w:rPr>
          <w:rFonts w:eastAsia="Times New Roman" w:cs="Times New Roman"/>
          <w:color w:val="000000" w:themeColor="text1"/>
          <w:lang w:eastAsia="it-IT"/>
        </w:rPr>
        <w:t>SERVIZI NON INCLUSI</w:t>
      </w:r>
      <w:r w:rsidRPr="00994151">
        <w:rPr>
          <w:rFonts w:eastAsia="Times New Roman" w:cs="Times New Roman"/>
          <w:color w:val="000000" w:themeColor="text1"/>
          <w:lang w:eastAsia="it-IT"/>
        </w:rPr>
        <w:tab/>
      </w:r>
    </w:p>
    <w:p w14:paraId="5A35D141" w14:textId="77777777" w:rsidR="00AE7ADE" w:rsidRPr="00AE7ADE" w:rsidRDefault="00AE7ADE" w:rsidP="00AE7ADE">
      <w:pPr>
        <w:pStyle w:val="Paragrafoelenco"/>
        <w:numPr>
          <w:ilvl w:val="0"/>
          <w:numId w:val="13"/>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Biglietti aerei</w:t>
      </w:r>
    </w:p>
    <w:p w14:paraId="5DA9A160" w14:textId="6EFFBC7D" w:rsidR="00AE7ADE" w:rsidRPr="00AE7ADE" w:rsidRDefault="00AE7ADE" w:rsidP="00AE7ADE">
      <w:pPr>
        <w:pStyle w:val="Paragrafoelenco"/>
        <w:numPr>
          <w:ilvl w:val="0"/>
          <w:numId w:val="13"/>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Transfer da/per il Marina</w:t>
      </w:r>
    </w:p>
    <w:p w14:paraId="4FA0B5E4" w14:textId="12F416DA" w:rsidR="00AE7ADE" w:rsidRPr="00AE7ADE" w:rsidRDefault="00AE7ADE" w:rsidP="00AE7ADE">
      <w:pPr>
        <w:pStyle w:val="Paragrafoelenco"/>
        <w:numPr>
          <w:ilvl w:val="0"/>
          <w:numId w:val="13"/>
        </w:numPr>
        <w:spacing w:after="0" w:line="240" w:lineRule="auto"/>
        <w:jc w:val="both"/>
        <w:rPr>
          <w:rFonts w:eastAsia="Times New Roman" w:cs="Times New Roman"/>
          <w:color w:val="000000" w:themeColor="text1"/>
          <w:lang w:eastAsia="it-IT"/>
        </w:rPr>
      </w:pPr>
      <w:r w:rsidRPr="00AE7ADE">
        <w:rPr>
          <w:rFonts w:eastAsia="Times New Roman" w:cs="Times New Roman"/>
          <w:color w:val="000000" w:themeColor="text1"/>
          <w:lang w:eastAsia="it-IT"/>
        </w:rPr>
        <w:t>Cene</w:t>
      </w:r>
    </w:p>
    <w:p w14:paraId="34705F5C" w14:textId="041AC321" w:rsidR="00994151" w:rsidRDefault="00950764" w:rsidP="00AE7ADE">
      <w:pPr>
        <w:pStyle w:val="Paragrafoelenco"/>
        <w:numPr>
          <w:ilvl w:val="0"/>
          <w:numId w:val="13"/>
        </w:numPr>
        <w:spacing w:after="0" w:line="240" w:lineRule="auto"/>
        <w:jc w:val="both"/>
        <w:rPr>
          <w:rFonts w:eastAsia="Times New Roman" w:cs="Times New Roman"/>
          <w:color w:val="000000" w:themeColor="text1"/>
          <w:lang w:eastAsia="it-IT"/>
        </w:rPr>
      </w:pPr>
      <w:r w:rsidRPr="00950764">
        <w:rPr>
          <w:rFonts w:eastAsia="Times New Roman" w:cs="Times New Roman"/>
          <w:color w:val="000000" w:themeColor="text1"/>
          <w:lang w:eastAsia="it-IT"/>
        </w:rPr>
        <w:t>Assicurazione annullamento, medica e COVID19 (facoltativa) € 40,00 pp</w:t>
      </w:r>
    </w:p>
    <w:p w14:paraId="11BC6F0E" w14:textId="77777777" w:rsidR="005D2365" w:rsidRDefault="005D2365" w:rsidP="00504362">
      <w:pPr>
        <w:pStyle w:val="Paragrafoelenco"/>
        <w:spacing w:after="0" w:line="240" w:lineRule="auto"/>
        <w:jc w:val="both"/>
        <w:rPr>
          <w:rFonts w:eastAsia="Times New Roman" w:cs="Times New Roman"/>
          <w:color w:val="000000" w:themeColor="text1"/>
          <w:lang w:eastAsia="it-IT"/>
        </w:rPr>
      </w:pPr>
    </w:p>
    <w:p w14:paraId="67FD9310" w14:textId="77777777" w:rsidR="00AE7ADE" w:rsidRPr="00AE7ADE" w:rsidRDefault="00AE7ADE" w:rsidP="00AE7ADE">
      <w:pPr>
        <w:pStyle w:val="Paragrafoelenco"/>
        <w:spacing w:after="0" w:line="240" w:lineRule="auto"/>
        <w:jc w:val="both"/>
        <w:rPr>
          <w:rFonts w:eastAsia="Times New Roman" w:cs="Times New Roman"/>
          <w:color w:val="000000" w:themeColor="text1"/>
          <w:lang w:eastAsia="it-IT"/>
        </w:rPr>
      </w:pPr>
    </w:p>
    <w:p w14:paraId="1502EEEC" w14:textId="2C949C57" w:rsidR="00994151" w:rsidRDefault="00994151" w:rsidP="00994151">
      <w:pPr>
        <w:spacing w:after="0" w:line="240" w:lineRule="auto"/>
        <w:jc w:val="both"/>
        <w:rPr>
          <w:rFonts w:eastAsia="Times New Roman" w:cs="Times New Roman"/>
          <w:b/>
          <w:bCs/>
          <w:i/>
          <w:iCs/>
          <w:color w:val="000000" w:themeColor="text1"/>
          <w:u w:val="single"/>
          <w:lang w:eastAsia="it-IT"/>
        </w:rPr>
      </w:pPr>
    </w:p>
    <w:p w14:paraId="7609D7EC" w14:textId="72AD7ACF" w:rsidR="00994151" w:rsidRDefault="00994151" w:rsidP="00994151">
      <w:pPr>
        <w:spacing w:after="0" w:line="240" w:lineRule="auto"/>
        <w:jc w:val="both"/>
        <w:rPr>
          <w:rFonts w:eastAsia="Times New Roman" w:cs="Times New Roman"/>
          <w:b/>
          <w:bCs/>
          <w:i/>
          <w:iCs/>
          <w:color w:val="000000" w:themeColor="text1"/>
          <w:u w:val="single"/>
          <w:lang w:eastAsia="it-IT"/>
        </w:rPr>
      </w:pPr>
    </w:p>
    <w:p w14:paraId="5A52CD3A" w14:textId="13F51CE4" w:rsidR="00994151" w:rsidRDefault="00994151" w:rsidP="00994151">
      <w:pPr>
        <w:spacing w:after="0" w:line="240" w:lineRule="auto"/>
        <w:jc w:val="both"/>
        <w:rPr>
          <w:noProof/>
        </w:rPr>
      </w:pPr>
    </w:p>
    <w:p w14:paraId="3D621744" w14:textId="0200925B" w:rsidR="00AE7ADE" w:rsidRDefault="00AE7ADE" w:rsidP="00994151">
      <w:pPr>
        <w:spacing w:after="0" w:line="240" w:lineRule="auto"/>
        <w:jc w:val="both"/>
        <w:rPr>
          <w:noProof/>
        </w:rPr>
      </w:pPr>
    </w:p>
    <w:p w14:paraId="6AFB64F4" w14:textId="495CD1D0" w:rsidR="00AE7ADE" w:rsidRDefault="00AE7ADE" w:rsidP="00994151">
      <w:pPr>
        <w:spacing w:after="0" w:line="240" w:lineRule="auto"/>
        <w:jc w:val="both"/>
        <w:rPr>
          <w:noProof/>
        </w:rPr>
      </w:pPr>
    </w:p>
    <w:p w14:paraId="08E9FBFF" w14:textId="13751A8A" w:rsidR="00AE7ADE" w:rsidRDefault="00AE7ADE" w:rsidP="00994151">
      <w:pPr>
        <w:spacing w:after="0" w:line="240" w:lineRule="auto"/>
        <w:jc w:val="both"/>
        <w:rPr>
          <w:noProof/>
        </w:rPr>
      </w:pPr>
    </w:p>
    <w:p w14:paraId="0E87DCC1" w14:textId="0D2C8992" w:rsidR="00AE7ADE" w:rsidRDefault="00AE7ADE" w:rsidP="00994151">
      <w:pPr>
        <w:spacing w:after="0" w:line="240" w:lineRule="auto"/>
        <w:jc w:val="both"/>
        <w:rPr>
          <w:noProof/>
        </w:rPr>
      </w:pPr>
    </w:p>
    <w:p w14:paraId="00A65506" w14:textId="08187663" w:rsidR="00AE7ADE" w:rsidRDefault="00AE7ADE" w:rsidP="00994151">
      <w:pPr>
        <w:spacing w:after="0" w:line="240" w:lineRule="auto"/>
        <w:jc w:val="both"/>
        <w:rPr>
          <w:noProof/>
        </w:rPr>
      </w:pPr>
    </w:p>
    <w:p w14:paraId="270BB258" w14:textId="70B3CD57" w:rsidR="00AE7ADE" w:rsidRDefault="00AE7ADE" w:rsidP="00AE7ADE">
      <w:pPr>
        <w:spacing w:after="0" w:line="240" w:lineRule="auto"/>
        <w:jc w:val="both"/>
        <w:rPr>
          <w:rFonts w:eastAsia="Times New Roman" w:cs="Times New Roman"/>
          <w:b/>
          <w:bCs/>
          <w:i/>
          <w:iCs/>
          <w:color w:val="000000" w:themeColor="text1"/>
          <w:u w:val="single"/>
          <w:lang w:eastAsia="it-IT"/>
        </w:rPr>
      </w:pPr>
      <w:r>
        <w:rPr>
          <w:noProof/>
        </w:rPr>
        <w:lastRenderedPageBreak/>
        <w:drawing>
          <wp:anchor distT="0" distB="0" distL="114300" distR="114300" simplePos="0" relativeHeight="251658240" behindDoc="1" locked="0" layoutInCell="1" allowOverlap="1" wp14:anchorId="03CB2E57" wp14:editId="260D6AB4">
            <wp:simplePos x="0" y="0"/>
            <wp:positionH relativeFrom="page">
              <wp:align>right</wp:align>
            </wp:positionH>
            <wp:positionV relativeFrom="paragraph">
              <wp:posOffset>-978535</wp:posOffset>
            </wp:positionV>
            <wp:extent cx="2715558" cy="1872371"/>
            <wp:effectExtent l="0" t="0" r="8890" b="0"/>
            <wp:wrapNone/>
            <wp:docPr id="3" name="Immagine 3" descr="417 Isole Baleari: Crociera in catamarano a Maio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7 Isole Baleari: Crociera in catamarano a Maiorca"/>
                    <pic:cNvPicPr>
                      <a:picLocks noChangeAspect="1" noChangeArrowheads="1"/>
                    </pic:cNvPicPr>
                  </pic:nvPicPr>
                  <pic:blipFill rotWithShape="1">
                    <a:blip r:embed="rId12">
                      <a:extLst>
                        <a:ext uri="{28A0092B-C50C-407E-A947-70E740481C1C}">
                          <a14:useLocalDpi xmlns:a14="http://schemas.microsoft.com/office/drawing/2010/main" val="0"/>
                        </a:ext>
                      </a:extLst>
                    </a:blip>
                    <a:srcRect r="12772" b="3824"/>
                    <a:stretch/>
                  </pic:blipFill>
                  <pic:spPr bwMode="auto">
                    <a:xfrm>
                      <a:off x="0" y="0"/>
                      <a:ext cx="2715558" cy="1872371"/>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7ADE">
        <w:rPr>
          <w:noProof/>
        </w:rPr>
        <w:drawing>
          <wp:anchor distT="0" distB="0" distL="114300" distR="114300" simplePos="0" relativeHeight="251660288" behindDoc="1" locked="0" layoutInCell="1" allowOverlap="1" wp14:anchorId="2182CEB0" wp14:editId="0C18362C">
            <wp:simplePos x="0" y="0"/>
            <wp:positionH relativeFrom="page">
              <wp:posOffset>-114300</wp:posOffset>
            </wp:positionH>
            <wp:positionV relativeFrom="paragraph">
              <wp:posOffset>-1163808</wp:posOffset>
            </wp:positionV>
            <wp:extent cx="3130062" cy="2085761"/>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0062" cy="2085761"/>
                    </a:xfrm>
                    <a:prstGeom prst="rect">
                      <a:avLst/>
                    </a:prstGeom>
                    <a:effectLst>
                      <a:softEdge rad="317500"/>
                    </a:effectLst>
                  </pic:spPr>
                </pic:pic>
              </a:graphicData>
            </a:graphic>
            <wp14:sizeRelH relativeFrom="margin">
              <wp14:pctWidth>0</wp14:pctWidth>
            </wp14:sizeRelH>
            <wp14:sizeRelV relativeFrom="margin">
              <wp14:pctHeight>0</wp14:pctHeight>
            </wp14:sizeRelV>
          </wp:anchor>
        </w:drawing>
      </w:r>
    </w:p>
    <w:p w14:paraId="69959D9C" w14:textId="22F489C2" w:rsidR="00AE7ADE" w:rsidRDefault="00AE7ADE" w:rsidP="00AE7ADE">
      <w:pPr>
        <w:spacing w:after="0" w:line="240" w:lineRule="auto"/>
        <w:jc w:val="both"/>
        <w:rPr>
          <w:rFonts w:eastAsia="Times New Roman" w:cs="Times New Roman"/>
          <w:b/>
          <w:bCs/>
          <w:i/>
          <w:iCs/>
          <w:color w:val="000000" w:themeColor="text1"/>
          <w:u w:val="single"/>
          <w:lang w:eastAsia="it-IT"/>
        </w:rPr>
      </w:pPr>
    </w:p>
    <w:p w14:paraId="6BB0BD8D" w14:textId="7E4567F8" w:rsidR="00AE7ADE" w:rsidRDefault="00AE7ADE" w:rsidP="00AE7ADE">
      <w:pPr>
        <w:spacing w:after="0" w:line="240" w:lineRule="auto"/>
        <w:jc w:val="both"/>
        <w:rPr>
          <w:rFonts w:eastAsia="Times New Roman" w:cs="Times New Roman"/>
          <w:b/>
          <w:bCs/>
          <w:i/>
          <w:iCs/>
          <w:color w:val="000000" w:themeColor="text1"/>
          <w:u w:val="single"/>
          <w:lang w:eastAsia="it-IT"/>
        </w:rPr>
      </w:pPr>
    </w:p>
    <w:p w14:paraId="3C8F53CA" w14:textId="30D16231" w:rsidR="00EC2E11" w:rsidRPr="00EC2E11" w:rsidRDefault="000A1786" w:rsidP="00EC2E11">
      <w:pPr>
        <w:spacing w:after="0" w:line="240" w:lineRule="auto"/>
        <w:jc w:val="center"/>
        <w:rPr>
          <w:rFonts w:eastAsia="Times New Roman" w:cs="Times New Roman"/>
          <w:b/>
          <w:bCs/>
          <w:i/>
          <w:iCs/>
          <w:color w:val="000000" w:themeColor="text1"/>
          <w:u w:val="single"/>
          <w:lang w:eastAsia="it-IT"/>
        </w:rPr>
      </w:pPr>
      <w:r>
        <w:rPr>
          <w:rFonts w:eastAsia="Times New Roman" w:cs="Times New Roman"/>
          <w:b/>
          <w:bCs/>
          <w:i/>
          <w:iCs/>
          <w:color w:val="000000" w:themeColor="text1"/>
          <w:u w:val="single"/>
          <w:lang w:eastAsia="it-IT"/>
        </w:rPr>
        <w:t>programma</w:t>
      </w:r>
    </w:p>
    <w:p w14:paraId="51251400"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Day 1: Check-in</w:t>
      </w:r>
    </w:p>
    <w:p w14:paraId="167D14B3"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 xml:space="preserve">Il sabato mattina potrete dedicarvi a visitare l'antica città di Palma con le sue vie lastricate di </w:t>
      </w:r>
      <w:proofErr w:type="spellStart"/>
      <w:r w:rsidRPr="00AE7ADE">
        <w:rPr>
          <w:rFonts w:eastAsia="Times New Roman" w:cs="Times New Roman"/>
          <w:sz w:val="20"/>
          <w:szCs w:val="20"/>
          <w:lang w:eastAsia="it-IT"/>
        </w:rPr>
        <w:t>ciotoli</w:t>
      </w:r>
      <w:proofErr w:type="spellEnd"/>
      <w:r w:rsidRPr="00AE7ADE">
        <w:rPr>
          <w:rFonts w:eastAsia="Times New Roman" w:cs="Times New Roman"/>
          <w:sz w:val="20"/>
          <w:szCs w:val="20"/>
          <w:lang w:eastAsia="it-IT"/>
        </w:rPr>
        <w:t xml:space="preserve">: imperdibile una visita alla cattedrale gotica del capoluogo conosciuta anche come "La Seu". Potrai dedicare la giornata </w:t>
      </w:r>
      <w:proofErr w:type="gramStart"/>
      <w:r w:rsidRPr="00AE7ADE">
        <w:rPr>
          <w:rFonts w:eastAsia="Times New Roman" w:cs="Times New Roman"/>
          <w:sz w:val="20"/>
          <w:szCs w:val="20"/>
          <w:lang w:eastAsia="it-IT"/>
        </w:rPr>
        <w:t>ad</w:t>
      </w:r>
      <w:proofErr w:type="gramEnd"/>
      <w:r w:rsidRPr="00AE7ADE">
        <w:rPr>
          <w:rFonts w:eastAsia="Times New Roman" w:cs="Times New Roman"/>
          <w:sz w:val="20"/>
          <w:szCs w:val="20"/>
          <w:lang w:eastAsia="it-IT"/>
        </w:rPr>
        <w:t xml:space="preserve"> gustarti il fascino storico di Palma prima di salire a bordo alle 17:00 per sistemarti nella cabina, conoscere gli altri membri dell'equipaggio ed assistere al briefing di sicurezza. Nel tardo pomeriggio si molleranno gli ormeggi e isseranno le vele per una navigazione verso Puerto </w:t>
      </w:r>
      <w:proofErr w:type="spellStart"/>
      <w:r w:rsidRPr="00AE7ADE">
        <w:rPr>
          <w:rFonts w:eastAsia="Times New Roman" w:cs="Times New Roman"/>
          <w:sz w:val="20"/>
          <w:szCs w:val="20"/>
          <w:lang w:eastAsia="it-IT"/>
        </w:rPr>
        <w:t>Andratx</w:t>
      </w:r>
      <w:proofErr w:type="spellEnd"/>
      <w:r w:rsidRPr="00AE7ADE">
        <w:rPr>
          <w:rFonts w:eastAsia="Times New Roman" w:cs="Times New Roman"/>
          <w:sz w:val="20"/>
          <w:szCs w:val="20"/>
          <w:lang w:eastAsia="it-IT"/>
        </w:rPr>
        <w:t xml:space="preserve"> situato lungo la costa sud ovest di Maiorca. Il paesino è adagiato alle pendici di una scoscesa collina e ci sarà la possibilità di scendere a terra per esplorare la scenica cittadina con i suoi bar e ristoranti.</w:t>
      </w:r>
    </w:p>
    <w:p w14:paraId="45F33F05" w14:textId="4B4406F9" w:rsidR="00AE7ADE" w:rsidRPr="00AE7ADE" w:rsidRDefault="00AE7ADE" w:rsidP="00AE7ADE">
      <w:pPr>
        <w:tabs>
          <w:tab w:val="left" w:pos="3365"/>
        </w:tabs>
        <w:spacing w:after="0" w:line="240" w:lineRule="auto"/>
        <w:jc w:val="both"/>
        <w:rPr>
          <w:rFonts w:eastAsia="Times New Roman" w:cs="Times New Roman"/>
          <w:sz w:val="20"/>
          <w:szCs w:val="20"/>
          <w:lang w:eastAsia="it-IT"/>
        </w:rPr>
      </w:pPr>
    </w:p>
    <w:p w14:paraId="1FC59010"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Day 2</w:t>
      </w:r>
    </w:p>
    <w:p w14:paraId="79348934" w14:textId="3C77C9D9"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 xml:space="preserve">Dopo colazione faremo rotta verso Puerto Soller che si trova all'interno di una scenografica baia a ferro di cavallo: uno dei gioielli della costa occidentale dell'isola. Questa città è molto più rustica e artistica rispetto alle altre presenti a Maiorca, con le sue stradine di </w:t>
      </w:r>
      <w:proofErr w:type="spellStart"/>
      <w:r w:rsidRPr="00AE7ADE">
        <w:rPr>
          <w:rFonts w:eastAsia="Times New Roman" w:cs="Times New Roman"/>
          <w:sz w:val="20"/>
          <w:szCs w:val="20"/>
          <w:lang w:eastAsia="it-IT"/>
        </w:rPr>
        <w:t>ciotoli</w:t>
      </w:r>
      <w:proofErr w:type="spellEnd"/>
      <w:r w:rsidRPr="00AE7ADE">
        <w:rPr>
          <w:rFonts w:eastAsia="Times New Roman" w:cs="Times New Roman"/>
          <w:sz w:val="20"/>
          <w:szCs w:val="20"/>
          <w:lang w:eastAsia="it-IT"/>
        </w:rPr>
        <w:t xml:space="preserve"> e le tipiche taverne e bar che ne fanno da cornice. Se siete in vena di esplorazione, un vecchio tram sale le colline dal porto alla storica città di Soller, offrendo una splendida vista panoramica sull'isola e sul mare.</w:t>
      </w:r>
    </w:p>
    <w:p w14:paraId="33190F66" w14:textId="0BCC6CD4"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ab/>
      </w:r>
    </w:p>
    <w:p w14:paraId="6370907F"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Day 3</w:t>
      </w:r>
    </w:p>
    <w:p w14:paraId="70644D2C"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 xml:space="preserve">Dopo la colazione navigheremo con rotta nord godendoci la panoramica costa nord verso Puerto </w:t>
      </w:r>
      <w:proofErr w:type="spellStart"/>
      <w:r w:rsidRPr="00AE7ADE">
        <w:rPr>
          <w:rFonts w:eastAsia="Times New Roman" w:cs="Times New Roman"/>
          <w:sz w:val="20"/>
          <w:szCs w:val="20"/>
          <w:lang w:eastAsia="it-IT"/>
        </w:rPr>
        <w:t>Pollensa</w:t>
      </w:r>
      <w:proofErr w:type="spellEnd"/>
      <w:r w:rsidRPr="00AE7ADE">
        <w:rPr>
          <w:rFonts w:eastAsia="Times New Roman" w:cs="Times New Roman"/>
          <w:sz w:val="20"/>
          <w:szCs w:val="20"/>
          <w:lang w:eastAsia="it-IT"/>
        </w:rPr>
        <w:t>, circondato da dozzine di protette e pittoresche baie dove andare alla fonda e perfette per nuotare, fare snorkeling e rilassarsi sotto il caldo solo spagnolo. Questa zona è una delle più incontaminate e belle di tutta l'isola e vi permetterà di divertirvi e rilassarvi allo stesso tempo.</w:t>
      </w:r>
    </w:p>
    <w:p w14:paraId="16C3828D" w14:textId="5A875296"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ab/>
      </w:r>
    </w:p>
    <w:p w14:paraId="65741EF5"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Day 4</w:t>
      </w:r>
    </w:p>
    <w:p w14:paraId="32D47EA3" w14:textId="14782CA5"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 xml:space="preserve">Dopo colazione apriremo randa e fiocco costeggiando il lato nord est dell'isola fino a Cala </w:t>
      </w:r>
      <w:proofErr w:type="spellStart"/>
      <w:r w:rsidRPr="00AE7ADE">
        <w:rPr>
          <w:rFonts w:eastAsia="Times New Roman" w:cs="Times New Roman"/>
          <w:sz w:val="20"/>
          <w:szCs w:val="20"/>
          <w:lang w:eastAsia="it-IT"/>
        </w:rPr>
        <w:t>Rajada</w:t>
      </w:r>
      <w:proofErr w:type="spellEnd"/>
      <w:r w:rsidRPr="00AE7ADE">
        <w:rPr>
          <w:rFonts w:eastAsia="Times New Roman" w:cs="Times New Roman"/>
          <w:sz w:val="20"/>
          <w:szCs w:val="20"/>
          <w:lang w:eastAsia="it-IT"/>
        </w:rPr>
        <w:t>, un piccolo e tradizionale villaggio di pescatori famoso per le sue bellissime spiagge di sabbia bianca e acque cristalline dove dimorano le tartarughe marine: un posto ideale per lo snorkeling. Imperdibile anche una passeggiata fino al faro che offre una vista mozzafiato in tutte le direzioni. Per cena immancabile un piatto di paella in un tipico ristorantino...</w:t>
      </w:r>
    </w:p>
    <w:p w14:paraId="4A265919" w14:textId="09B9F493" w:rsidR="00AE7ADE" w:rsidRPr="00AE7ADE" w:rsidRDefault="00AE7ADE" w:rsidP="00AE7ADE">
      <w:pPr>
        <w:tabs>
          <w:tab w:val="left" w:pos="3365"/>
        </w:tabs>
        <w:spacing w:after="0" w:line="240" w:lineRule="auto"/>
        <w:jc w:val="both"/>
        <w:rPr>
          <w:rFonts w:eastAsia="Times New Roman" w:cs="Times New Roman"/>
          <w:sz w:val="20"/>
          <w:szCs w:val="20"/>
          <w:lang w:eastAsia="it-IT"/>
        </w:rPr>
      </w:pPr>
    </w:p>
    <w:p w14:paraId="3C34E2E8"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Day 5</w:t>
      </w:r>
    </w:p>
    <w:p w14:paraId="53F1BB6B"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 xml:space="preserve">Al mattino isseremo le vele per navigare con rotta sudest verso Cala d'Or dove potrete rilassarvi su lunghe spiagge bianche rinfrescati dalla brezza di mare: il luogo con il miglior clima di Maiorca. In questa zona ci sono lussuosi resort, ristoranti e attrazioni turistiche; avrete anche la possibilità di passeggiare ed esplorare l'interno dell'isola verso le colline e le alte scogliere a picco sul mare. </w:t>
      </w:r>
    </w:p>
    <w:p w14:paraId="21C83368" w14:textId="3DE860D4"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ab/>
      </w:r>
    </w:p>
    <w:p w14:paraId="1868D534"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Day 6</w:t>
      </w:r>
    </w:p>
    <w:p w14:paraId="08C7FD1E"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Dopo la prima colazione si naviga verso il Cabrera National Park: l’arcipelago di Cabrera è un parco nazionale terrestre e marittimo che si trova sulla costa sudorientale di Maiorca. Visiteremo l'isola principale di Cabrera, le isole minori e i numerosi isolotti rocciosi incontaminati. Potrai goderti uno snorkeling meraviglioso tra tartarughe marine, pesci variopinti e delfini: sarete circondati dalla incontaminata fauna marina del Parco. Da non perdere anche i siti storici come la base militare Napoleonica e l'antico faro del 19° secolo.</w:t>
      </w:r>
    </w:p>
    <w:p w14:paraId="4AFF8A45" w14:textId="16D76C0D"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ab/>
      </w:r>
    </w:p>
    <w:p w14:paraId="48686916"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Day 7</w:t>
      </w:r>
    </w:p>
    <w:p w14:paraId="689439AC"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 xml:space="preserve">Mattinata dedicata al soleggio e al relax prima di partire per Palma de Maiorca: costeggeremo le bellissime e ripide scogliere di Cap Blanc con il suo faro. Gran parte della costa in questa zona è un'area protetta ricca di insenature rocciose e baie nascoste. Prima di rientrare in Marina a Maiorca si sosterà in baie dalle acque cristalline ideali per nuotare e fare snorkeling. </w:t>
      </w:r>
    </w:p>
    <w:p w14:paraId="4670D626" w14:textId="6158E9B1"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ab/>
      </w:r>
    </w:p>
    <w:p w14:paraId="71D45B53"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Day 8: Check-out</w:t>
      </w:r>
    </w:p>
    <w:p w14:paraId="7AC07217"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r w:rsidRPr="00AE7ADE">
        <w:rPr>
          <w:rFonts w:eastAsia="Times New Roman" w:cs="Times New Roman"/>
          <w:sz w:val="20"/>
          <w:szCs w:val="20"/>
          <w:lang w:eastAsia="it-IT"/>
        </w:rPr>
        <w:t>Lo sbarco è previsto al mattino entro le ore 09:00.</w:t>
      </w:r>
    </w:p>
    <w:p w14:paraId="43E5CEC5" w14:textId="77777777" w:rsidR="00AE7ADE" w:rsidRPr="00AE7ADE" w:rsidRDefault="00AE7ADE" w:rsidP="00AE7ADE">
      <w:pPr>
        <w:tabs>
          <w:tab w:val="left" w:pos="3365"/>
        </w:tabs>
        <w:spacing w:after="0" w:line="240" w:lineRule="auto"/>
        <w:jc w:val="both"/>
        <w:rPr>
          <w:rFonts w:eastAsia="Times New Roman" w:cs="Times New Roman"/>
          <w:sz w:val="20"/>
          <w:szCs w:val="20"/>
          <w:lang w:eastAsia="it-IT"/>
        </w:rPr>
      </w:pPr>
    </w:p>
    <w:p w14:paraId="7954FC85" w14:textId="623A437D" w:rsidR="00994151" w:rsidRPr="00AE7ADE" w:rsidRDefault="00AE7ADE" w:rsidP="00AE7ADE">
      <w:pPr>
        <w:tabs>
          <w:tab w:val="left" w:pos="3365"/>
        </w:tabs>
        <w:spacing w:after="0" w:line="240" w:lineRule="auto"/>
        <w:jc w:val="both"/>
        <w:rPr>
          <w:rFonts w:eastAsia="Times New Roman" w:cs="Times New Roman"/>
          <w:i/>
          <w:iCs/>
          <w:sz w:val="12"/>
          <w:szCs w:val="12"/>
          <w:lang w:eastAsia="it-IT"/>
        </w:rPr>
      </w:pPr>
      <w:r w:rsidRPr="00AE7ADE">
        <w:rPr>
          <w:rFonts w:eastAsia="Times New Roman" w:cs="Times New Roman"/>
          <w:i/>
          <w:iCs/>
          <w:sz w:val="16"/>
          <w:szCs w:val="16"/>
          <w:lang w:eastAsia="it-IT"/>
        </w:rPr>
        <w:t>L’itinerario potrà subire variazioni in base alle condizioni meteorologiche, di sicurezza e alle valutazioni tecniche del Comandante dell'imbarcazione. Questo programma è da intendersi come indicativo e non vincolante.</w:t>
      </w:r>
    </w:p>
    <w:sectPr w:rsidR="00994151" w:rsidRPr="00AE7ADE" w:rsidSect="00BB3B89">
      <w:headerReference w:type="default" r:id="rId14"/>
      <w:footerReference w:type="default" r:id="rId15"/>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E6C67" w14:textId="77777777" w:rsidR="0010122E" w:rsidRDefault="0010122E" w:rsidP="00F47C9E">
      <w:pPr>
        <w:spacing w:after="0" w:line="240" w:lineRule="auto"/>
      </w:pPr>
      <w:r>
        <w:separator/>
      </w:r>
    </w:p>
  </w:endnote>
  <w:endnote w:type="continuationSeparator" w:id="0">
    <w:p w14:paraId="437625BE" w14:textId="77777777" w:rsidR="0010122E" w:rsidRDefault="0010122E"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xygen">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DECAF" w14:textId="1257D097" w:rsidR="00F47C9E" w:rsidRDefault="00994151">
    <w:pPr>
      <w:pStyle w:val="Pidipagina"/>
    </w:pPr>
    <w:r>
      <w:rPr>
        <w:noProof/>
        <w:lang w:eastAsia="it-IT"/>
      </w:rPr>
      <mc:AlternateContent>
        <mc:Choice Requires="wps">
          <w:drawing>
            <wp:anchor distT="0" distB="0" distL="114300" distR="114300" simplePos="0" relativeHeight="251659264" behindDoc="0" locked="0" layoutInCell="1" allowOverlap="1" wp14:anchorId="52BF19F0" wp14:editId="317BD4E3">
              <wp:simplePos x="0" y="0"/>
              <wp:positionH relativeFrom="page">
                <wp:posOffset>2540831</wp:posOffset>
              </wp:positionH>
              <wp:positionV relativeFrom="paragraph">
                <wp:posOffset>68580</wp:posOffset>
              </wp:positionV>
              <wp:extent cx="4639407" cy="795655"/>
              <wp:effectExtent l="0" t="0" r="27940" b="2349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407" cy="795655"/>
                      </a:xfrm>
                      <a:prstGeom prst="rect">
                        <a:avLst/>
                      </a:prstGeom>
                      <a:solidFill>
                        <a:srgbClr val="FFFFFF"/>
                      </a:solidFill>
                      <a:ln w="9525">
                        <a:solidFill>
                          <a:schemeClr val="bg1"/>
                        </a:solidFill>
                        <a:miter lim="800000"/>
                        <a:headEnd/>
                        <a:tailEnd/>
                      </a:ln>
                    </wps:spPr>
                    <wps:txbx>
                      <w:txbxContent>
                        <w:p w14:paraId="5E03E0EB" w14:textId="77777777" w:rsidR="002112C2" w:rsidRPr="00994151" w:rsidRDefault="002112C2" w:rsidP="002112C2">
                          <w:pPr>
                            <w:pStyle w:val="western"/>
                            <w:spacing w:before="0" w:beforeAutospacing="0"/>
                            <w:jc w:val="center"/>
                            <w:rPr>
                              <w:rFonts w:ascii="Candara" w:hAnsi="Candara"/>
                              <w:color w:val="548DD4" w:themeColor="text2" w:themeTint="99"/>
                              <w:sz w:val="14"/>
                              <w:szCs w:val="14"/>
                            </w:rPr>
                          </w:pPr>
                          <w:r w:rsidRPr="00994151">
                            <w:rPr>
                              <w:rFonts w:ascii="Candara" w:hAnsi="Candara"/>
                              <w:color w:val="548DD4" w:themeColor="text2" w:themeTint="99"/>
                              <w:sz w:val="14"/>
                              <w:szCs w:val="14"/>
                            </w:rPr>
                            <w:t>Evasioni by Ultraviaggi Srl, Via della Mercede, 58/59 – 00187 Roma – Tel. +39 06 6797 386 – Fax +39 06 6781 393</w:t>
                          </w:r>
                        </w:p>
                        <w:p w14:paraId="55D88284" w14:textId="77777777" w:rsidR="002112C2" w:rsidRPr="00994151" w:rsidRDefault="002112C2" w:rsidP="002112C2">
                          <w:pPr>
                            <w:pStyle w:val="western"/>
                            <w:spacing w:before="0" w:beforeAutospacing="0"/>
                            <w:jc w:val="center"/>
                            <w:rPr>
                              <w:rFonts w:ascii="Candara" w:hAnsi="Candara"/>
                              <w:color w:val="548DD4" w:themeColor="text2" w:themeTint="99"/>
                              <w:sz w:val="14"/>
                              <w:szCs w:val="14"/>
                            </w:rPr>
                          </w:pPr>
                          <w:r w:rsidRPr="00994151">
                            <w:rPr>
                              <w:rFonts w:ascii="Candara" w:hAnsi="Candara"/>
                              <w:color w:val="548DD4" w:themeColor="text2" w:themeTint="99"/>
                              <w:sz w:val="14"/>
                              <w:szCs w:val="14"/>
                            </w:rPr>
                            <w:t xml:space="preserve">Cod. Fisc. 05643500589 – P. Iva 01427101009 - </w:t>
                          </w:r>
                          <w:proofErr w:type="spellStart"/>
                          <w:r w:rsidRPr="00994151">
                            <w:rPr>
                              <w:rFonts w:ascii="Candara" w:hAnsi="Candara"/>
                              <w:color w:val="548DD4" w:themeColor="text2" w:themeTint="99"/>
                              <w:sz w:val="14"/>
                              <w:szCs w:val="14"/>
                            </w:rPr>
                            <w:t>Cap.Soc</w:t>
                          </w:r>
                          <w:proofErr w:type="spellEnd"/>
                          <w:r w:rsidRPr="00994151">
                            <w:rPr>
                              <w:rFonts w:ascii="Candara" w:hAnsi="Candara"/>
                              <w:color w:val="548DD4" w:themeColor="text2" w:themeTint="99"/>
                              <w:sz w:val="14"/>
                              <w:szCs w:val="14"/>
                            </w:rPr>
                            <w:t xml:space="preserve">. € 93.600,00 </w:t>
                          </w:r>
                          <w:proofErr w:type="spellStart"/>
                          <w:r w:rsidRPr="00994151">
                            <w:rPr>
                              <w:rFonts w:ascii="Candara" w:hAnsi="Candara"/>
                              <w:color w:val="548DD4" w:themeColor="text2" w:themeTint="99"/>
                              <w:sz w:val="14"/>
                              <w:szCs w:val="14"/>
                            </w:rPr>
                            <w:t>i.v</w:t>
                          </w:r>
                          <w:proofErr w:type="spellEnd"/>
                          <w:r w:rsidRPr="00994151">
                            <w:rPr>
                              <w:rFonts w:ascii="Candara" w:hAnsi="Candara"/>
                              <w:color w:val="548DD4" w:themeColor="text2" w:themeTint="99"/>
                              <w:sz w:val="14"/>
                              <w:szCs w:val="14"/>
                            </w:rPr>
                            <w:t>.</w:t>
                          </w:r>
                        </w:p>
                        <w:p w14:paraId="6E13F86A" w14:textId="77777777" w:rsidR="002112C2" w:rsidRPr="00994151" w:rsidRDefault="002112C2" w:rsidP="002112C2">
                          <w:pPr>
                            <w:pStyle w:val="western"/>
                            <w:spacing w:before="0" w:beforeAutospacing="0"/>
                            <w:jc w:val="center"/>
                            <w:rPr>
                              <w:rFonts w:ascii="Candara" w:hAnsi="Candara"/>
                              <w:color w:val="548DD4" w:themeColor="text2" w:themeTint="99"/>
                              <w:sz w:val="14"/>
                              <w:szCs w:val="14"/>
                            </w:rPr>
                          </w:pPr>
                          <w:r w:rsidRPr="00994151">
                            <w:rPr>
                              <w:rFonts w:ascii="Candara" w:hAnsi="Candara"/>
                              <w:color w:val="548DD4" w:themeColor="text2" w:themeTint="99"/>
                              <w:sz w:val="14"/>
                              <w:szCs w:val="14"/>
                            </w:rPr>
                            <w:t xml:space="preserve">CCIAA n. 500279 – </w:t>
                          </w:r>
                          <w:proofErr w:type="spellStart"/>
                          <w:r w:rsidRPr="00994151">
                            <w:rPr>
                              <w:rFonts w:ascii="Candara" w:hAnsi="Candara"/>
                              <w:color w:val="548DD4" w:themeColor="text2" w:themeTint="99"/>
                              <w:sz w:val="14"/>
                              <w:szCs w:val="14"/>
                            </w:rPr>
                            <w:t>Iscr</w:t>
                          </w:r>
                          <w:proofErr w:type="spellEnd"/>
                          <w:r w:rsidRPr="00994151">
                            <w:rPr>
                              <w:rFonts w:ascii="Candara" w:hAnsi="Candara"/>
                              <w:color w:val="548DD4" w:themeColor="text2" w:themeTint="99"/>
                              <w:sz w:val="14"/>
                              <w:szCs w:val="14"/>
                            </w:rPr>
                            <w:t xml:space="preserve">. </w:t>
                          </w:r>
                          <w:proofErr w:type="spellStart"/>
                          <w:r w:rsidRPr="00994151">
                            <w:rPr>
                              <w:rFonts w:ascii="Candara" w:hAnsi="Candara"/>
                              <w:color w:val="548DD4" w:themeColor="text2" w:themeTint="99"/>
                              <w:sz w:val="14"/>
                              <w:szCs w:val="14"/>
                            </w:rPr>
                            <w:t>Trib</w:t>
                          </w:r>
                          <w:proofErr w:type="spellEnd"/>
                          <w:r w:rsidRPr="00994151">
                            <w:rPr>
                              <w:rFonts w:ascii="Candara" w:hAnsi="Candara"/>
                              <w:color w:val="548DD4" w:themeColor="text2" w:themeTint="99"/>
                              <w:sz w:val="14"/>
                              <w:szCs w:val="14"/>
                            </w:rPr>
                            <w:t xml:space="preserve">. Roma Reg.  </w:t>
                          </w:r>
                          <w:proofErr w:type="spellStart"/>
                          <w:r w:rsidRPr="00994151">
                            <w:rPr>
                              <w:rFonts w:ascii="Candara" w:hAnsi="Candara"/>
                              <w:color w:val="548DD4" w:themeColor="text2" w:themeTint="99"/>
                              <w:sz w:val="14"/>
                              <w:szCs w:val="14"/>
                            </w:rPr>
                            <w:t>Soc</w:t>
                          </w:r>
                          <w:proofErr w:type="spellEnd"/>
                          <w:r w:rsidRPr="00994151">
                            <w:rPr>
                              <w:rFonts w:ascii="Candara" w:hAnsi="Candara"/>
                              <w:color w:val="548DD4" w:themeColor="text2" w:themeTint="99"/>
                              <w:sz w:val="14"/>
                              <w:szCs w:val="14"/>
                            </w:rPr>
                            <w:t xml:space="preserve">. N. 5621/82 - Aut.ne Reg. Lazio n. 1976/92 del 22/09/1992 </w:t>
                          </w:r>
                        </w:p>
                        <w:p w14:paraId="0F2DDB05" w14:textId="77777777" w:rsidR="002112C2" w:rsidRPr="00994151" w:rsidRDefault="002112C2" w:rsidP="002112C2">
                          <w:pPr>
                            <w:pStyle w:val="western"/>
                            <w:spacing w:before="0" w:beforeAutospacing="0"/>
                            <w:jc w:val="center"/>
                            <w:rPr>
                              <w:rFonts w:ascii="Candara" w:hAnsi="Candara"/>
                              <w:color w:val="548DD4" w:themeColor="text2" w:themeTint="99"/>
                              <w:sz w:val="14"/>
                              <w:szCs w:val="14"/>
                            </w:rPr>
                          </w:pPr>
                          <w:r w:rsidRPr="00994151">
                            <w:rPr>
                              <w:rFonts w:ascii="Candara" w:hAnsi="Candara"/>
                              <w:color w:val="548DD4" w:themeColor="text2" w:themeTint="99"/>
                              <w:sz w:val="14"/>
                              <w:szCs w:val="14"/>
                            </w:rPr>
                            <w:t>Polizza RC Professionale EUROP ASSISTANCE n. 4411653 -</w:t>
                          </w:r>
                        </w:p>
                        <w:p w14:paraId="6D38007E" w14:textId="77777777" w:rsidR="002112C2" w:rsidRPr="00994151" w:rsidRDefault="002112C2" w:rsidP="002112C2">
                          <w:pPr>
                            <w:pStyle w:val="western"/>
                            <w:spacing w:before="0" w:beforeAutospacing="0"/>
                            <w:jc w:val="center"/>
                            <w:rPr>
                              <w:rFonts w:ascii="Candara" w:hAnsi="Candara"/>
                              <w:color w:val="548DD4" w:themeColor="text2" w:themeTint="99"/>
                              <w:sz w:val="14"/>
                              <w:szCs w:val="14"/>
                            </w:rPr>
                          </w:pPr>
                          <w:r w:rsidRPr="00994151">
                            <w:rPr>
                              <w:rFonts w:ascii="Candara" w:hAnsi="Candara"/>
                              <w:color w:val="548DD4" w:themeColor="text2" w:themeTint="99"/>
                              <w:sz w:val="14"/>
                              <w:szCs w:val="14"/>
                            </w:rPr>
                            <w:t>Fondo “Garanzia Viaggi” Certificato n. A/55.2337/2/2019/R</w:t>
                          </w:r>
                        </w:p>
                        <w:p w14:paraId="1877CC06" w14:textId="77777777" w:rsidR="002112C2" w:rsidRPr="00994151" w:rsidRDefault="002112C2" w:rsidP="002112C2">
                          <w:pPr>
                            <w:pStyle w:val="western"/>
                            <w:spacing w:before="0" w:beforeAutospacing="0"/>
                            <w:jc w:val="center"/>
                            <w:rPr>
                              <w:sz w:val="20"/>
                              <w:szCs w:val="20"/>
                            </w:rPr>
                          </w:pPr>
                          <w:r w:rsidRPr="00994151">
                            <w:rPr>
                              <w:rFonts w:ascii="Candara" w:hAnsi="Candara"/>
                              <w:color w:val="548DD4" w:themeColor="text2" w:themeTint="99"/>
                              <w:sz w:val="14"/>
                              <w:szCs w:val="14"/>
                            </w:rPr>
                            <w:t>info@ultraviaggi.it – www.ultraviaggi.it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F19F0" id="_x0000_t202" coordsize="21600,21600" o:spt="202" path="m,l,21600r21600,l21600,xe">
              <v:stroke joinstyle="miter"/>
              <v:path gradientshapeok="t" o:connecttype="rect"/>
            </v:shapetype>
            <v:shape id="Casella di testo 2" o:spid="_x0000_s1026" type="#_x0000_t202" style="position:absolute;margin-left:200.05pt;margin-top:5.4pt;width:365.3pt;height:6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" strokecolor="white [3212]">
              <v:textbox>
                <w:txbxContent>
                  <w:p w14:paraId="5E03E0EB" w14:textId="77777777" w:rsidR="002112C2" w:rsidRPr="00994151" w:rsidRDefault="002112C2" w:rsidP="002112C2">
                    <w:pPr>
                      <w:pStyle w:val="western"/>
                      <w:spacing w:before="0" w:beforeAutospacing="0"/>
                      <w:jc w:val="center"/>
                      <w:rPr>
                        <w:rFonts w:ascii="Candara" w:hAnsi="Candara"/>
                        <w:color w:val="548DD4" w:themeColor="text2" w:themeTint="99"/>
                        <w:sz w:val="14"/>
                        <w:szCs w:val="14"/>
                      </w:rPr>
                    </w:pPr>
                    <w:r w:rsidRPr="00994151">
                      <w:rPr>
                        <w:rFonts w:ascii="Candara" w:hAnsi="Candara"/>
                        <w:color w:val="548DD4" w:themeColor="text2" w:themeTint="99"/>
                        <w:sz w:val="14"/>
                        <w:szCs w:val="14"/>
                      </w:rPr>
                      <w:t>Evasioni by Ultraviaggi Srl, Via della Mercede, 58/59 – 00187 Roma – Tel. +39 06 6797 386 – Fax +39 06 6781 393</w:t>
                    </w:r>
                  </w:p>
                  <w:p w14:paraId="55D88284" w14:textId="77777777" w:rsidR="002112C2" w:rsidRPr="00994151" w:rsidRDefault="002112C2" w:rsidP="002112C2">
                    <w:pPr>
                      <w:pStyle w:val="western"/>
                      <w:spacing w:before="0" w:beforeAutospacing="0"/>
                      <w:jc w:val="center"/>
                      <w:rPr>
                        <w:rFonts w:ascii="Candara" w:hAnsi="Candara"/>
                        <w:color w:val="548DD4" w:themeColor="text2" w:themeTint="99"/>
                        <w:sz w:val="14"/>
                        <w:szCs w:val="14"/>
                      </w:rPr>
                    </w:pPr>
                    <w:r w:rsidRPr="00994151">
                      <w:rPr>
                        <w:rFonts w:ascii="Candara" w:hAnsi="Candara"/>
                        <w:color w:val="548DD4" w:themeColor="text2" w:themeTint="99"/>
                        <w:sz w:val="14"/>
                        <w:szCs w:val="14"/>
                      </w:rPr>
                      <w:t xml:space="preserve">Cod. Fisc. 05643500589 – P. Iva 01427101009 - </w:t>
                    </w:r>
                    <w:proofErr w:type="spellStart"/>
                    <w:r w:rsidRPr="00994151">
                      <w:rPr>
                        <w:rFonts w:ascii="Candara" w:hAnsi="Candara"/>
                        <w:color w:val="548DD4" w:themeColor="text2" w:themeTint="99"/>
                        <w:sz w:val="14"/>
                        <w:szCs w:val="14"/>
                      </w:rPr>
                      <w:t>Cap.Soc</w:t>
                    </w:r>
                    <w:proofErr w:type="spellEnd"/>
                    <w:r w:rsidRPr="00994151">
                      <w:rPr>
                        <w:rFonts w:ascii="Candara" w:hAnsi="Candara"/>
                        <w:color w:val="548DD4" w:themeColor="text2" w:themeTint="99"/>
                        <w:sz w:val="14"/>
                        <w:szCs w:val="14"/>
                      </w:rPr>
                      <w:t xml:space="preserve">. € 93.600,00 </w:t>
                    </w:r>
                    <w:proofErr w:type="spellStart"/>
                    <w:r w:rsidRPr="00994151">
                      <w:rPr>
                        <w:rFonts w:ascii="Candara" w:hAnsi="Candara"/>
                        <w:color w:val="548DD4" w:themeColor="text2" w:themeTint="99"/>
                        <w:sz w:val="14"/>
                        <w:szCs w:val="14"/>
                      </w:rPr>
                      <w:t>i.v</w:t>
                    </w:r>
                    <w:proofErr w:type="spellEnd"/>
                    <w:r w:rsidRPr="00994151">
                      <w:rPr>
                        <w:rFonts w:ascii="Candara" w:hAnsi="Candara"/>
                        <w:color w:val="548DD4" w:themeColor="text2" w:themeTint="99"/>
                        <w:sz w:val="14"/>
                        <w:szCs w:val="14"/>
                      </w:rPr>
                      <w:t>.</w:t>
                    </w:r>
                  </w:p>
                  <w:p w14:paraId="6E13F86A" w14:textId="77777777" w:rsidR="002112C2" w:rsidRPr="00994151" w:rsidRDefault="002112C2" w:rsidP="002112C2">
                    <w:pPr>
                      <w:pStyle w:val="western"/>
                      <w:spacing w:before="0" w:beforeAutospacing="0"/>
                      <w:jc w:val="center"/>
                      <w:rPr>
                        <w:rFonts w:ascii="Candara" w:hAnsi="Candara"/>
                        <w:color w:val="548DD4" w:themeColor="text2" w:themeTint="99"/>
                        <w:sz w:val="14"/>
                        <w:szCs w:val="14"/>
                      </w:rPr>
                    </w:pPr>
                    <w:r w:rsidRPr="00994151">
                      <w:rPr>
                        <w:rFonts w:ascii="Candara" w:hAnsi="Candara"/>
                        <w:color w:val="548DD4" w:themeColor="text2" w:themeTint="99"/>
                        <w:sz w:val="14"/>
                        <w:szCs w:val="14"/>
                      </w:rPr>
                      <w:t xml:space="preserve">CCIAA n. 500279 – </w:t>
                    </w:r>
                    <w:proofErr w:type="spellStart"/>
                    <w:r w:rsidRPr="00994151">
                      <w:rPr>
                        <w:rFonts w:ascii="Candara" w:hAnsi="Candara"/>
                        <w:color w:val="548DD4" w:themeColor="text2" w:themeTint="99"/>
                        <w:sz w:val="14"/>
                        <w:szCs w:val="14"/>
                      </w:rPr>
                      <w:t>Iscr</w:t>
                    </w:r>
                    <w:proofErr w:type="spellEnd"/>
                    <w:r w:rsidRPr="00994151">
                      <w:rPr>
                        <w:rFonts w:ascii="Candara" w:hAnsi="Candara"/>
                        <w:color w:val="548DD4" w:themeColor="text2" w:themeTint="99"/>
                        <w:sz w:val="14"/>
                        <w:szCs w:val="14"/>
                      </w:rPr>
                      <w:t xml:space="preserve">. </w:t>
                    </w:r>
                    <w:proofErr w:type="spellStart"/>
                    <w:r w:rsidRPr="00994151">
                      <w:rPr>
                        <w:rFonts w:ascii="Candara" w:hAnsi="Candara"/>
                        <w:color w:val="548DD4" w:themeColor="text2" w:themeTint="99"/>
                        <w:sz w:val="14"/>
                        <w:szCs w:val="14"/>
                      </w:rPr>
                      <w:t>Trib</w:t>
                    </w:r>
                    <w:proofErr w:type="spellEnd"/>
                    <w:r w:rsidRPr="00994151">
                      <w:rPr>
                        <w:rFonts w:ascii="Candara" w:hAnsi="Candara"/>
                        <w:color w:val="548DD4" w:themeColor="text2" w:themeTint="99"/>
                        <w:sz w:val="14"/>
                        <w:szCs w:val="14"/>
                      </w:rPr>
                      <w:t xml:space="preserve">. Roma Reg.  </w:t>
                    </w:r>
                    <w:proofErr w:type="spellStart"/>
                    <w:r w:rsidRPr="00994151">
                      <w:rPr>
                        <w:rFonts w:ascii="Candara" w:hAnsi="Candara"/>
                        <w:color w:val="548DD4" w:themeColor="text2" w:themeTint="99"/>
                        <w:sz w:val="14"/>
                        <w:szCs w:val="14"/>
                      </w:rPr>
                      <w:t>Soc</w:t>
                    </w:r>
                    <w:proofErr w:type="spellEnd"/>
                    <w:r w:rsidRPr="00994151">
                      <w:rPr>
                        <w:rFonts w:ascii="Candara" w:hAnsi="Candara"/>
                        <w:color w:val="548DD4" w:themeColor="text2" w:themeTint="99"/>
                        <w:sz w:val="14"/>
                        <w:szCs w:val="14"/>
                      </w:rPr>
                      <w:t xml:space="preserve">. N. 5621/82 - Aut.ne Reg. Lazio n. 1976/92 del 22/09/1992 </w:t>
                    </w:r>
                  </w:p>
                  <w:p w14:paraId="0F2DDB05" w14:textId="77777777" w:rsidR="002112C2" w:rsidRPr="00994151" w:rsidRDefault="002112C2" w:rsidP="002112C2">
                    <w:pPr>
                      <w:pStyle w:val="western"/>
                      <w:spacing w:before="0" w:beforeAutospacing="0"/>
                      <w:jc w:val="center"/>
                      <w:rPr>
                        <w:rFonts w:ascii="Candara" w:hAnsi="Candara"/>
                        <w:color w:val="548DD4" w:themeColor="text2" w:themeTint="99"/>
                        <w:sz w:val="14"/>
                        <w:szCs w:val="14"/>
                      </w:rPr>
                    </w:pPr>
                    <w:r w:rsidRPr="00994151">
                      <w:rPr>
                        <w:rFonts w:ascii="Candara" w:hAnsi="Candara"/>
                        <w:color w:val="548DD4" w:themeColor="text2" w:themeTint="99"/>
                        <w:sz w:val="14"/>
                        <w:szCs w:val="14"/>
                      </w:rPr>
                      <w:t>Polizza RC Professionale EUROP ASSISTANCE n. 4411653 -</w:t>
                    </w:r>
                  </w:p>
                  <w:p w14:paraId="6D38007E" w14:textId="77777777" w:rsidR="002112C2" w:rsidRPr="00994151" w:rsidRDefault="002112C2" w:rsidP="002112C2">
                    <w:pPr>
                      <w:pStyle w:val="western"/>
                      <w:spacing w:before="0" w:beforeAutospacing="0"/>
                      <w:jc w:val="center"/>
                      <w:rPr>
                        <w:rFonts w:ascii="Candara" w:hAnsi="Candara"/>
                        <w:color w:val="548DD4" w:themeColor="text2" w:themeTint="99"/>
                        <w:sz w:val="14"/>
                        <w:szCs w:val="14"/>
                      </w:rPr>
                    </w:pPr>
                    <w:r w:rsidRPr="00994151">
                      <w:rPr>
                        <w:rFonts w:ascii="Candara" w:hAnsi="Candara"/>
                        <w:color w:val="548DD4" w:themeColor="text2" w:themeTint="99"/>
                        <w:sz w:val="14"/>
                        <w:szCs w:val="14"/>
                      </w:rPr>
                      <w:t>Fondo “Garanzia Viaggi” Certificato n. A/55.2337/2/2019/R</w:t>
                    </w:r>
                  </w:p>
                  <w:p w14:paraId="1877CC06" w14:textId="77777777" w:rsidR="002112C2" w:rsidRPr="00994151" w:rsidRDefault="002112C2" w:rsidP="002112C2">
                    <w:pPr>
                      <w:pStyle w:val="western"/>
                      <w:spacing w:before="0" w:beforeAutospacing="0"/>
                      <w:jc w:val="center"/>
                      <w:rPr>
                        <w:sz w:val="20"/>
                        <w:szCs w:val="20"/>
                      </w:rPr>
                    </w:pPr>
                    <w:r w:rsidRPr="00994151">
                      <w:rPr>
                        <w:rFonts w:ascii="Candara" w:hAnsi="Candara"/>
                        <w:color w:val="548DD4" w:themeColor="text2" w:themeTint="99"/>
                        <w:sz w:val="14"/>
                        <w:szCs w:val="14"/>
                      </w:rPr>
                      <w:t>info@ultraviaggi.it – www.ultraviaggi.it</w:t>
                    </w:r>
                  </w:p>
                </w:txbxContent>
              </v:textbox>
              <w10:wrap anchorx="page"/>
            </v:shape>
          </w:pict>
        </mc:Fallback>
      </mc:AlternateContent>
    </w:r>
  </w:p>
  <w:p w14:paraId="141DB557" w14:textId="47047DB8" w:rsidR="00545205" w:rsidRDefault="000A35AE" w:rsidP="000A35AE">
    <w:pPr>
      <w:pStyle w:val="western"/>
      <w:spacing w:before="0" w:beforeAutospacing="0"/>
      <w:jc w:val="left"/>
    </w:pPr>
    <w:r>
      <w:rPr>
        <w:noProof/>
      </w:rPr>
      <w:drawing>
        <wp:inline distT="0" distB="0" distL="0" distR="0" wp14:anchorId="03CDEDD1" wp14:editId="07EFF686">
          <wp:extent cx="1512277" cy="555529"/>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59" cy="563861"/>
                  </a:xfrm>
                  <a:prstGeom prst="rect">
                    <a:avLst/>
                  </a:prstGeom>
                  <a:noFill/>
                  <a:ln>
                    <a:noFill/>
                  </a:ln>
                </pic:spPr>
              </pic:pic>
            </a:graphicData>
          </a:graphic>
        </wp:inline>
      </w:drawing>
    </w:r>
  </w:p>
  <w:p w14:paraId="52C2942F" w14:textId="77777777" w:rsidR="00F47C9E" w:rsidRDefault="00F47C9E" w:rsidP="005452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2E1E7" w14:textId="77777777" w:rsidR="0010122E" w:rsidRDefault="0010122E" w:rsidP="00F47C9E">
      <w:pPr>
        <w:spacing w:after="0" w:line="240" w:lineRule="auto"/>
      </w:pPr>
      <w:r>
        <w:separator/>
      </w:r>
    </w:p>
  </w:footnote>
  <w:footnote w:type="continuationSeparator" w:id="0">
    <w:p w14:paraId="30409FA1" w14:textId="77777777" w:rsidR="0010122E" w:rsidRDefault="0010122E" w:rsidP="00F4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E93D" w14:textId="77777777" w:rsidR="00F47C9E" w:rsidRDefault="0062205C" w:rsidP="000A35AE">
    <w:pPr>
      <w:pStyle w:val="Intestazione"/>
      <w:tabs>
        <w:tab w:val="clear" w:pos="4819"/>
        <w:tab w:val="clear" w:pos="9638"/>
      </w:tabs>
      <w:jc w:val="center"/>
    </w:pPr>
    <w:r>
      <w:rPr>
        <w:noProof/>
        <w:lang w:eastAsia="it-IT"/>
      </w:rPr>
      <w:drawing>
        <wp:inline distT="0" distB="0" distL="0" distR="0" wp14:anchorId="39F373FB" wp14:editId="564CC2F0">
          <wp:extent cx="1507760" cy="799113"/>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185" cy="8104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539F9"/>
    <w:multiLevelType w:val="hybridMultilevel"/>
    <w:tmpl w:val="7BE8E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A47307"/>
    <w:multiLevelType w:val="hybridMultilevel"/>
    <w:tmpl w:val="6B32C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133F60"/>
    <w:multiLevelType w:val="hybridMultilevel"/>
    <w:tmpl w:val="16D2E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259B3"/>
    <w:multiLevelType w:val="hybridMultilevel"/>
    <w:tmpl w:val="F3C2FFC4"/>
    <w:lvl w:ilvl="0" w:tplc="5EE4E74C">
      <w:numFmt w:val="bullet"/>
      <w:lvlText w:val="•"/>
      <w:lvlJc w:val="left"/>
      <w:pPr>
        <w:ind w:left="930" w:hanging="57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025B8"/>
    <w:multiLevelType w:val="hybridMultilevel"/>
    <w:tmpl w:val="88406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E17D4A"/>
    <w:multiLevelType w:val="multilevel"/>
    <w:tmpl w:val="C04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3A7442"/>
    <w:multiLevelType w:val="hybridMultilevel"/>
    <w:tmpl w:val="CA6C0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1445E5"/>
    <w:multiLevelType w:val="hybridMultilevel"/>
    <w:tmpl w:val="4BBA9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2"/>
  </w:num>
  <w:num w:numId="5">
    <w:abstractNumId w:val="0"/>
  </w:num>
  <w:num w:numId="6">
    <w:abstractNumId w:val="8"/>
  </w:num>
  <w:num w:numId="7">
    <w:abstractNumId w:val="1"/>
  </w:num>
  <w:num w:numId="8">
    <w:abstractNumId w:val="5"/>
  </w:num>
  <w:num w:numId="9">
    <w:abstractNumId w:val="3"/>
  </w:num>
  <w:num w:numId="10">
    <w:abstractNumId w:val="10"/>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9E"/>
    <w:rsid w:val="00007EE5"/>
    <w:rsid w:val="00014A8A"/>
    <w:rsid w:val="00017EAE"/>
    <w:rsid w:val="00022724"/>
    <w:rsid w:val="00031A93"/>
    <w:rsid w:val="00054FD5"/>
    <w:rsid w:val="0007488A"/>
    <w:rsid w:val="000808BE"/>
    <w:rsid w:val="0008271C"/>
    <w:rsid w:val="000903F0"/>
    <w:rsid w:val="00095984"/>
    <w:rsid w:val="00097E9A"/>
    <w:rsid w:val="000A1786"/>
    <w:rsid w:val="000A35AE"/>
    <w:rsid w:val="000D2DFC"/>
    <w:rsid w:val="000E4170"/>
    <w:rsid w:val="000F6DFF"/>
    <w:rsid w:val="000F7D5D"/>
    <w:rsid w:val="0010122E"/>
    <w:rsid w:val="001052FB"/>
    <w:rsid w:val="00115247"/>
    <w:rsid w:val="001232D4"/>
    <w:rsid w:val="00147B63"/>
    <w:rsid w:val="001556CF"/>
    <w:rsid w:val="00157CD5"/>
    <w:rsid w:val="0016409D"/>
    <w:rsid w:val="0017204B"/>
    <w:rsid w:val="0017295B"/>
    <w:rsid w:val="00180206"/>
    <w:rsid w:val="00181C2B"/>
    <w:rsid w:val="001829C9"/>
    <w:rsid w:val="00183542"/>
    <w:rsid w:val="001836CB"/>
    <w:rsid w:val="001A1A2F"/>
    <w:rsid w:val="001C5AC7"/>
    <w:rsid w:val="001C651F"/>
    <w:rsid w:val="001D3E4B"/>
    <w:rsid w:val="001E592D"/>
    <w:rsid w:val="001F1AD5"/>
    <w:rsid w:val="002112C2"/>
    <w:rsid w:val="002160EA"/>
    <w:rsid w:val="0022300F"/>
    <w:rsid w:val="002363BA"/>
    <w:rsid w:val="002369DD"/>
    <w:rsid w:val="00250F79"/>
    <w:rsid w:val="00262EEC"/>
    <w:rsid w:val="00287226"/>
    <w:rsid w:val="002876CD"/>
    <w:rsid w:val="00290EE3"/>
    <w:rsid w:val="00295DEF"/>
    <w:rsid w:val="002A60F6"/>
    <w:rsid w:val="002B7A07"/>
    <w:rsid w:val="002D59CC"/>
    <w:rsid w:val="002E7BB4"/>
    <w:rsid w:val="002F6AF0"/>
    <w:rsid w:val="00313263"/>
    <w:rsid w:val="0032085B"/>
    <w:rsid w:val="00320DAC"/>
    <w:rsid w:val="00325609"/>
    <w:rsid w:val="00334589"/>
    <w:rsid w:val="00357A28"/>
    <w:rsid w:val="00360DDB"/>
    <w:rsid w:val="003630D1"/>
    <w:rsid w:val="00372553"/>
    <w:rsid w:val="00372A54"/>
    <w:rsid w:val="00383FC3"/>
    <w:rsid w:val="00385C9B"/>
    <w:rsid w:val="003C4DDE"/>
    <w:rsid w:val="003D25F0"/>
    <w:rsid w:val="003D54FA"/>
    <w:rsid w:val="003E22E9"/>
    <w:rsid w:val="003E49BB"/>
    <w:rsid w:val="003F05F5"/>
    <w:rsid w:val="003F3B2E"/>
    <w:rsid w:val="00405CA7"/>
    <w:rsid w:val="00426186"/>
    <w:rsid w:val="004266AD"/>
    <w:rsid w:val="004326E4"/>
    <w:rsid w:val="00443098"/>
    <w:rsid w:val="004570C9"/>
    <w:rsid w:val="00481457"/>
    <w:rsid w:val="00482FE8"/>
    <w:rsid w:val="004C1CCA"/>
    <w:rsid w:val="004E14F6"/>
    <w:rsid w:val="0050156D"/>
    <w:rsid w:val="005017F8"/>
    <w:rsid w:val="00503B2D"/>
    <w:rsid w:val="00504362"/>
    <w:rsid w:val="00514C0E"/>
    <w:rsid w:val="00522EEF"/>
    <w:rsid w:val="00526965"/>
    <w:rsid w:val="005426EE"/>
    <w:rsid w:val="0054362B"/>
    <w:rsid w:val="00545205"/>
    <w:rsid w:val="00546095"/>
    <w:rsid w:val="00554835"/>
    <w:rsid w:val="00554D07"/>
    <w:rsid w:val="00576BE8"/>
    <w:rsid w:val="005808C4"/>
    <w:rsid w:val="00597193"/>
    <w:rsid w:val="005B5EC9"/>
    <w:rsid w:val="005C3912"/>
    <w:rsid w:val="005C49D7"/>
    <w:rsid w:val="005D0354"/>
    <w:rsid w:val="005D2365"/>
    <w:rsid w:val="005E0B19"/>
    <w:rsid w:val="005E70AD"/>
    <w:rsid w:val="005F3D0B"/>
    <w:rsid w:val="006013B6"/>
    <w:rsid w:val="0061070A"/>
    <w:rsid w:val="00613519"/>
    <w:rsid w:val="00614A7D"/>
    <w:rsid w:val="0062003F"/>
    <w:rsid w:val="0062205C"/>
    <w:rsid w:val="0062436A"/>
    <w:rsid w:val="00631C97"/>
    <w:rsid w:val="00634455"/>
    <w:rsid w:val="006537A4"/>
    <w:rsid w:val="00654133"/>
    <w:rsid w:val="00656AB5"/>
    <w:rsid w:val="006864FE"/>
    <w:rsid w:val="00686BBC"/>
    <w:rsid w:val="006B0E80"/>
    <w:rsid w:val="006B37C8"/>
    <w:rsid w:val="006C1E32"/>
    <w:rsid w:val="006C598D"/>
    <w:rsid w:val="006D20B4"/>
    <w:rsid w:val="006F211E"/>
    <w:rsid w:val="006F4EB5"/>
    <w:rsid w:val="007134C6"/>
    <w:rsid w:val="00726DDD"/>
    <w:rsid w:val="0074444C"/>
    <w:rsid w:val="0074493A"/>
    <w:rsid w:val="0075243F"/>
    <w:rsid w:val="0075617E"/>
    <w:rsid w:val="00756547"/>
    <w:rsid w:val="00761490"/>
    <w:rsid w:val="007620EE"/>
    <w:rsid w:val="007637C2"/>
    <w:rsid w:val="007656F7"/>
    <w:rsid w:val="00776E95"/>
    <w:rsid w:val="00780EEB"/>
    <w:rsid w:val="00781758"/>
    <w:rsid w:val="007973E3"/>
    <w:rsid w:val="007A0604"/>
    <w:rsid w:val="007B5ABE"/>
    <w:rsid w:val="007D02A1"/>
    <w:rsid w:val="007E0C57"/>
    <w:rsid w:val="007E279A"/>
    <w:rsid w:val="007E7BAB"/>
    <w:rsid w:val="007F33CA"/>
    <w:rsid w:val="00802EFD"/>
    <w:rsid w:val="00807D90"/>
    <w:rsid w:val="00810DF3"/>
    <w:rsid w:val="00834094"/>
    <w:rsid w:val="0083448A"/>
    <w:rsid w:val="00835F69"/>
    <w:rsid w:val="00844C47"/>
    <w:rsid w:val="00854550"/>
    <w:rsid w:val="00875305"/>
    <w:rsid w:val="00876B01"/>
    <w:rsid w:val="00894391"/>
    <w:rsid w:val="008A1466"/>
    <w:rsid w:val="008A5075"/>
    <w:rsid w:val="008B3865"/>
    <w:rsid w:val="008B5045"/>
    <w:rsid w:val="008C34FE"/>
    <w:rsid w:val="008C64D0"/>
    <w:rsid w:val="008E2E8C"/>
    <w:rsid w:val="008F1D21"/>
    <w:rsid w:val="008F3A63"/>
    <w:rsid w:val="008F410C"/>
    <w:rsid w:val="00950764"/>
    <w:rsid w:val="009668ED"/>
    <w:rsid w:val="0099334D"/>
    <w:rsid w:val="00994151"/>
    <w:rsid w:val="009977C0"/>
    <w:rsid w:val="009B6153"/>
    <w:rsid w:val="009F3512"/>
    <w:rsid w:val="009F5DF8"/>
    <w:rsid w:val="00A039F1"/>
    <w:rsid w:val="00A16C0A"/>
    <w:rsid w:val="00A32876"/>
    <w:rsid w:val="00A43709"/>
    <w:rsid w:val="00A47674"/>
    <w:rsid w:val="00A47C61"/>
    <w:rsid w:val="00A52CC2"/>
    <w:rsid w:val="00A536CF"/>
    <w:rsid w:val="00A60853"/>
    <w:rsid w:val="00A6511B"/>
    <w:rsid w:val="00A86DC3"/>
    <w:rsid w:val="00A87711"/>
    <w:rsid w:val="00A8778B"/>
    <w:rsid w:val="00A92C77"/>
    <w:rsid w:val="00A9638D"/>
    <w:rsid w:val="00AA60EA"/>
    <w:rsid w:val="00AC1C92"/>
    <w:rsid w:val="00AC6BC7"/>
    <w:rsid w:val="00AE4D73"/>
    <w:rsid w:val="00AE7ADE"/>
    <w:rsid w:val="00AE7D87"/>
    <w:rsid w:val="00AF4693"/>
    <w:rsid w:val="00B250D3"/>
    <w:rsid w:val="00B33CBD"/>
    <w:rsid w:val="00B379F0"/>
    <w:rsid w:val="00B555FA"/>
    <w:rsid w:val="00B71EFF"/>
    <w:rsid w:val="00B76AC3"/>
    <w:rsid w:val="00B77FE0"/>
    <w:rsid w:val="00BA02B0"/>
    <w:rsid w:val="00BA5825"/>
    <w:rsid w:val="00BB3B89"/>
    <w:rsid w:val="00BB4695"/>
    <w:rsid w:val="00BB5B58"/>
    <w:rsid w:val="00BB6D6B"/>
    <w:rsid w:val="00BC4860"/>
    <w:rsid w:val="00BD4722"/>
    <w:rsid w:val="00BF05A1"/>
    <w:rsid w:val="00BF61C9"/>
    <w:rsid w:val="00BF6C71"/>
    <w:rsid w:val="00BF7057"/>
    <w:rsid w:val="00C01DA5"/>
    <w:rsid w:val="00C02153"/>
    <w:rsid w:val="00C25583"/>
    <w:rsid w:val="00C4008C"/>
    <w:rsid w:val="00C41B01"/>
    <w:rsid w:val="00C44268"/>
    <w:rsid w:val="00C451E7"/>
    <w:rsid w:val="00C63901"/>
    <w:rsid w:val="00C80FC4"/>
    <w:rsid w:val="00CA02A5"/>
    <w:rsid w:val="00CA7502"/>
    <w:rsid w:val="00CB59E9"/>
    <w:rsid w:val="00CB6BED"/>
    <w:rsid w:val="00CE5732"/>
    <w:rsid w:val="00D0661D"/>
    <w:rsid w:val="00D07189"/>
    <w:rsid w:val="00D26F13"/>
    <w:rsid w:val="00D5663A"/>
    <w:rsid w:val="00D66874"/>
    <w:rsid w:val="00D673D0"/>
    <w:rsid w:val="00D70808"/>
    <w:rsid w:val="00D75905"/>
    <w:rsid w:val="00D80BF3"/>
    <w:rsid w:val="00D9673D"/>
    <w:rsid w:val="00D96F02"/>
    <w:rsid w:val="00DA1CC7"/>
    <w:rsid w:val="00DA29CA"/>
    <w:rsid w:val="00DA49CA"/>
    <w:rsid w:val="00DA76B2"/>
    <w:rsid w:val="00DB56E0"/>
    <w:rsid w:val="00DB70E8"/>
    <w:rsid w:val="00DC1636"/>
    <w:rsid w:val="00DC1D02"/>
    <w:rsid w:val="00DD1843"/>
    <w:rsid w:val="00DE7025"/>
    <w:rsid w:val="00E016D2"/>
    <w:rsid w:val="00E058B9"/>
    <w:rsid w:val="00E15B85"/>
    <w:rsid w:val="00E53966"/>
    <w:rsid w:val="00E6244F"/>
    <w:rsid w:val="00E83FC2"/>
    <w:rsid w:val="00E85B70"/>
    <w:rsid w:val="00E912BB"/>
    <w:rsid w:val="00EA179F"/>
    <w:rsid w:val="00EA3283"/>
    <w:rsid w:val="00EC2E11"/>
    <w:rsid w:val="00ED2A2D"/>
    <w:rsid w:val="00EE2480"/>
    <w:rsid w:val="00EE5A7C"/>
    <w:rsid w:val="00EF0C87"/>
    <w:rsid w:val="00F04EC4"/>
    <w:rsid w:val="00F1558D"/>
    <w:rsid w:val="00F26AFE"/>
    <w:rsid w:val="00F47C9E"/>
    <w:rsid w:val="00F74409"/>
    <w:rsid w:val="00F74D0B"/>
    <w:rsid w:val="00F81459"/>
    <w:rsid w:val="00F83CB4"/>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88C2B"/>
  <w15:docId w15:val="{3571E3F0-6FED-4F76-AB81-CC7E2AA1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6">
    <w:name w:val="heading 6"/>
    <w:basedOn w:val="Normale"/>
    <w:link w:val="Titolo6Carattere"/>
    <w:uiPriority w:val="9"/>
    <w:qFormat/>
    <w:rsid w:val="008A5075"/>
    <w:pPr>
      <w:spacing w:before="100" w:beforeAutospacing="1" w:after="300"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rsid w:val="008A5075"/>
    <w:rPr>
      <w:rFonts w:ascii="Times New Roman" w:eastAsia="Times New Roman" w:hAnsi="Times New Roman" w:cs="Times New Roman"/>
      <w:b/>
      <w:bCs/>
      <w:sz w:val="15"/>
      <w:szCs w:val="15"/>
      <w:lang w:eastAsia="it-IT"/>
    </w:rPr>
  </w:style>
  <w:style w:type="character" w:customStyle="1" w:styleId="gdlr-core-icon-list-content3">
    <w:name w:val="gdlr-core-icon-list-content3"/>
    <w:basedOn w:val="Carpredefinitoparagrafo"/>
    <w:rsid w:val="008A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071587447">
      <w:bodyDiv w:val="1"/>
      <w:marLeft w:val="0"/>
      <w:marRight w:val="0"/>
      <w:marTop w:val="0"/>
      <w:marBottom w:val="0"/>
      <w:divBdr>
        <w:top w:val="none" w:sz="0" w:space="0" w:color="auto"/>
        <w:left w:val="none" w:sz="0" w:space="0" w:color="auto"/>
        <w:bottom w:val="none" w:sz="0" w:space="0" w:color="auto"/>
        <w:right w:val="none" w:sz="0" w:space="0" w:color="auto"/>
      </w:divBdr>
      <w:divsChild>
        <w:div w:id="88932680">
          <w:marLeft w:val="0"/>
          <w:marRight w:val="0"/>
          <w:marTop w:val="0"/>
          <w:marBottom w:val="0"/>
          <w:divBdr>
            <w:top w:val="none" w:sz="0" w:space="0" w:color="auto"/>
            <w:left w:val="none" w:sz="0" w:space="0" w:color="auto"/>
            <w:bottom w:val="none" w:sz="0" w:space="0" w:color="auto"/>
            <w:right w:val="none" w:sz="0" w:space="0" w:color="auto"/>
          </w:divBdr>
          <w:divsChild>
            <w:div w:id="1416822964">
              <w:marLeft w:val="0"/>
              <w:marRight w:val="0"/>
              <w:marTop w:val="0"/>
              <w:marBottom w:val="0"/>
              <w:divBdr>
                <w:top w:val="none" w:sz="0" w:space="0" w:color="auto"/>
                <w:left w:val="none" w:sz="0" w:space="0" w:color="auto"/>
                <w:bottom w:val="none" w:sz="0" w:space="0" w:color="auto"/>
                <w:right w:val="none" w:sz="0" w:space="0" w:color="auto"/>
              </w:divBdr>
              <w:divsChild>
                <w:div w:id="922489162">
                  <w:marLeft w:val="0"/>
                  <w:marRight w:val="0"/>
                  <w:marTop w:val="0"/>
                  <w:marBottom w:val="0"/>
                  <w:divBdr>
                    <w:top w:val="none" w:sz="0" w:space="0" w:color="auto"/>
                    <w:left w:val="none" w:sz="0" w:space="0" w:color="auto"/>
                    <w:bottom w:val="none" w:sz="0" w:space="0" w:color="auto"/>
                    <w:right w:val="none" w:sz="0" w:space="0" w:color="auto"/>
                  </w:divBdr>
                  <w:divsChild>
                    <w:div w:id="1727098786">
                      <w:marLeft w:val="0"/>
                      <w:marRight w:val="0"/>
                      <w:marTop w:val="0"/>
                      <w:marBottom w:val="0"/>
                      <w:divBdr>
                        <w:top w:val="none" w:sz="0" w:space="0" w:color="auto"/>
                        <w:left w:val="none" w:sz="0" w:space="0" w:color="auto"/>
                        <w:bottom w:val="none" w:sz="0" w:space="0" w:color="auto"/>
                        <w:right w:val="none" w:sz="0" w:space="0" w:color="auto"/>
                      </w:divBdr>
                      <w:divsChild>
                        <w:div w:id="1019544732">
                          <w:marLeft w:val="0"/>
                          <w:marRight w:val="0"/>
                          <w:marTop w:val="0"/>
                          <w:marBottom w:val="0"/>
                          <w:divBdr>
                            <w:top w:val="none" w:sz="0" w:space="0" w:color="auto"/>
                            <w:left w:val="none" w:sz="0" w:space="0" w:color="auto"/>
                            <w:bottom w:val="none" w:sz="0" w:space="0" w:color="auto"/>
                            <w:right w:val="none" w:sz="0" w:space="0" w:color="auto"/>
                          </w:divBdr>
                          <w:divsChild>
                            <w:div w:id="1437292598">
                              <w:marLeft w:val="0"/>
                              <w:marRight w:val="0"/>
                              <w:marTop w:val="0"/>
                              <w:marBottom w:val="0"/>
                              <w:divBdr>
                                <w:top w:val="none" w:sz="0" w:space="0" w:color="auto"/>
                                <w:left w:val="none" w:sz="0" w:space="0" w:color="auto"/>
                                <w:bottom w:val="none" w:sz="0" w:space="0" w:color="auto"/>
                                <w:right w:val="none" w:sz="0" w:space="0" w:color="auto"/>
                              </w:divBdr>
                              <w:divsChild>
                                <w:div w:id="1465196145">
                                  <w:marLeft w:val="0"/>
                                  <w:marRight w:val="0"/>
                                  <w:marTop w:val="0"/>
                                  <w:marBottom w:val="0"/>
                                  <w:divBdr>
                                    <w:top w:val="none" w:sz="0" w:space="0" w:color="auto"/>
                                    <w:left w:val="none" w:sz="0" w:space="0" w:color="auto"/>
                                    <w:bottom w:val="none" w:sz="0" w:space="0" w:color="auto"/>
                                    <w:right w:val="none" w:sz="0" w:space="0" w:color="auto"/>
                                  </w:divBdr>
                                  <w:divsChild>
                                    <w:div w:id="1172572133">
                                      <w:marLeft w:val="0"/>
                                      <w:marRight w:val="0"/>
                                      <w:marTop w:val="0"/>
                                      <w:marBottom w:val="0"/>
                                      <w:divBdr>
                                        <w:top w:val="none" w:sz="0" w:space="0" w:color="auto"/>
                                        <w:left w:val="none" w:sz="0" w:space="0" w:color="auto"/>
                                        <w:bottom w:val="none" w:sz="0" w:space="0" w:color="auto"/>
                                        <w:right w:val="none" w:sz="0" w:space="0" w:color="auto"/>
                                      </w:divBdr>
                                      <w:divsChild>
                                        <w:div w:id="554976336">
                                          <w:marLeft w:val="0"/>
                                          <w:marRight w:val="0"/>
                                          <w:marTop w:val="0"/>
                                          <w:marBottom w:val="0"/>
                                          <w:divBdr>
                                            <w:top w:val="none" w:sz="0" w:space="0" w:color="auto"/>
                                            <w:left w:val="none" w:sz="0" w:space="0" w:color="auto"/>
                                            <w:bottom w:val="none" w:sz="0" w:space="0" w:color="auto"/>
                                            <w:right w:val="none" w:sz="0" w:space="0" w:color="auto"/>
                                          </w:divBdr>
                                          <w:divsChild>
                                            <w:div w:id="2102405827">
                                              <w:marLeft w:val="0"/>
                                              <w:marRight w:val="0"/>
                                              <w:marTop w:val="0"/>
                                              <w:marBottom w:val="0"/>
                                              <w:divBdr>
                                                <w:top w:val="none" w:sz="0" w:space="0" w:color="auto"/>
                                                <w:left w:val="none" w:sz="0" w:space="0" w:color="auto"/>
                                                <w:bottom w:val="none" w:sz="0" w:space="0" w:color="auto"/>
                                                <w:right w:val="none" w:sz="0" w:space="0" w:color="auto"/>
                                              </w:divBdr>
                                              <w:divsChild>
                                                <w:div w:id="960569875">
                                                  <w:marLeft w:val="0"/>
                                                  <w:marRight w:val="0"/>
                                                  <w:marTop w:val="0"/>
                                                  <w:marBottom w:val="0"/>
                                                  <w:divBdr>
                                                    <w:top w:val="none" w:sz="0" w:space="0" w:color="auto"/>
                                                    <w:left w:val="none" w:sz="0" w:space="0" w:color="auto"/>
                                                    <w:bottom w:val="none" w:sz="0" w:space="0" w:color="auto"/>
                                                    <w:right w:val="none" w:sz="0" w:space="0" w:color="auto"/>
                                                  </w:divBdr>
                                                  <w:divsChild>
                                                    <w:div w:id="1149244852">
                                                      <w:marLeft w:val="0"/>
                                                      <w:marRight w:val="0"/>
                                                      <w:marTop w:val="0"/>
                                                      <w:marBottom w:val="0"/>
                                                      <w:divBdr>
                                                        <w:top w:val="none" w:sz="0" w:space="0" w:color="auto"/>
                                                        <w:left w:val="none" w:sz="0" w:space="0" w:color="auto"/>
                                                        <w:bottom w:val="none" w:sz="0" w:space="0" w:color="auto"/>
                                                        <w:right w:val="none" w:sz="0" w:space="0" w:color="auto"/>
                                                      </w:divBdr>
                                                      <w:divsChild>
                                                        <w:div w:id="2568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3249">
                                                  <w:marLeft w:val="0"/>
                                                  <w:marRight w:val="0"/>
                                                  <w:marTop w:val="0"/>
                                                  <w:marBottom w:val="0"/>
                                                  <w:divBdr>
                                                    <w:top w:val="none" w:sz="0" w:space="0" w:color="auto"/>
                                                    <w:left w:val="none" w:sz="0" w:space="0" w:color="auto"/>
                                                    <w:bottom w:val="none" w:sz="0" w:space="0" w:color="auto"/>
                                                    <w:right w:val="none" w:sz="0" w:space="0" w:color="auto"/>
                                                  </w:divBdr>
                                                  <w:divsChild>
                                                    <w:div w:id="1064721468">
                                                      <w:marLeft w:val="0"/>
                                                      <w:marRight w:val="0"/>
                                                      <w:marTop w:val="0"/>
                                                      <w:marBottom w:val="0"/>
                                                      <w:divBdr>
                                                        <w:top w:val="none" w:sz="0" w:space="0" w:color="auto"/>
                                                        <w:left w:val="none" w:sz="0" w:space="0" w:color="auto"/>
                                                        <w:bottom w:val="none" w:sz="0" w:space="0" w:color="auto"/>
                                                        <w:right w:val="none" w:sz="0" w:space="0" w:color="auto"/>
                                                      </w:divBdr>
                                                      <w:divsChild>
                                                        <w:div w:id="1109621994">
                                                          <w:marLeft w:val="0"/>
                                                          <w:marRight w:val="0"/>
                                                          <w:marTop w:val="0"/>
                                                          <w:marBottom w:val="0"/>
                                                          <w:divBdr>
                                                            <w:top w:val="none" w:sz="0" w:space="0" w:color="auto"/>
                                                            <w:left w:val="none" w:sz="0" w:space="0" w:color="auto"/>
                                                            <w:bottom w:val="none" w:sz="0" w:space="0" w:color="auto"/>
                                                            <w:right w:val="none" w:sz="0" w:space="0" w:color="auto"/>
                                                          </w:divBdr>
                                                        </w:div>
                                                        <w:div w:id="1009139945">
                                                          <w:marLeft w:val="0"/>
                                                          <w:marRight w:val="0"/>
                                                          <w:marTop w:val="0"/>
                                                          <w:marBottom w:val="0"/>
                                                          <w:divBdr>
                                                            <w:top w:val="none" w:sz="0" w:space="0" w:color="auto"/>
                                                            <w:left w:val="none" w:sz="0" w:space="0" w:color="auto"/>
                                                            <w:bottom w:val="none" w:sz="0" w:space="0" w:color="auto"/>
                                                            <w:right w:val="none" w:sz="0" w:space="0" w:color="auto"/>
                                                          </w:divBdr>
                                                        </w:div>
                                                        <w:div w:id="891696196">
                                                          <w:marLeft w:val="0"/>
                                                          <w:marRight w:val="0"/>
                                                          <w:marTop w:val="0"/>
                                                          <w:marBottom w:val="0"/>
                                                          <w:divBdr>
                                                            <w:top w:val="none" w:sz="0" w:space="0" w:color="auto"/>
                                                            <w:left w:val="none" w:sz="0" w:space="0" w:color="auto"/>
                                                            <w:bottom w:val="none" w:sz="0" w:space="0" w:color="auto"/>
                                                            <w:right w:val="none" w:sz="0" w:space="0" w:color="auto"/>
                                                          </w:divBdr>
                                                        </w:div>
                                                        <w:div w:id="689143154">
                                                          <w:marLeft w:val="0"/>
                                                          <w:marRight w:val="0"/>
                                                          <w:marTop w:val="0"/>
                                                          <w:marBottom w:val="0"/>
                                                          <w:divBdr>
                                                            <w:top w:val="none" w:sz="0" w:space="0" w:color="auto"/>
                                                            <w:left w:val="none" w:sz="0" w:space="0" w:color="auto"/>
                                                            <w:bottom w:val="none" w:sz="0" w:space="0" w:color="auto"/>
                                                            <w:right w:val="none" w:sz="0" w:space="0" w:color="auto"/>
                                                          </w:divBdr>
                                                        </w:div>
                                                        <w:div w:id="940793511">
                                                          <w:marLeft w:val="0"/>
                                                          <w:marRight w:val="0"/>
                                                          <w:marTop w:val="0"/>
                                                          <w:marBottom w:val="0"/>
                                                          <w:divBdr>
                                                            <w:top w:val="none" w:sz="0" w:space="0" w:color="auto"/>
                                                            <w:left w:val="none" w:sz="0" w:space="0" w:color="auto"/>
                                                            <w:bottom w:val="none" w:sz="0" w:space="0" w:color="auto"/>
                                                            <w:right w:val="none" w:sz="0" w:space="0" w:color="auto"/>
                                                          </w:divBdr>
                                                        </w:div>
                                                        <w:div w:id="1201823204">
                                                          <w:marLeft w:val="0"/>
                                                          <w:marRight w:val="0"/>
                                                          <w:marTop w:val="0"/>
                                                          <w:marBottom w:val="0"/>
                                                          <w:divBdr>
                                                            <w:top w:val="none" w:sz="0" w:space="0" w:color="auto"/>
                                                            <w:left w:val="none" w:sz="0" w:space="0" w:color="auto"/>
                                                            <w:bottom w:val="none" w:sz="0" w:space="0" w:color="auto"/>
                                                            <w:right w:val="none" w:sz="0" w:space="0" w:color="auto"/>
                                                          </w:divBdr>
                                                        </w:div>
                                                        <w:div w:id="253322727">
                                                          <w:marLeft w:val="0"/>
                                                          <w:marRight w:val="0"/>
                                                          <w:marTop w:val="0"/>
                                                          <w:marBottom w:val="0"/>
                                                          <w:divBdr>
                                                            <w:top w:val="none" w:sz="0" w:space="0" w:color="auto"/>
                                                            <w:left w:val="none" w:sz="0" w:space="0" w:color="auto"/>
                                                            <w:bottom w:val="none" w:sz="0" w:space="0" w:color="auto"/>
                                                            <w:right w:val="none" w:sz="0" w:space="0" w:color="auto"/>
                                                          </w:divBdr>
                                                        </w:div>
                                                        <w:div w:id="1917933195">
                                                          <w:marLeft w:val="0"/>
                                                          <w:marRight w:val="0"/>
                                                          <w:marTop w:val="0"/>
                                                          <w:marBottom w:val="0"/>
                                                          <w:divBdr>
                                                            <w:top w:val="none" w:sz="0" w:space="0" w:color="auto"/>
                                                            <w:left w:val="none" w:sz="0" w:space="0" w:color="auto"/>
                                                            <w:bottom w:val="none" w:sz="0" w:space="0" w:color="auto"/>
                                                            <w:right w:val="none" w:sz="0" w:space="0" w:color="auto"/>
                                                          </w:divBdr>
                                                        </w:div>
                                                        <w:div w:id="901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evasionicra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4BEC-DDE2-4744-B796-E29A3036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785</Words>
  <Characters>4475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Marta De Santis</cp:lastModifiedBy>
  <cp:revision>57</cp:revision>
  <cp:lastPrinted>2015-03-11T09:10:00Z</cp:lastPrinted>
  <dcterms:created xsi:type="dcterms:W3CDTF">2020-09-23T12:45:00Z</dcterms:created>
  <dcterms:modified xsi:type="dcterms:W3CDTF">2021-03-25T13:01:00Z</dcterms:modified>
</cp:coreProperties>
</file>