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936422" w14:textId="7E36395F" w:rsidR="000A35AE" w:rsidRPr="008F1D21" w:rsidRDefault="00F02DF0" w:rsidP="002D59CC">
      <w:pPr>
        <w:pStyle w:val="NormaleWeb"/>
        <w:spacing w:before="0" w:beforeAutospacing="0" w:after="0"/>
        <w:jc w:val="center"/>
        <w:rPr>
          <w:rFonts w:asciiTheme="minorHAnsi" w:hAnsiTheme="minorHAnsi"/>
          <w:b/>
          <w:bCs/>
          <w:sz w:val="20"/>
          <w:szCs w:val="20"/>
          <w:lang w:val="en-US"/>
        </w:rPr>
      </w:pPr>
      <w:r w:rsidRPr="00AF055A">
        <w:rPr>
          <w:noProof/>
        </w:rPr>
        <w:drawing>
          <wp:anchor distT="0" distB="0" distL="114300" distR="114300" simplePos="0" relativeHeight="251661312" behindDoc="1" locked="0" layoutInCell="1" allowOverlap="1" wp14:anchorId="60F0304C" wp14:editId="0143EB46">
            <wp:simplePos x="0" y="0"/>
            <wp:positionH relativeFrom="page">
              <wp:align>right</wp:align>
            </wp:positionH>
            <wp:positionV relativeFrom="paragraph">
              <wp:posOffset>-952500</wp:posOffset>
            </wp:positionV>
            <wp:extent cx="2765938" cy="2438237"/>
            <wp:effectExtent l="0" t="0" r="0" b="63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r="15005"/>
                    <a:stretch/>
                  </pic:blipFill>
                  <pic:spPr bwMode="auto">
                    <a:xfrm>
                      <a:off x="0" y="0"/>
                      <a:ext cx="2765938" cy="2438237"/>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055A">
        <w:rPr>
          <w:noProof/>
        </w:rPr>
        <w:drawing>
          <wp:anchor distT="0" distB="0" distL="114300" distR="114300" simplePos="0" relativeHeight="251660288" behindDoc="1" locked="0" layoutInCell="1" allowOverlap="1" wp14:anchorId="1ABEAD17" wp14:editId="14D6D8CF">
            <wp:simplePos x="0" y="0"/>
            <wp:positionH relativeFrom="page">
              <wp:align>left</wp:align>
            </wp:positionH>
            <wp:positionV relativeFrom="paragraph">
              <wp:posOffset>-982345</wp:posOffset>
            </wp:positionV>
            <wp:extent cx="2769577" cy="2441356"/>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r="15005"/>
                    <a:stretch/>
                  </pic:blipFill>
                  <pic:spPr bwMode="auto">
                    <a:xfrm>
                      <a:off x="0" y="0"/>
                      <a:ext cx="2769577" cy="2441356"/>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59CC" w:rsidRPr="008F1D21">
        <w:rPr>
          <w:rFonts w:asciiTheme="minorHAnsi" w:hAnsiTheme="minorHAnsi"/>
          <w:b/>
          <w:bCs/>
          <w:sz w:val="20"/>
          <w:szCs w:val="20"/>
          <w:lang w:val="en-US"/>
        </w:rPr>
        <w:t xml:space="preserve">Booking </w:t>
      </w:r>
      <w:r w:rsidR="000A35AE" w:rsidRPr="008F1D21">
        <w:rPr>
          <w:rFonts w:asciiTheme="minorHAnsi" w:hAnsiTheme="minorHAnsi"/>
          <w:b/>
          <w:bCs/>
          <w:sz w:val="20"/>
          <w:szCs w:val="20"/>
          <w:lang w:val="en-US"/>
        </w:rPr>
        <w:t xml:space="preserve">TEL +39 06 45 </w:t>
      </w:r>
      <w:r w:rsidR="00994151">
        <w:rPr>
          <w:rFonts w:asciiTheme="minorHAnsi" w:hAnsiTheme="minorHAnsi"/>
          <w:b/>
          <w:bCs/>
          <w:sz w:val="20"/>
          <w:szCs w:val="20"/>
          <w:lang w:val="en-US"/>
        </w:rPr>
        <w:t>55 40 85</w:t>
      </w:r>
    </w:p>
    <w:p w14:paraId="187515DD" w14:textId="7D2B978E" w:rsidR="000A35AE" w:rsidRPr="00844C47" w:rsidRDefault="000F1EF7" w:rsidP="002D59CC">
      <w:pPr>
        <w:pStyle w:val="NormaleWeb"/>
        <w:spacing w:before="0" w:beforeAutospacing="0" w:after="0"/>
        <w:jc w:val="center"/>
        <w:rPr>
          <w:rFonts w:asciiTheme="minorHAnsi" w:hAnsiTheme="minorHAnsi"/>
          <w:b/>
          <w:bCs/>
          <w:lang w:val="en-US"/>
        </w:rPr>
      </w:pPr>
      <w:hyperlink r:id="rId10" w:history="1">
        <w:r w:rsidR="000A35AE" w:rsidRPr="008F1D21">
          <w:rPr>
            <w:rStyle w:val="Collegamentoipertestuale"/>
            <w:rFonts w:asciiTheme="minorHAnsi" w:hAnsiTheme="minorHAnsi"/>
            <w:b/>
            <w:bCs/>
            <w:color w:val="auto"/>
            <w:sz w:val="20"/>
            <w:szCs w:val="20"/>
            <w:lang w:val="en-US"/>
          </w:rPr>
          <w:t>info@evasionicral.com</w:t>
        </w:r>
      </w:hyperlink>
      <w:r w:rsidR="000A35AE" w:rsidRPr="008F1D21">
        <w:rPr>
          <w:rFonts w:asciiTheme="minorHAnsi" w:hAnsiTheme="minorHAnsi"/>
          <w:b/>
          <w:bCs/>
          <w:sz w:val="20"/>
          <w:szCs w:val="20"/>
          <w:lang w:val="en-US"/>
        </w:rPr>
        <w:t xml:space="preserve"> - </w:t>
      </w:r>
      <w:hyperlink r:id="rId11" w:history="1">
        <w:r w:rsidR="000A35AE" w:rsidRPr="008F1D21">
          <w:rPr>
            <w:rStyle w:val="Collegamentoipertestuale"/>
            <w:rFonts w:asciiTheme="minorHAnsi" w:hAnsiTheme="minorHAnsi"/>
            <w:b/>
            <w:bCs/>
            <w:color w:val="auto"/>
            <w:sz w:val="20"/>
            <w:szCs w:val="20"/>
            <w:lang w:val="en-US"/>
          </w:rPr>
          <w:t>www.evasionicral.com</w:t>
        </w:r>
      </w:hyperlink>
      <w:r w:rsidR="000A35AE" w:rsidRPr="008F1D21">
        <w:rPr>
          <w:rFonts w:asciiTheme="minorHAnsi" w:hAnsiTheme="minorHAnsi"/>
          <w:b/>
          <w:bCs/>
          <w:sz w:val="20"/>
          <w:szCs w:val="20"/>
          <w:lang w:val="en-US"/>
        </w:rPr>
        <w:t xml:space="preserve"> </w:t>
      </w:r>
    </w:p>
    <w:p w14:paraId="65AA51EF" w14:textId="42353B58" w:rsidR="008327FB" w:rsidRDefault="000A55B2" w:rsidP="00373F4B">
      <w:pPr>
        <w:pStyle w:val="NormaleWeb"/>
        <w:spacing w:before="0" w:beforeAutospacing="0" w:after="0"/>
        <w:jc w:val="center"/>
        <w:rPr>
          <w:rFonts w:asciiTheme="minorHAnsi" w:hAnsiTheme="minorHAnsi" w:cstheme="minorHAnsi"/>
          <w:b/>
          <w:bCs/>
          <w:color w:val="92CDDC" w:themeColor="accent5" w:themeTint="99"/>
          <w:sz w:val="56"/>
          <w:szCs w:val="56"/>
          <w14:textOutline w14:w="5270" w14:cap="flat" w14:cmpd="sng" w14:algn="ctr">
            <w14:solidFill>
              <w14:schemeClr w14:val="accent1">
                <w14:shade w14:val="88000"/>
                <w14:satMod w14:val="110000"/>
              </w14:schemeClr>
            </w14:solidFill>
            <w14:prstDash w14:val="solid"/>
            <w14:round/>
          </w14:textOutline>
        </w:rPr>
      </w:pPr>
      <w:r>
        <w:rPr>
          <w:rFonts w:asciiTheme="minorHAnsi" w:hAnsiTheme="minorHAnsi" w:cstheme="minorHAnsi"/>
          <w:b/>
          <w:bCs/>
          <w:color w:val="92CDDC" w:themeColor="accent5" w:themeTint="99"/>
          <w:sz w:val="56"/>
          <w:szCs w:val="56"/>
          <w14:textOutline w14:w="5270" w14:cap="flat" w14:cmpd="sng" w14:algn="ctr">
            <w14:solidFill>
              <w14:schemeClr w14:val="accent1">
                <w14:shade w14:val="88000"/>
                <w14:satMod w14:val="110000"/>
              </w14:schemeClr>
            </w14:solidFill>
            <w14:prstDash w14:val="solid"/>
            <w14:round/>
          </w14:textOutline>
        </w:rPr>
        <w:t>Grecia: Golfo Saronico</w:t>
      </w:r>
    </w:p>
    <w:p w14:paraId="2FDF8F5B" w14:textId="77777777" w:rsidR="00373F4B" w:rsidRPr="00373F4B" w:rsidRDefault="00373F4B" w:rsidP="00373F4B">
      <w:pPr>
        <w:pStyle w:val="NormaleWeb"/>
        <w:spacing w:before="0" w:beforeAutospacing="0" w:after="0"/>
        <w:jc w:val="center"/>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pPr>
      <w:r w:rsidRPr="00373F4B">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t>PARTENZE DISPONIBILI</w:t>
      </w:r>
      <w:r w:rsidRPr="00373F4B">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tab/>
      </w:r>
    </w:p>
    <w:p w14:paraId="3F6346F5" w14:textId="77777777" w:rsidR="009912B7" w:rsidRDefault="009912B7" w:rsidP="00373F4B">
      <w:pPr>
        <w:pStyle w:val="NormaleWeb"/>
        <w:spacing w:before="0" w:beforeAutospacing="0" w:after="0"/>
        <w:jc w:val="center"/>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pPr>
      <w:r w:rsidRPr="009912B7">
        <w:rPr>
          <w:rFonts w:asciiTheme="minorHAnsi" w:hAnsiTheme="minorHAnsi" w:cstheme="minorHAnsi"/>
          <w:b/>
          <w:bCs/>
          <w:color w:val="000000" w:themeColor="text1"/>
          <w:sz w:val="32"/>
          <w:szCs w:val="32"/>
          <w14:textOutline w14:w="5270" w14:cap="flat" w14:cmpd="sng" w14:algn="ctr">
            <w14:solidFill>
              <w14:schemeClr w14:val="accent1">
                <w14:shade w14:val="88000"/>
                <w14:satMod w14:val="110000"/>
              </w14:schemeClr>
            </w14:solidFill>
            <w14:prstDash w14:val="solid"/>
            <w14:round/>
          </w14:textOutline>
        </w:rPr>
        <w:t>Sabato 7 e 14 agosto 2021</w:t>
      </w:r>
    </w:p>
    <w:p w14:paraId="49158CF4" w14:textId="671DB68A" w:rsidR="00373F4B" w:rsidRDefault="009912B7" w:rsidP="00373F4B">
      <w:pPr>
        <w:pStyle w:val="NormaleWeb"/>
        <w:spacing w:before="0" w:beforeAutospacing="0" w:after="0"/>
        <w:jc w:val="center"/>
        <w:rPr>
          <w:rFonts w:asciiTheme="minorHAnsi" w:hAnsiTheme="minorHAnsi" w:cstheme="minorHAnsi"/>
          <w:b/>
          <w:bCs/>
          <w:color w:val="000000" w:themeColor="text1"/>
          <w:sz w:val="40"/>
          <w:szCs w:val="40"/>
          <w14:textOutline w14:w="5270" w14:cap="flat" w14:cmpd="sng" w14:algn="ctr">
            <w14:solidFill>
              <w14:schemeClr w14:val="accent1">
                <w14:shade w14:val="88000"/>
                <w14:satMod w14:val="110000"/>
              </w14:schemeClr>
            </w14:solidFill>
            <w14:prstDash w14:val="solid"/>
            <w14:round/>
          </w14:textOutline>
        </w:rPr>
      </w:pPr>
      <w:r>
        <w:rPr>
          <w:rFonts w:asciiTheme="minorHAnsi" w:hAnsiTheme="minorHAnsi" w:cstheme="minorHAnsi"/>
          <w:b/>
          <w:bCs/>
          <w:color w:val="000000" w:themeColor="text1"/>
          <w:sz w:val="40"/>
          <w:szCs w:val="40"/>
          <w14:textOutline w14:w="5270" w14:cap="flat" w14:cmpd="sng" w14:algn="ctr">
            <w14:solidFill>
              <w14:schemeClr w14:val="accent1">
                <w14:shade w14:val="88000"/>
                <w14:satMod w14:val="110000"/>
              </w14:schemeClr>
            </w14:solidFill>
            <w14:prstDash w14:val="solid"/>
            <w14:round/>
          </w14:textOutline>
        </w:rPr>
        <w:t>Crociera free adatta a coppie e persone adulte!!</w:t>
      </w:r>
    </w:p>
    <w:p w14:paraId="23F8E6A5" w14:textId="77777777" w:rsidR="0093062B" w:rsidRDefault="0093062B" w:rsidP="0093062B">
      <w:pPr>
        <w:spacing w:after="0" w:line="240" w:lineRule="auto"/>
        <w:jc w:val="center"/>
        <w:rPr>
          <w:rFonts w:ascii="Oxygen" w:eastAsia="Times New Roman" w:hAnsi="Oxygen" w:cs="Times New Roman"/>
          <w:i/>
          <w:iCs/>
          <w:color w:val="000000" w:themeColor="text1"/>
          <w:sz w:val="21"/>
          <w:shd w:val="clear" w:color="auto" w:fill="FFFFFF"/>
          <w:lang w:eastAsia="it-IT"/>
        </w:rPr>
      </w:pPr>
      <w:r w:rsidRPr="000A55B2">
        <w:rPr>
          <w:rFonts w:ascii="Oxygen" w:eastAsia="Times New Roman" w:hAnsi="Oxygen" w:cs="Times New Roman"/>
          <w:i/>
          <w:iCs/>
          <w:color w:val="000000" w:themeColor="text1"/>
          <w:sz w:val="21"/>
          <w:shd w:val="clear" w:color="auto" w:fill="FFFFFF"/>
          <w:lang w:eastAsia="it-IT"/>
        </w:rPr>
        <w:t>Una flottiglia tra le isole del Golfo Saronico in Grecia dedicata agli amanti della vela, del buon cibo e della bella vita. La libertà di danzare a piedi nudi su una spiaggia incontaminata e di sorseggiare un gustoso cocktail al chiaro di luna. In uno stile rilassato e conviviale, non rinunceremo a farti provare l'ebrezza di una bolina stretta e la magia della navigazione tra le più belle isole della Grecia. Fascino e voglia di esplorare, sentiti libero: il Free alla scoperta di Atene, Poros, Hydra, Spetses e il Golfo Saronico!</w:t>
      </w:r>
    </w:p>
    <w:p w14:paraId="1EB4FCEB" w14:textId="77777777" w:rsidR="0093062B" w:rsidRDefault="0093062B" w:rsidP="0093062B">
      <w:pPr>
        <w:spacing w:after="0" w:line="240" w:lineRule="auto"/>
        <w:jc w:val="center"/>
        <w:rPr>
          <w:rFonts w:eastAsia="Times New Roman" w:cs="Times New Roman"/>
          <w:color w:val="002060"/>
          <w:lang w:eastAsia="it-IT"/>
        </w:rPr>
      </w:pPr>
    </w:p>
    <w:p w14:paraId="0E0EE626" w14:textId="77777777" w:rsidR="007A547A" w:rsidRDefault="007A547A" w:rsidP="007A547A">
      <w:pPr>
        <w:spacing w:after="0" w:line="240" w:lineRule="auto"/>
        <w:jc w:val="center"/>
        <w:rPr>
          <w:rFonts w:eastAsia="Times New Roman" w:cs="Times New Roman"/>
          <w:color w:val="000000" w:themeColor="text1"/>
          <w:sz w:val="28"/>
          <w:szCs w:val="28"/>
          <w:lang w:eastAsia="it-IT"/>
        </w:rPr>
      </w:pPr>
      <w:bookmarkStart w:id="0" w:name="_Hlk67571635"/>
      <w:r>
        <w:rPr>
          <w:rFonts w:eastAsia="Times New Roman" w:cs="Times New Roman"/>
          <w:color w:val="000000" w:themeColor="text1"/>
          <w:sz w:val="28"/>
          <w:szCs w:val="28"/>
          <w:highlight w:val="yellow"/>
          <w:lang w:eastAsia="it-IT"/>
        </w:rPr>
        <w:t>PREZZI SUPER SCONTATI A PARTIRE DA</w:t>
      </w:r>
      <w:r>
        <w:rPr>
          <w:rFonts w:eastAsia="Times New Roman" w:cs="Times New Roman"/>
          <w:color w:val="000000" w:themeColor="text1"/>
          <w:sz w:val="28"/>
          <w:szCs w:val="28"/>
          <w:lang w:eastAsia="it-IT"/>
        </w:rPr>
        <w:t>:</w:t>
      </w:r>
    </w:p>
    <w:p w14:paraId="1B8A1558" w14:textId="77777777" w:rsidR="00F02DF0" w:rsidRPr="00E0154E" w:rsidRDefault="00F02DF0" w:rsidP="00F02DF0">
      <w:pPr>
        <w:spacing w:after="0" w:line="240" w:lineRule="auto"/>
        <w:rPr>
          <w:rFonts w:eastAsia="Times New Roman" w:cs="Times New Roman"/>
          <w:color w:val="000000" w:themeColor="text1"/>
          <w:sz w:val="28"/>
          <w:szCs w:val="28"/>
          <w:lang w:eastAsia="it-IT"/>
        </w:rPr>
      </w:pPr>
      <w:r w:rsidRPr="00E0154E">
        <w:rPr>
          <w:rFonts w:eastAsia="Times New Roman" w:cs="Times New Roman"/>
          <w:color w:val="000000" w:themeColor="text1"/>
          <w:sz w:val="28"/>
          <w:szCs w:val="28"/>
          <w:lang w:eastAsia="it-IT"/>
        </w:rPr>
        <w:t>FORMULA ALLA CABINA:</w:t>
      </w:r>
    </w:p>
    <w:bookmarkEnd w:id="0"/>
    <w:p w14:paraId="1B618499" w14:textId="237D494B" w:rsidR="00F02DF0" w:rsidRPr="00F02DF0" w:rsidRDefault="00F02DF0" w:rsidP="00F02DF0">
      <w:pPr>
        <w:spacing w:after="0" w:line="240" w:lineRule="auto"/>
        <w:rPr>
          <w:rFonts w:eastAsia="Times New Roman" w:cs="Times New Roman"/>
          <w:b/>
          <w:bCs/>
          <w:color w:val="000000" w:themeColor="text1"/>
          <w:sz w:val="28"/>
          <w:szCs w:val="28"/>
          <w:lang w:eastAsia="it-IT"/>
        </w:rPr>
      </w:pPr>
      <w:r w:rsidRPr="00F02DF0">
        <w:rPr>
          <w:rFonts w:eastAsia="Times New Roman" w:cs="Times New Roman"/>
          <w:b/>
          <w:bCs/>
          <w:color w:val="000000" w:themeColor="text1"/>
          <w:sz w:val="28"/>
          <w:szCs w:val="28"/>
          <w:lang w:eastAsia="it-IT"/>
        </w:rPr>
        <w:t>PREMIUM PLUS: 784€ per 7 giorni e 1.568€ per 14 giorni</w:t>
      </w:r>
    </w:p>
    <w:p w14:paraId="07289AD5" w14:textId="561F7076" w:rsidR="00F02DF0" w:rsidRPr="00F02DF0" w:rsidRDefault="00F02DF0" w:rsidP="00F02DF0">
      <w:pPr>
        <w:spacing w:after="0" w:line="240" w:lineRule="auto"/>
        <w:rPr>
          <w:rFonts w:eastAsia="Times New Roman" w:cs="Times New Roman"/>
          <w:b/>
          <w:bCs/>
          <w:color w:val="000000" w:themeColor="text1"/>
          <w:sz w:val="28"/>
          <w:szCs w:val="28"/>
          <w:lang w:eastAsia="it-IT"/>
        </w:rPr>
      </w:pPr>
      <w:r w:rsidRPr="00F02DF0">
        <w:rPr>
          <w:rFonts w:eastAsia="Times New Roman" w:cs="Times New Roman"/>
          <w:b/>
          <w:bCs/>
          <w:color w:val="000000" w:themeColor="text1"/>
          <w:sz w:val="28"/>
          <w:szCs w:val="28"/>
          <w:lang w:eastAsia="it-IT"/>
        </w:rPr>
        <w:t>CATAMARANO: 931€ per 7 giorni e 1.862€ per 14 giorni</w:t>
      </w:r>
    </w:p>
    <w:p w14:paraId="2DA6999E" w14:textId="3822FCCC" w:rsidR="00F02DF0" w:rsidRPr="0093062B" w:rsidRDefault="00F02DF0" w:rsidP="00F02DF0">
      <w:pPr>
        <w:spacing w:after="0" w:line="240" w:lineRule="auto"/>
        <w:rPr>
          <w:rFonts w:eastAsia="Times New Roman" w:cs="Times New Roman"/>
          <w:color w:val="000000" w:themeColor="text1"/>
          <w:sz w:val="20"/>
          <w:szCs w:val="20"/>
          <w:lang w:eastAsia="it-IT"/>
        </w:rPr>
      </w:pPr>
      <w:r w:rsidRPr="0093062B">
        <w:rPr>
          <w:rFonts w:eastAsia="Times New Roman" w:cs="Times New Roman"/>
          <w:color w:val="000000" w:themeColor="text1"/>
          <w:sz w:val="20"/>
          <w:szCs w:val="20"/>
          <w:lang w:eastAsia="it-IT"/>
        </w:rPr>
        <w:t>Liste equipaggio: gli equipaggi verranno organizzati al meglio per bilanciare età e presenza di uomini e donne a bordo.</w:t>
      </w:r>
    </w:p>
    <w:p w14:paraId="3148E405" w14:textId="77777777" w:rsidR="00F02DF0" w:rsidRPr="00F02DF0" w:rsidRDefault="00F02DF0" w:rsidP="00F02DF0">
      <w:pPr>
        <w:spacing w:after="0" w:line="240" w:lineRule="auto"/>
        <w:rPr>
          <w:rFonts w:eastAsia="Times New Roman" w:cs="Times New Roman"/>
          <w:color w:val="000000" w:themeColor="text1"/>
          <w:sz w:val="24"/>
          <w:szCs w:val="24"/>
          <w:lang w:eastAsia="it-IT"/>
        </w:rPr>
      </w:pPr>
    </w:p>
    <w:p w14:paraId="2A7C9042" w14:textId="13356CA3" w:rsidR="000A55B2" w:rsidRPr="000A55B2" w:rsidRDefault="000A55B2" w:rsidP="000A55B2">
      <w:pPr>
        <w:spacing w:after="0" w:line="240" w:lineRule="auto"/>
        <w:jc w:val="both"/>
        <w:rPr>
          <w:rFonts w:eastAsia="Times New Roman" w:cs="Times New Roman"/>
          <w:color w:val="000000" w:themeColor="text1"/>
          <w:lang w:eastAsia="it-IT"/>
        </w:rPr>
      </w:pPr>
      <w:r w:rsidRPr="000A55B2">
        <w:rPr>
          <w:rFonts w:eastAsia="Times New Roman" w:cs="Times New Roman"/>
          <w:color w:val="000000" w:themeColor="text1"/>
          <w:lang w:eastAsia="it-IT"/>
        </w:rPr>
        <w:t>BASE DI PARTENZA</w:t>
      </w:r>
      <w:r w:rsidRPr="000A55B2">
        <w:rPr>
          <w:rFonts w:eastAsia="Times New Roman" w:cs="Times New Roman"/>
          <w:color w:val="000000" w:themeColor="text1"/>
          <w:lang w:eastAsia="it-IT"/>
        </w:rPr>
        <w:tab/>
      </w:r>
      <w:r>
        <w:rPr>
          <w:rFonts w:eastAsia="Times New Roman" w:cs="Times New Roman"/>
          <w:color w:val="000000" w:themeColor="text1"/>
          <w:lang w:eastAsia="it-IT"/>
        </w:rPr>
        <w:tab/>
      </w:r>
      <w:r w:rsidRPr="000A55B2">
        <w:rPr>
          <w:rFonts w:eastAsia="Times New Roman" w:cs="Times New Roman"/>
          <w:color w:val="000000" w:themeColor="text1"/>
          <w:lang w:eastAsia="it-IT"/>
        </w:rPr>
        <w:t>Alimos Marina Atene, Grecia</w:t>
      </w:r>
    </w:p>
    <w:p w14:paraId="7472FC9A" w14:textId="07B70487" w:rsidR="00BA4052" w:rsidRDefault="000A55B2" w:rsidP="000A55B2">
      <w:pPr>
        <w:spacing w:after="0" w:line="240" w:lineRule="auto"/>
        <w:jc w:val="both"/>
        <w:rPr>
          <w:rFonts w:eastAsia="Times New Roman" w:cs="Times New Roman"/>
          <w:color w:val="000000" w:themeColor="text1"/>
          <w:lang w:eastAsia="it-IT"/>
        </w:rPr>
      </w:pPr>
      <w:r w:rsidRPr="000A55B2">
        <w:rPr>
          <w:rFonts w:eastAsia="Times New Roman" w:cs="Times New Roman"/>
          <w:color w:val="000000" w:themeColor="text1"/>
          <w:lang w:eastAsia="it-IT"/>
        </w:rPr>
        <w:t>ORARIO DI PARTENZA</w:t>
      </w:r>
      <w:r w:rsidRPr="000A55B2">
        <w:rPr>
          <w:rFonts w:eastAsia="Times New Roman" w:cs="Times New Roman"/>
          <w:color w:val="000000" w:themeColor="text1"/>
          <w:lang w:eastAsia="it-IT"/>
        </w:rPr>
        <w:tab/>
        <w:t>Check-in alle 16:00 di sabato - Check-out alle 09:00 del sabato successivo</w:t>
      </w:r>
    </w:p>
    <w:p w14:paraId="74370130" w14:textId="7D357F6D" w:rsidR="007D5452" w:rsidRDefault="007D5452" w:rsidP="00E0154E">
      <w:pPr>
        <w:spacing w:after="0" w:line="240" w:lineRule="auto"/>
        <w:jc w:val="both"/>
        <w:rPr>
          <w:rFonts w:eastAsia="Times New Roman" w:cs="Times New Roman"/>
          <w:color w:val="000000" w:themeColor="text1"/>
          <w:lang w:eastAsia="it-IT"/>
        </w:rPr>
      </w:pPr>
    </w:p>
    <w:tbl>
      <w:tblPr>
        <w:tblStyle w:val="Grigliatabella"/>
        <w:tblW w:w="0" w:type="auto"/>
        <w:tblLook w:val="04A0" w:firstRow="1" w:lastRow="0" w:firstColumn="1" w:lastColumn="0" w:noHBand="0" w:noVBand="1"/>
      </w:tblPr>
      <w:tblGrid>
        <w:gridCol w:w="1238"/>
        <w:gridCol w:w="1239"/>
        <w:gridCol w:w="1239"/>
        <w:gridCol w:w="1239"/>
        <w:gridCol w:w="1239"/>
        <w:gridCol w:w="1239"/>
      </w:tblGrid>
      <w:tr w:rsidR="000A55B2" w:rsidRPr="00481457" w14:paraId="4E3B4243" w14:textId="77777777" w:rsidTr="00FD498A">
        <w:tc>
          <w:tcPr>
            <w:tcW w:w="1238" w:type="dxa"/>
          </w:tcPr>
          <w:p w14:paraId="217B2266" w14:textId="77777777" w:rsidR="000A55B2" w:rsidRPr="00B32493" w:rsidRDefault="000A55B2" w:rsidP="00FD498A">
            <w:pPr>
              <w:jc w:val="both"/>
              <w:rPr>
                <w:rFonts w:eastAsia="Times New Roman" w:cs="Times New Roman"/>
                <w:b/>
                <w:bCs/>
                <w:color w:val="000000" w:themeColor="text1"/>
                <w:lang w:eastAsia="it-IT"/>
              </w:rPr>
            </w:pPr>
            <w:r w:rsidRPr="00B32493">
              <w:rPr>
                <w:rFonts w:eastAsia="Times New Roman" w:cs="Times New Roman"/>
                <w:b/>
                <w:bCs/>
                <w:color w:val="000000" w:themeColor="text1"/>
                <w:lang w:eastAsia="it-IT"/>
              </w:rPr>
              <w:t xml:space="preserve">Durata </w:t>
            </w:r>
          </w:p>
        </w:tc>
        <w:tc>
          <w:tcPr>
            <w:tcW w:w="1239" w:type="dxa"/>
          </w:tcPr>
          <w:p w14:paraId="0BE37029" w14:textId="77777777" w:rsidR="000A55B2" w:rsidRPr="00481457" w:rsidRDefault="000A55B2" w:rsidP="00FD498A">
            <w:pPr>
              <w:jc w:val="both"/>
              <w:rPr>
                <w:rFonts w:eastAsia="Times New Roman" w:cs="Times New Roman"/>
                <w:color w:val="000000" w:themeColor="text1"/>
                <w:lang w:eastAsia="it-IT"/>
              </w:rPr>
            </w:pPr>
            <w:r w:rsidRPr="00481457">
              <w:rPr>
                <w:rFonts w:eastAsia="Times New Roman" w:cs="Times New Roman"/>
                <w:color w:val="000000" w:themeColor="text1"/>
                <w:lang w:eastAsia="it-IT"/>
              </w:rPr>
              <w:t xml:space="preserve">7 giorni  </w:t>
            </w:r>
          </w:p>
        </w:tc>
        <w:tc>
          <w:tcPr>
            <w:tcW w:w="1239" w:type="dxa"/>
          </w:tcPr>
          <w:p w14:paraId="2F5284DA" w14:textId="77777777" w:rsidR="000A55B2" w:rsidRPr="00B32493" w:rsidRDefault="000A55B2" w:rsidP="00FD498A">
            <w:pPr>
              <w:jc w:val="both"/>
              <w:rPr>
                <w:rFonts w:eastAsia="Times New Roman" w:cs="Times New Roman"/>
                <w:b/>
                <w:bCs/>
                <w:color w:val="000000" w:themeColor="text1"/>
                <w:lang w:eastAsia="it-IT"/>
              </w:rPr>
            </w:pPr>
            <w:r w:rsidRPr="00B32493">
              <w:rPr>
                <w:rFonts w:eastAsia="Times New Roman" w:cs="Times New Roman"/>
                <w:b/>
                <w:bCs/>
                <w:color w:val="000000" w:themeColor="text1"/>
                <w:lang w:eastAsia="it-IT"/>
              </w:rPr>
              <w:t xml:space="preserve">Ospiti  </w:t>
            </w:r>
          </w:p>
        </w:tc>
        <w:tc>
          <w:tcPr>
            <w:tcW w:w="1239" w:type="dxa"/>
          </w:tcPr>
          <w:p w14:paraId="0BBF5C44" w14:textId="1F8B50C8" w:rsidR="000A55B2" w:rsidRPr="00481457" w:rsidRDefault="000A55B2" w:rsidP="00FD498A">
            <w:pPr>
              <w:jc w:val="both"/>
              <w:rPr>
                <w:rFonts w:eastAsia="Times New Roman" w:cs="Times New Roman"/>
                <w:color w:val="000000" w:themeColor="text1"/>
                <w:lang w:eastAsia="it-IT"/>
              </w:rPr>
            </w:pPr>
            <w:r>
              <w:rPr>
                <w:rFonts w:eastAsia="Times New Roman" w:cs="Times New Roman"/>
                <w:color w:val="000000" w:themeColor="text1"/>
                <w:lang w:eastAsia="it-IT"/>
              </w:rPr>
              <w:t>8</w:t>
            </w:r>
            <w:r w:rsidRPr="00481457">
              <w:rPr>
                <w:rFonts w:eastAsia="Times New Roman" w:cs="Times New Roman"/>
                <w:color w:val="000000" w:themeColor="text1"/>
                <w:lang w:eastAsia="it-IT"/>
              </w:rPr>
              <w:t xml:space="preserve"> </w:t>
            </w:r>
          </w:p>
        </w:tc>
        <w:tc>
          <w:tcPr>
            <w:tcW w:w="1239" w:type="dxa"/>
          </w:tcPr>
          <w:p w14:paraId="4743519A" w14:textId="77777777" w:rsidR="000A55B2" w:rsidRPr="00B32493" w:rsidRDefault="000A55B2" w:rsidP="00FD498A">
            <w:pPr>
              <w:jc w:val="both"/>
              <w:rPr>
                <w:rFonts w:eastAsia="Times New Roman" w:cs="Times New Roman"/>
                <w:b/>
                <w:bCs/>
                <w:color w:val="000000" w:themeColor="text1"/>
                <w:lang w:eastAsia="it-IT"/>
              </w:rPr>
            </w:pPr>
            <w:r w:rsidRPr="00B32493">
              <w:rPr>
                <w:rFonts w:eastAsia="Times New Roman" w:cs="Times New Roman"/>
                <w:b/>
                <w:bCs/>
                <w:color w:val="000000" w:themeColor="text1"/>
                <w:lang w:eastAsia="it-IT"/>
              </w:rPr>
              <w:t xml:space="preserve">Età </w:t>
            </w:r>
          </w:p>
        </w:tc>
        <w:tc>
          <w:tcPr>
            <w:tcW w:w="1239" w:type="dxa"/>
          </w:tcPr>
          <w:p w14:paraId="7C9E63EC" w14:textId="5A33EAE0" w:rsidR="000A55B2" w:rsidRPr="00481457" w:rsidRDefault="000A55B2" w:rsidP="00FD498A">
            <w:pPr>
              <w:jc w:val="both"/>
              <w:rPr>
                <w:rFonts w:eastAsia="Times New Roman" w:cs="Times New Roman"/>
                <w:color w:val="000000" w:themeColor="text1"/>
                <w:lang w:eastAsia="it-IT"/>
              </w:rPr>
            </w:pPr>
            <w:r>
              <w:rPr>
                <w:rFonts w:eastAsia="Times New Roman" w:cs="Times New Roman"/>
                <w:color w:val="000000" w:themeColor="text1"/>
                <w:lang w:eastAsia="it-IT"/>
              </w:rPr>
              <w:t>40/50</w:t>
            </w:r>
            <w:r w:rsidRPr="00481457">
              <w:rPr>
                <w:rFonts w:eastAsia="Times New Roman" w:cs="Times New Roman"/>
                <w:color w:val="000000" w:themeColor="text1"/>
                <w:lang w:eastAsia="it-IT"/>
              </w:rPr>
              <w:t xml:space="preserve"> </w:t>
            </w:r>
          </w:p>
        </w:tc>
      </w:tr>
    </w:tbl>
    <w:p w14:paraId="2431706C" w14:textId="77777777" w:rsidR="00E0154E" w:rsidRDefault="00E0154E" w:rsidP="00E0154E">
      <w:pPr>
        <w:spacing w:after="0" w:line="240" w:lineRule="auto"/>
        <w:jc w:val="both"/>
        <w:rPr>
          <w:rFonts w:eastAsia="Times New Roman" w:cs="Times New Roman"/>
          <w:color w:val="000000" w:themeColor="text1"/>
          <w:lang w:eastAsia="it-IT"/>
        </w:rPr>
      </w:pPr>
    </w:p>
    <w:p w14:paraId="58DEF8DB" w14:textId="59AA4603" w:rsidR="00994151" w:rsidRPr="00994151" w:rsidRDefault="00994151" w:rsidP="00994151">
      <w:pPr>
        <w:spacing w:after="0" w:line="240" w:lineRule="auto"/>
        <w:jc w:val="both"/>
        <w:rPr>
          <w:rFonts w:eastAsia="Times New Roman" w:cs="Times New Roman"/>
          <w:color w:val="000000" w:themeColor="text1"/>
          <w:lang w:eastAsia="it-IT"/>
        </w:rPr>
      </w:pPr>
      <w:r w:rsidRPr="00994151">
        <w:rPr>
          <w:rFonts w:eastAsia="Times New Roman" w:cs="Times New Roman"/>
          <w:color w:val="000000" w:themeColor="text1"/>
          <w:lang w:eastAsia="it-IT"/>
        </w:rPr>
        <w:t>SERVIZI INCLUSI</w:t>
      </w:r>
      <w:r w:rsidRPr="00994151">
        <w:rPr>
          <w:rFonts w:eastAsia="Times New Roman" w:cs="Times New Roman"/>
          <w:color w:val="000000" w:themeColor="text1"/>
          <w:lang w:eastAsia="it-IT"/>
        </w:rPr>
        <w:tab/>
      </w:r>
    </w:p>
    <w:p w14:paraId="2444A8A4" w14:textId="77777777" w:rsidR="000A55B2" w:rsidRPr="000A55B2" w:rsidRDefault="000A55B2" w:rsidP="000A55B2">
      <w:pPr>
        <w:pStyle w:val="Paragrafoelenco"/>
        <w:numPr>
          <w:ilvl w:val="0"/>
          <w:numId w:val="20"/>
        </w:numPr>
        <w:spacing w:after="0" w:line="240" w:lineRule="auto"/>
        <w:jc w:val="both"/>
        <w:rPr>
          <w:rFonts w:eastAsia="Times New Roman" w:cs="Times New Roman"/>
          <w:color w:val="000000" w:themeColor="text1"/>
          <w:lang w:eastAsia="it-IT"/>
        </w:rPr>
      </w:pPr>
      <w:r w:rsidRPr="000A55B2">
        <w:rPr>
          <w:rFonts w:eastAsia="Times New Roman" w:cs="Times New Roman"/>
          <w:color w:val="000000" w:themeColor="text1"/>
          <w:lang w:eastAsia="it-IT"/>
        </w:rPr>
        <w:t xml:space="preserve">Assistenza viaggio e gestione pratica </w:t>
      </w:r>
    </w:p>
    <w:p w14:paraId="79066A8D" w14:textId="435204BE" w:rsidR="000A55B2" w:rsidRPr="000A55B2" w:rsidRDefault="000A55B2" w:rsidP="000A55B2">
      <w:pPr>
        <w:pStyle w:val="Paragrafoelenco"/>
        <w:numPr>
          <w:ilvl w:val="0"/>
          <w:numId w:val="20"/>
        </w:numPr>
        <w:spacing w:after="0" w:line="240" w:lineRule="auto"/>
        <w:jc w:val="both"/>
        <w:rPr>
          <w:rFonts w:eastAsia="Times New Roman" w:cs="Times New Roman"/>
          <w:color w:val="000000" w:themeColor="text1"/>
          <w:lang w:eastAsia="it-IT"/>
        </w:rPr>
      </w:pPr>
      <w:r w:rsidRPr="000A55B2">
        <w:rPr>
          <w:rFonts w:eastAsia="Times New Roman" w:cs="Times New Roman"/>
          <w:color w:val="000000" w:themeColor="text1"/>
          <w:lang w:eastAsia="it-IT"/>
        </w:rPr>
        <w:t xml:space="preserve">Assicurazione viaggio AXA </w:t>
      </w:r>
    </w:p>
    <w:p w14:paraId="06328E4D" w14:textId="3C8CCD62" w:rsidR="000A55B2" w:rsidRPr="000A55B2" w:rsidRDefault="000A55B2" w:rsidP="000A55B2">
      <w:pPr>
        <w:pStyle w:val="Paragrafoelenco"/>
        <w:numPr>
          <w:ilvl w:val="0"/>
          <w:numId w:val="20"/>
        </w:numPr>
        <w:spacing w:after="0" w:line="240" w:lineRule="auto"/>
        <w:jc w:val="both"/>
        <w:rPr>
          <w:rFonts w:eastAsia="Times New Roman" w:cs="Times New Roman"/>
          <w:color w:val="000000" w:themeColor="text1"/>
          <w:lang w:eastAsia="it-IT"/>
        </w:rPr>
      </w:pPr>
      <w:r w:rsidRPr="000A55B2">
        <w:rPr>
          <w:rFonts w:eastAsia="Times New Roman" w:cs="Times New Roman"/>
          <w:color w:val="000000" w:themeColor="text1"/>
          <w:lang w:eastAsia="it-IT"/>
        </w:rPr>
        <w:t>Sistemazione in cabina doppia</w:t>
      </w:r>
    </w:p>
    <w:p w14:paraId="5C89C2D0" w14:textId="00AFF2B6" w:rsidR="000A55B2" w:rsidRPr="000A55B2" w:rsidRDefault="000A55B2" w:rsidP="000A55B2">
      <w:pPr>
        <w:pStyle w:val="Paragrafoelenco"/>
        <w:numPr>
          <w:ilvl w:val="0"/>
          <w:numId w:val="20"/>
        </w:numPr>
        <w:spacing w:after="0" w:line="240" w:lineRule="auto"/>
        <w:jc w:val="both"/>
        <w:rPr>
          <w:rFonts w:eastAsia="Times New Roman" w:cs="Times New Roman"/>
          <w:color w:val="000000" w:themeColor="text1"/>
          <w:lang w:eastAsia="it-IT"/>
        </w:rPr>
      </w:pPr>
      <w:r w:rsidRPr="000A55B2">
        <w:rPr>
          <w:rFonts w:eastAsia="Times New Roman" w:cs="Times New Roman"/>
          <w:color w:val="000000" w:themeColor="text1"/>
          <w:lang w:eastAsia="it-IT"/>
        </w:rPr>
        <w:t>Skipper</w:t>
      </w:r>
    </w:p>
    <w:p w14:paraId="2C039129" w14:textId="78FED5E1" w:rsidR="000A55B2" w:rsidRPr="000A55B2" w:rsidRDefault="000A55B2" w:rsidP="000A55B2">
      <w:pPr>
        <w:pStyle w:val="Paragrafoelenco"/>
        <w:numPr>
          <w:ilvl w:val="0"/>
          <w:numId w:val="20"/>
        </w:numPr>
        <w:spacing w:after="0" w:line="240" w:lineRule="auto"/>
        <w:jc w:val="both"/>
        <w:rPr>
          <w:rFonts w:eastAsia="Times New Roman" w:cs="Times New Roman"/>
          <w:color w:val="000000" w:themeColor="text1"/>
          <w:lang w:eastAsia="it-IT"/>
        </w:rPr>
      </w:pPr>
      <w:r w:rsidRPr="000A55B2">
        <w:rPr>
          <w:rFonts w:eastAsia="Times New Roman" w:cs="Times New Roman"/>
          <w:color w:val="000000" w:themeColor="text1"/>
          <w:lang w:eastAsia="it-IT"/>
        </w:rPr>
        <w:t>Lenzuola e asciugamani</w:t>
      </w:r>
    </w:p>
    <w:p w14:paraId="1FE4A571" w14:textId="6360078E" w:rsidR="000A55B2" w:rsidRPr="000A55B2" w:rsidRDefault="000A55B2" w:rsidP="000A55B2">
      <w:pPr>
        <w:pStyle w:val="Paragrafoelenco"/>
        <w:numPr>
          <w:ilvl w:val="0"/>
          <w:numId w:val="20"/>
        </w:numPr>
        <w:spacing w:after="0" w:line="240" w:lineRule="auto"/>
        <w:jc w:val="both"/>
        <w:rPr>
          <w:rFonts w:eastAsia="Times New Roman" w:cs="Times New Roman"/>
          <w:color w:val="000000" w:themeColor="text1"/>
          <w:lang w:eastAsia="it-IT"/>
        </w:rPr>
      </w:pPr>
      <w:r w:rsidRPr="000A55B2">
        <w:rPr>
          <w:rFonts w:eastAsia="Times New Roman" w:cs="Times New Roman"/>
          <w:color w:val="000000" w:themeColor="text1"/>
          <w:lang w:eastAsia="it-IT"/>
        </w:rPr>
        <w:t>Pulizie finali</w:t>
      </w:r>
    </w:p>
    <w:p w14:paraId="21ABA7D6" w14:textId="760ED0D6" w:rsidR="000A55B2" w:rsidRPr="000A55B2" w:rsidRDefault="000A55B2" w:rsidP="000A55B2">
      <w:pPr>
        <w:pStyle w:val="Paragrafoelenco"/>
        <w:numPr>
          <w:ilvl w:val="0"/>
          <w:numId w:val="20"/>
        </w:numPr>
        <w:spacing w:after="0" w:line="240" w:lineRule="auto"/>
        <w:jc w:val="both"/>
        <w:rPr>
          <w:rFonts w:eastAsia="Times New Roman" w:cs="Times New Roman"/>
          <w:color w:val="000000" w:themeColor="text1"/>
          <w:lang w:eastAsia="it-IT"/>
        </w:rPr>
      </w:pPr>
      <w:r w:rsidRPr="000A55B2">
        <w:rPr>
          <w:rFonts w:eastAsia="Times New Roman" w:cs="Times New Roman"/>
          <w:color w:val="000000" w:themeColor="text1"/>
          <w:lang w:eastAsia="it-IT"/>
        </w:rPr>
        <w:t>Carburante</w:t>
      </w:r>
    </w:p>
    <w:p w14:paraId="082A074A" w14:textId="316EA46B" w:rsidR="00E0154E" w:rsidRDefault="000A55B2" w:rsidP="000A55B2">
      <w:pPr>
        <w:pStyle w:val="Paragrafoelenco"/>
        <w:numPr>
          <w:ilvl w:val="0"/>
          <w:numId w:val="20"/>
        </w:numPr>
        <w:spacing w:after="0" w:line="240" w:lineRule="auto"/>
        <w:jc w:val="both"/>
        <w:rPr>
          <w:rFonts w:eastAsia="Times New Roman" w:cs="Times New Roman"/>
          <w:color w:val="000000" w:themeColor="text1"/>
          <w:lang w:eastAsia="it-IT"/>
        </w:rPr>
      </w:pPr>
      <w:r w:rsidRPr="000A55B2">
        <w:rPr>
          <w:rFonts w:eastAsia="Times New Roman" w:cs="Times New Roman"/>
          <w:color w:val="000000" w:themeColor="text1"/>
          <w:lang w:eastAsia="it-IT"/>
        </w:rPr>
        <w:t>Tender con motore fuoribordo</w:t>
      </w:r>
    </w:p>
    <w:p w14:paraId="2E14E73D" w14:textId="77777777" w:rsidR="000A55B2" w:rsidRPr="00373F4B" w:rsidRDefault="000A55B2" w:rsidP="000A55B2">
      <w:pPr>
        <w:pStyle w:val="Paragrafoelenco"/>
        <w:spacing w:after="0" w:line="240" w:lineRule="auto"/>
        <w:jc w:val="both"/>
        <w:rPr>
          <w:rFonts w:eastAsia="Times New Roman" w:cs="Times New Roman"/>
          <w:color w:val="000000" w:themeColor="text1"/>
          <w:lang w:eastAsia="it-IT"/>
        </w:rPr>
      </w:pPr>
    </w:p>
    <w:p w14:paraId="5ED66201" w14:textId="4007DE7C" w:rsidR="00994151" w:rsidRPr="00994151" w:rsidRDefault="00994151" w:rsidP="00994151">
      <w:pPr>
        <w:spacing w:after="0" w:line="240" w:lineRule="auto"/>
        <w:jc w:val="both"/>
        <w:rPr>
          <w:rFonts w:eastAsia="Times New Roman" w:cs="Times New Roman"/>
          <w:color w:val="000000" w:themeColor="text1"/>
          <w:lang w:eastAsia="it-IT"/>
        </w:rPr>
      </w:pPr>
      <w:r w:rsidRPr="00994151">
        <w:rPr>
          <w:rFonts w:eastAsia="Times New Roman" w:cs="Times New Roman"/>
          <w:color w:val="000000" w:themeColor="text1"/>
          <w:lang w:eastAsia="it-IT"/>
        </w:rPr>
        <w:t>SERVIZI NON INCLUSI</w:t>
      </w:r>
      <w:r w:rsidRPr="00994151">
        <w:rPr>
          <w:rFonts w:eastAsia="Times New Roman" w:cs="Times New Roman"/>
          <w:color w:val="000000" w:themeColor="text1"/>
          <w:lang w:eastAsia="it-IT"/>
        </w:rPr>
        <w:tab/>
      </w:r>
    </w:p>
    <w:p w14:paraId="207B89A2" w14:textId="77777777" w:rsidR="000A55B2" w:rsidRPr="000A55B2" w:rsidRDefault="000A55B2" w:rsidP="000A55B2">
      <w:pPr>
        <w:pStyle w:val="Paragrafoelenco"/>
        <w:numPr>
          <w:ilvl w:val="0"/>
          <w:numId w:val="21"/>
        </w:numPr>
        <w:spacing w:after="0" w:line="240" w:lineRule="auto"/>
        <w:jc w:val="both"/>
        <w:rPr>
          <w:rFonts w:eastAsia="Times New Roman" w:cs="Times New Roman"/>
          <w:color w:val="000000" w:themeColor="text1"/>
          <w:lang w:eastAsia="it-IT"/>
        </w:rPr>
      </w:pPr>
      <w:r w:rsidRPr="000A55B2">
        <w:rPr>
          <w:rFonts w:eastAsia="Times New Roman" w:cs="Times New Roman"/>
          <w:color w:val="000000" w:themeColor="text1"/>
          <w:lang w:eastAsia="it-IT"/>
        </w:rPr>
        <w:t>Biglietti aerei</w:t>
      </w:r>
    </w:p>
    <w:p w14:paraId="3E5BD342" w14:textId="260FA4B5" w:rsidR="000A55B2" w:rsidRPr="000A55B2" w:rsidRDefault="000A55B2" w:rsidP="000A55B2">
      <w:pPr>
        <w:pStyle w:val="Paragrafoelenco"/>
        <w:numPr>
          <w:ilvl w:val="0"/>
          <w:numId w:val="21"/>
        </w:numPr>
        <w:spacing w:after="0" w:line="240" w:lineRule="auto"/>
        <w:jc w:val="both"/>
        <w:rPr>
          <w:rFonts w:eastAsia="Times New Roman" w:cs="Times New Roman"/>
          <w:color w:val="000000" w:themeColor="text1"/>
          <w:lang w:eastAsia="it-IT"/>
        </w:rPr>
      </w:pPr>
      <w:r w:rsidRPr="000A55B2">
        <w:rPr>
          <w:rFonts w:eastAsia="Times New Roman" w:cs="Times New Roman"/>
          <w:color w:val="000000" w:themeColor="text1"/>
          <w:lang w:eastAsia="it-IT"/>
        </w:rPr>
        <w:t>Transfer da/per il Marina</w:t>
      </w:r>
    </w:p>
    <w:p w14:paraId="63C468C9" w14:textId="29384254" w:rsidR="000A55B2" w:rsidRPr="000A55B2" w:rsidRDefault="000A55B2" w:rsidP="000A55B2">
      <w:pPr>
        <w:pStyle w:val="Paragrafoelenco"/>
        <w:numPr>
          <w:ilvl w:val="0"/>
          <w:numId w:val="21"/>
        </w:numPr>
        <w:spacing w:after="0" w:line="240" w:lineRule="auto"/>
        <w:jc w:val="both"/>
        <w:rPr>
          <w:rFonts w:eastAsia="Times New Roman" w:cs="Times New Roman"/>
          <w:color w:val="000000" w:themeColor="text1"/>
          <w:lang w:eastAsia="it-IT"/>
        </w:rPr>
      </w:pPr>
      <w:r w:rsidRPr="000A55B2">
        <w:rPr>
          <w:rFonts w:eastAsia="Times New Roman" w:cs="Times New Roman"/>
          <w:color w:val="000000" w:themeColor="text1"/>
          <w:lang w:eastAsia="it-IT"/>
        </w:rPr>
        <w:t>Cambusa</w:t>
      </w:r>
    </w:p>
    <w:p w14:paraId="00F4D0BF" w14:textId="7F3BAEFA" w:rsidR="000A55B2" w:rsidRPr="000A55B2" w:rsidRDefault="000A55B2" w:rsidP="000A55B2">
      <w:pPr>
        <w:pStyle w:val="Paragrafoelenco"/>
        <w:numPr>
          <w:ilvl w:val="0"/>
          <w:numId w:val="21"/>
        </w:numPr>
        <w:spacing w:after="0" w:line="240" w:lineRule="auto"/>
        <w:jc w:val="both"/>
        <w:rPr>
          <w:rFonts w:eastAsia="Times New Roman" w:cs="Times New Roman"/>
          <w:color w:val="000000" w:themeColor="text1"/>
          <w:lang w:eastAsia="it-IT"/>
        </w:rPr>
      </w:pPr>
      <w:r w:rsidRPr="000A55B2">
        <w:rPr>
          <w:rFonts w:eastAsia="Times New Roman" w:cs="Times New Roman"/>
          <w:color w:val="000000" w:themeColor="text1"/>
          <w:lang w:eastAsia="it-IT"/>
        </w:rPr>
        <w:t>Porti e boe</w:t>
      </w:r>
    </w:p>
    <w:p w14:paraId="6ECB911C" w14:textId="77777777" w:rsidR="00762276" w:rsidRPr="004B365F" w:rsidRDefault="00762276" w:rsidP="00762276">
      <w:pPr>
        <w:pStyle w:val="Paragrafoelenco"/>
        <w:numPr>
          <w:ilvl w:val="0"/>
          <w:numId w:val="21"/>
        </w:numPr>
        <w:spacing w:after="0" w:line="240" w:lineRule="auto"/>
        <w:jc w:val="both"/>
        <w:rPr>
          <w:rFonts w:eastAsia="Times New Roman" w:cs="Times New Roman"/>
          <w:color w:val="000000" w:themeColor="text1"/>
          <w:lang w:eastAsia="it-IT"/>
        </w:rPr>
      </w:pPr>
      <w:r w:rsidRPr="004B365F">
        <w:rPr>
          <w:rFonts w:eastAsia="Times New Roman" w:cs="Times New Roman"/>
          <w:color w:val="000000" w:themeColor="text1"/>
          <w:lang w:eastAsia="it-IT"/>
        </w:rPr>
        <w:t xml:space="preserve">Assicurazione annullamento, medica e COVID19 (facoltativa) € 40,00 pp </w:t>
      </w:r>
    </w:p>
    <w:p w14:paraId="0AE2599A" w14:textId="462FD35E" w:rsidR="00E0154E" w:rsidRDefault="000A55B2" w:rsidP="000A55B2">
      <w:pPr>
        <w:pStyle w:val="Paragrafoelenco"/>
        <w:numPr>
          <w:ilvl w:val="0"/>
          <w:numId w:val="21"/>
        </w:numPr>
        <w:spacing w:after="0" w:line="240" w:lineRule="auto"/>
        <w:jc w:val="both"/>
        <w:rPr>
          <w:rFonts w:eastAsia="Times New Roman" w:cs="Times New Roman"/>
          <w:color w:val="000000" w:themeColor="text1"/>
          <w:lang w:eastAsia="it-IT"/>
        </w:rPr>
      </w:pPr>
      <w:r>
        <w:rPr>
          <w:rFonts w:eastAsia="Times New Roman" w:cs="Times New Roman"/>
          <w:color w:val="000000" w:themeColor="text1"/>
          <w:lang w:eastAsia="it-IT"/>
        </w:rPr>
        <w:t>Da</w:t>
      </w:r>
      <w:r w:rsidRPr="000A55B2">
        <w:rPr>
          <w:rFonts w:eastAsia="Times New Roman" w:cs="Times New Roman"/>
          <w:color w:val="000000" w:themeColor="text1"/>
          <w:lang w:eastAsia="it-IT"/>
        </w:rPr>
        <w:t xml:space="preserve"> pagare all'imbarco: 100€/pax a sett. (assicurazione imbarcazione, tassa di soggiorno, asciugamani e carburante)</w:t>
      </w:r>
    </w:p>
    <w:p w14:paraId="4BF73EDD" w14:textId="77777777" w:rsidR="000A55B2" w:rsidRPr="000A55B2" w:rsidRDefault="000A55B2" w:rsidP="000A55B2">
      <w:pPr>
        <w:pStyle w:val="Paragrafoelenco"/>
        <w:spacing w:after="0" w:line="240" w:lineRule="auto"/>
        <w:jc w:val="both"/>
        <w:rPr>
          <w:rFonts w:eastAsia="Times New Roman" w:cs="Times New Roman"/>
          <w:color w:val="000000" w:themeColor="text1"/>
          <w:lang w:eastAsia="it-IT"/>
        </w:rPr>
      </w:pPr>
    </w:p>
    <w:p w14:paraId="40F30D8E" w14:textId="475BC55F" w:rsidR="009912B7" w:rsidRDefault="009912B7" w:rsidP="00E0154E">
      <w:pPr>
        <w:spacing w:after="0" w:line="240" w:lineRule="auto"/>
        <w:rPr>
          <w:rFonts w:eastAsia="Times New Roman" w:cs="Times New Roman"/>
          <w:color w:val="000000" w:themeColor="text1"/>
          <w:sz w:val="24"/>
          <w:szCs w:val="24"/>
          <w:lang w:eastAsia="it-IT"/>
        </w:rPr>
      </w:pPr>
    </w:p>
    <w:p w14:paraId="26AF9D9D" w14:textId="3A3E4A2E" w:rsidR="009912B7" w:rsidRDefault="009912B7" w:rsidP="00E0154E">
      <w:pPr>
        <w:spacing w:after="0" w:line="240" w:lineRule="auto"/>
        <w:rPr>
          <w:rFonts w:eastAsia="Times New Roman" w:cs="Times New Roman"/>
          <w:color w:val="000000" w:themeColor="text1"/>
          <w:sz w:val="24"/>
          <w:szCs w:val="24"/>
          <w:lang w:eastAsia="it-IT"/>
        </w:rPr>
      </w:pPr>
    </w:p>
    <w:p w14:paraId="02B09EC1" w14:textId="11DF12DF" w:rsidR="009912B7" w:rsidRDefault="009912B7" w:rsidP="00E0154E">
      <w:pPr>
        <w:spacing w:after="0" w:line="240" w:lineRule="auto"/>
        <w:rPr>
          <w:rFonts w:eastAsia="Times New Roman" w:cs="Times New Roman"/>
          <w:color w:val="000000" w:themeColor="text1"/>
          <w:sz w:val="24"/>
          <w:szCs w:val="24"/>
          <w:lang w:eastAsia="it-IT"/>
        </w:rPr>
      </w:pPr>
    </w:p>
    <w:p w14:paraId="35E3ACE9" w14:textId="7A6D2D73" w:rsidR="00832A18" w:rsidRDefault="00832A18" w:rsidP="00E0154E">
      <w:pPr>
        <w:spacing w:after="0" w:line="240" w:lineRule="auto"/>
        <w:rPr>
          <w:rFonts w:eastAsia="Times New Roman" w:cs="Times New Roman"/>
          <w:color w:val="000000" w:themeColor="text1"/>
          <w:sz w:val="24"/>
          <w:szCs w:val="24"/>
          <w:lang w:eastAsia="it-IT"/>
        </w:rPr>
      </w:pPr>
    </w:p>
    <w:p w14:paraId="252E040F" w14:textId="4F679C43" w:rsidR="00994151" w:rsidRDefault="002D196B" w:rsidP="00203D4C">
      <w:pPr>
        <w:spacing w:after="0" w:line="240" w:lineRule="auto"/>
        <w:jc w:val="center"/>
        <w:rPr>
          <w:rFonts w:eastAsia="Times New Roman" w:cs="Times New Roman"/>
          <w:b/>
          <w:bCs/>
          <w:i/>
          <w:iCs/>
          <w:color w:val="000000" w:themeColor="text1"/>
          <w:u w:val="single"/>
          <w:lang w:eastAsia="it-IT"/>
        </w:rPr>
      </w:pPr>
      <w:r w:rsidRPr="00AF055A">
        <w:rPr>
          <w:noProof/>
        </w:rPr>
        <w:lastRenderedPageBreak/>
        <w:drawing>
          <wp:anchor distT="0" distB="0" distL="114300" distR="114300" simplePos="0" relativeHeight="251658240" behindDoc="1" locked="0" layoutInCell="1" allowOverlap="1" wp14:anchorId="7D05F920" wp14:editId="54E29F50">
            <wp:simplePos x="0" y="0"/>
            <wp:positionH relativeFrom="margin">
              <wp:align>right</wp:align>
            </wp:positionH>
            <wp:positionV relativeFrom="paragraph">
              <wp:posOffset>-873125</wp:posOffset>
            </wp:positionV>
            <wp:extent cx="3041991" cy="2212033"/>
            <wp:effectExtent l="0" t="0" r="635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14029"/>
                    <a:stretch/>
                  </pic:blipFill>
                  <pic:spPr bwMode="auto">
                    <a:xfrm>
                      <a:off x="0" y="0"/>
                      <a:ext cx="3041991" cy="2212033"/>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196B">
        <w:rPr>
          <w:noProof/>
        </w:rPr>
        <w:drawing>
          <wp:anchor distT="0" distB="0" distL="114300" distR="114300" simplePos="0" relativeHeight="251662336" behindDoc="1" locked="0" layoutInCell="1" allowOverlap="1" wp14:anchorId="750D108E" wp14:editId="12CA276C">
            <wp:simplePos x="0" y="0"/>
            <wp:positionH relativeFrom="page">
              <wp:posOffset>-25791</wp:posOffset>
            </wp:positionH>
            <wp:positionV relativeFrom="paragraph">
              <wp:posOffset>-978780</wp:posOffset>
            </wp:positionV>
            <wp:extent cx="3527908" cy="2092569"/>
            <wp:effectExtent l="0" t="0" r="0" b="3175"/>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11068"/>
                    <a:stretch/>
                  </pic:blipFill>
                  <pic:spPr bwMode="auto">
                    <a:xfrm>
                      <a:off x="0" y="0"/>
                      <a:ext cx="3527908" cy="2092569"/>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3D4C">
        <w:rPr>
          <w:rFonts w:eastAsia="Times New Roman" w:cs="Times New Roman"/>
          <w:b/>
          <w:bCs/>
          <w:i/>
          <w:iCs/>
          <w:color w:val="000000" w:themeColor="text1"/>
          <w:u w:val="single"/>
          <w:lang w:eastAsia="it-IT"/>
        </w:rPr>
        <w:t>P</w:t>
      </w:r>
      <w:r w:rsidR="000A1786">
        <w:rPr>
          <w:rFonts w:eastAsia="Times New Roman" w:cs="Times New Roman"/>
          <w:b/>
          <w:bCs/>
          <w:i/>
          <w:iCs/>
          <w:color w:val="000000" w:themeColor="text1"/>
          <w:u w:val="single"/>
          <w:lang w:eastAsia="it-IT"/>
        </w:rPr>
        <w:t>rogramma</w:t>
      </w:r>
    </w:p>
    <w:p w14:paraId="02D958CC" w14:textId="3B9CA4DC" w:rsidR="00994151" w:rsidRPr="00994151" w:rsidRDefault="00994151" w:rsidP="00994151">
      <w:pPr>
        <w:rPr>
          <w:rFonts w:eastAsia="Times New Roman" w:cs="Times New Roman"/>
          <w:lang w:eastAsia="it-IT"/>
        </w:rPr>
      </w:pPr>
    </w:p>
    <w:p w14:paraId="00FAD3AD" w14:textId="359CE522" w:rsidR="00994151" w:rsidRPr="00994151" w:rsidRDefault="00994151" w:rsidP="00994151">
      <w:pPr>
        <w:rPr>
          <w:rFonts w:eastAsia="Times New Roman" w:cs="Times New Roman"/>
          <w:lang w:eastAsia="it-IT"/>
        </w:rPr>
      </w:pPr>
    </w:p>
    <w:p w14:paraId="12339CDD" w14:textId="2F3DD1BB" w:rsidR="00994151" w:rsidRPr="00994151" w:rsidRDefault="00994151" w:rsidP="00994151">
      <w:pPr>
        <w:rPr>
          <w:rFonts w:eastAsia="Times New Roman" w:cs="Times New Roman"/>
          <w:lang w:eastAsia="it-IT"/>
        </w:rPr>
      </w:pPr>
    </w:p>
    <w:p w14:paraId="5D24E3E4" w14:textId="77777777" w:rsidR="00C41D70" w:rsidRDefault="00C41D70" w:rsidP="00B544E6">
      <w:pPr>
        <w:tabs>
          <w:tab w:val="left" w:pos="3365"/>
        </w:tabs>
        <w:spacing w:after="0" w:line="240" w:lineRule="auto"/>
        <w:rPr>
          <w:rFonts w:eastAsia="Times New Roman" w:cs="Times New Roman"/>
          <w:sz w:val="20"/>
          <w:szCs w:val="20"/>
          <w:lang w:eastAsia="it-IT"/>
        </w:rPr>
      </w:pPr>
    </w:p>
    <w:p w14:paraId="39AB109D" w14:textId="77777777" w:rsidR="00AF055A" w:rsidRPr="00AF055A" w:rsidRDefault="00AF055A" w:rsidP="00AF055A">
      <w:pPr>
        <w:tabs>
          <w:tab w:val="left" w:pos="3365"/>
        </w:tabs>
        <w:spacing w:after="0" w:line="240" w:lineRule="auto"/>
        <w:rPr>
          <w:rFonts w:eastAsia="Times New Roman" w:cs="Times New Roman"/>
          <w:sz w:val="20"/>
          <w:szCs w:val="20"/>
          <w:lang w:eastAsia="it-IT"/>
        </w:rPr>
      </w:pPr>
      <w:r w:rsidRPr="00AF055A">
        <w:rPr>
          <w:rFonts w:eastAsia="Times New Roman" w:cs="Times New Roman"/>
          <w:sz w:val="20"/>
          <w:szCs w:val="20"/>
          <w:lang w:eastAsia="it-IT"/>
        </w:rPr>
        <w:t>Day 1 Sabato: Check-In</w:t>
      </w:r>
    </w:p>
    <w:p w14:paraId="72A93225" w14:textId="77777777" w:rsidR="00AF055A" w:rsidRPr="00AF055A" w:rsidRDefault="00AF055A" w:rsidP="00AF055A">
      <w:pPr>
        <w:tabs>
          <w:tab w:val="left" w:pos="3365"/>
        </w:tabs>
        <w:spacing w:after="0" w:line="240" w:lineRule="auto"/>
        <w:rPr>
          <w:rFonts w:eastAsia="Times New Roman" w:cs="Times New Roman"/>
          <w:sz w:val="20"/>
          <w:szCs w:val="20"/>
          <w:lang w:eastAsia="it-IT"/>
        </w:rPr>
      </w:pPr>
      <w:r w:rsidRPr="00AF055A">
        <w:rPr>
          <w:rFonts w:eastAsia="Times New Roman" w:cs="Times New Roman"/>
          <w:sz w:val="20"/>
          <w:szCs w:val="20"/>
          <w:lang w:eastAsia="it-IT"/>
        </w:rPr>
        <w:t>Apertura Check-in al meeting point BeBlue dalle 12:00, presso Marina Alimos di Atene, e imbarco disponibile dalle ore 16:00 del Sabato.Terminate le veloci procedure d’imbarco e la cambusa disponibile anche on-line con consegna direttamente in pontile, a pochi passi dalle imbarcazioni BeBlue, il "Dia Noche" vi attende per l’aperitivo di benvenuto e la cena!</w:t>
      </w:r>
    </w:p>
    <w:p w14:paraId="5FF5B0D9" w14:textId="77777777" w:rsidR="00AF055A" w:rsidRPr="00AF055A" w:rsidRDefault="00AF055A" w:rsidP="00AF055A">
      <w:pPr>
        <w:tabs>
          <w:tab w:val="left" w:pos="3365"/>
        </w:tabs>
        <w:spacing w:after="0" w:line="240" w:lineRule="auto"/>
        <w:rPr>
          <w:rFonts w:eastAsia="Times New Roman" w:cs="Times New Roman"/>
          <w:sz w:val="20"/>
          <w:szCs w:val="20"/>
          <w:lang w:eastAsia="it-IT"/>
        </w:rPr>
      </w:pPr>
    </w:p>
    <w:p w14:paraId="425E634B" w14:textId="03A2B1B0" w:rsidR="00AF055A" w:rsidRPr="00AF055A" w:rsidRDefault="00AF055A" w:rsidP="00AF055A">
      <w:pPr>
        <w:tabs>
          <w:tab w:val="left" w:pos="3365"/>
        </w:tabs>
        <w:spacing w:after="0" w:line="240" w:lineRule="auto"/>
        <w:rPr>
          <w:rFonts w:eastAsia="Times New Roman" w:cs="Times New Roman"/>
          <w:sz w:val="20"/>
          <w:szCs w:val="20"/>
          <w:lang w:eastAsia="it-IT"/>
        </w:rPr>
      </w:pPr>
      <w:r w:rsidRPr="00AF055A">
        <w:rPr>
          <w:rFonts w:eastAsia="Times New Roman" w:cs="Times New Roman"/>
          <w:sz w:val="20"/>
          <w:szCs w:val="20"/>
          <w:lang w:eastAsia="it-IT"/>
        </w:rPr>
        <w:t>Day 2: domenica</w:t>
      </w:r>
    </w:p>
    <w:p w14:paraId="3A140CE3" w14:textId="77777777" w:rsidR="00AF055A" w:rsidRPr="00AF055A" w:rsidRDefault="00AF055A" w:rsidP="00AF055A">
      <w:pPr>
        <w:tabs>
          <w:tab w:val="left" w:pos="3365"/>
        </w:tabs>
        <w:spacing w:after="0" w:line="240" w:lineRule="auto"/>
        <w:rPr>
          <w:rFonts w:eastAsia="Times New Roman" w:cs="Times New Roman"/>
          <w:sz w:val="20"/>
          <w:szCs w:val="20"/>
          <w:lang w:eastAsia="it-IT"/>
        </w:rPr>
      </w:pPr>
      <w:r w:rsidRPr="00AF055A">
        <w:rPr>
          <w:rFonts w:eastAsia="Times New Roman" w:cs="Times New Roman"/>
          <w:sz w:val="20"/>
          <w:szCs w:val="20"/>
          <w:lang w:eastAsia="it-IT"/>
        </w:rPr>
        <w:t>Pronti a partire! A vele spiegate spinti dal Meltemi con rotta sud-ovest verso Metopi, una piccola barra di sabbia bianca che offre un'acqua azzurra e cristallina; nulla da invidiare ai Caraibi. Questa piccola isoletta ci accoglierà per il primo bagno e i saluti di benvenuto tra gli equipaggi. Verso sera ci dirigeremo verso Aigina, dove, nella splendida cornice della baia di Ligia apriremo la prima settimana del BeFree con il primo aperitivo della settimana.</w:t>
      </w:r>
    </w:p>
    <w:p w14:paraId="2E3F35BC" w14:textId="77777777" w:rsidR="00AF055A" w:rsidRPr="00AF055A" w:rsidRDefault="00AF055A" w:rsidP="00AF055A">
      <w:pPr>
        <w:tabs>
          <w:tab w:val="left" w:pos="3365"/>
        </w:tabs>
        <w:spacing w:after="0" w:line="240" w:lineRule="auto"/>
        <w:rPr>
          <w:rFonts w:eastAsia="Times New Roman" w:cs="Times New Roman"/>
          <w:sz w:val="20"/>
          <w:szCs w:val="20"/>
          <w:lang w:eastAsia="it-IT"/>
        </w:rPr>
      </w:pPr>
    </w:p>
    <w:p w14:paraId="12EFAECA" w14:textId="4C1A4DB7" w:rsidR="00AF055A" w:rsidRPr="00AF055A" w:rsidRDefault="00AF055A" w:rsidP="00AF055A">
      <w:pPr>
        <w:tabs>
          <w:tab w:val="left" w:pos="3365"/>
        </w:tabs>
        <w:spacing w:after="0" w:line="240" w:lineRule="auto"/>
        <w:rPr>
          <w:rFonts w:eastAsia="Times New Roman" w:cs="Times New Roman"/>
          <w:sz w:val="20"/>
          <w:szCs w:val="20"/>
          <w:lang w:eastAsia="it-IT"/>
        </w:rPr>
      </w:pPr>
      <w:r w:rsidRPr="00AF055A">
        <w:rPr>
          <w:rFonts w:eastAsia="Times New Roman" w:cs="Times New Roman"/>
          <w:sz w:val="20"/>
          <w:szCs w:val="20"/>
          <w:lang w:eastAsia="it-IT"/>
        </w:rPr>
        <w:t>Day 3: lunedì</w:t>
      </w:r>
    </w:p>
    <w:p w14:paraId="101132C2" w14:textId="77777777" w:rsidR="00AF055A" w:rsidRPr="00AF055A" w:rsidRDefault="00AF055A" w:rsidP="00AF055A">
      <w:pPr>
        <w:tabs>
          <w:tab w:val="left" w:pos="3365"/>
        </w:tabs>
        <w:spacing w:after="0" w:line="240" w:lineRule="auto"/>
        <w:rPr>
          <w:rFonts w:eastAsia="Times New Roman" w:cs="Times New Roman"/>
          <w:sz w:val="20"/>
          <w:szCs w:val="20"/>
          <w:lang w:eastAsia="it-IT"/>
        </w:rPr>
      </w:pPr>
      <w:r w:rsidRPr="00AF055A">
        <w:rPr>
          <w:rFonts w:eastAsia="Times New Roman" w:cs="Times New Roman"/>
          <w:sz w:val="20"/>
          <w:szCs w:val="20"/>
          <w:lang w:eastAsia="it-IT"/>
        </w:rPr>
        <w:t>Una colazione vista mare, nel blu, prima di fare rotta verso Sud! Ad attenderci, le incantevoli scogliere dell’Isola di Spathi che illumineranno la pausa pranzo all’ancora in un indimenticabile spot dall'acqua trasparente. Una meravigliosa sosta per rinfrescare l’abbronzatura prima di fare rotta verso l'intrigante versante sud dell'Isola di Hydra.</w:t>
      </w:r>
    </w:p>
    <w:p w14:paraId="7ED4F8DE" w14:textId="77777777" w:rsidR="00AF055A" w:rsidRPr="00AF055A" w:rsidRDefault="00AF055A" w:rsidP="00AF055A">
      <w:pPr>
        <w:tabs>
          <w:tab w:val="left" w:pos="3365"/>
        </w:tabs>
        <w:spacing w:after="0" w:line="240" w:lineRule="auto"/>
        <w:rPr>
          <w:rFonts w:eastAsia="Times New Roman" w:cs="Times New Roman"/>
          <w:sz w:val="20"/>
          <w:szCs w:val="20"/>
          <w:lang w:eastAsia="it-IT"/>
        </w:rPr>
      </w:pPr>
    </w:p>
    <w:p w14:paraId="2DF35084" w14:textId="12DB9256" w:rsidR="00AF055A" w:rsidRPr="00AF055A" w:rsidRDefault="00AF055A" w:rsidP="00AF055A">
      <w:pPr>
        <w:tabs>
          <w:tab w:val="left" w:pos="3365"/>
        </w:tabs>
        <w:spacing w:after="0" w:line="240" w:lineRule="auto"/>
        <w:rPr>
          <w:rFonts w:eastAsia="Times New Roman" w:cs="Times New Roman"/>
          <w:sz w:val="20"/>
          <w:szCs w:val="20"/>
          <w:lang w:eastAsia="it-IT"/>
        </w:rPr>
      </w:pPr>
      <w:r w:rsidRPr="00AF055A">
        <w:rPr>
          <w:rFonts w:eastAsia="Times New Roman" w:cs="Times New Roman"/>
          <w:sz w:val="20"/>
          <w:szCs w:val="20"/>
          <w:lang w:eastAsia="it-IT"/>
        </w:rPr>
        <w:t>Day 4: martedì</w:t>
      </w:r>
    </w:p>
    <w:p w14:paraId="6A64B35D" w14:textId="77777777" w:rsidR="00AF055A" w:rsidRPr="00AF055A" w:rsidRDefault="00AF055A" w:rsidP="00AF055A">
      <w:pPr>
        <w:tabs>
          <w:tab w:val="left" w:pos="3365"/>
        </w:tabs>
        <w:spacing w:after="0" w:line="240" w:lineRule="auto"/>
        <w:rPr>
          <w:rFonts w:eastAsia="Times New Roman" w:cs="Times New Roman"/>
          <w:sz w:val="20"/>
          <w:szCs w:val="20"/>
          <w:lang w:eastAsia="it-IT"/>
        </w:rPr>
      </w:pPr>
      <w:r w:rsidRPr="00AF055A">
        <w:rPr>
          <w:rFonts w:eastAsia="Times New Roman" w:cs="Times New Roman"/>
          <w:sz w:val="20"/>
          <w:szCs w:val="20"/>
          <w:lang w:eastAsia="it-IT"/>
        </w:rPr>
        <w:t>Martedì: si va veloci come il vento con rotta verso ovest! Una veleggiata di un paio d'ore costeggiando le alte scogliere di Hydra fino ad arrivare nella baia a sud di Spetses per una rilassante nuotata tra le rovine sommerse, prima di attraccare nello storico porticciolo dell’isola da dove esplorare l’accogliente e pittoresco borgo marinaro. Qui ci sarà tutto il tempo per rilassarsi, gustare una bibita ghiacciata e scegliere l’outfit più azzeccato per la cena di pesce in un tipico ristorantino greco sul mare, deliziati dalla sapiente cucina dei pescatori locali; poi, serata libera a terra, tra chitarre, luci soffuse e chiacchiere in libertà…</w:t>
      </w:r>
    </w:p>
    <w:p w14:paraId="3441E7B4" w14:textId="77777777" w:rsidR="00AF055A" w:rsidRPr="00AF055A" w:rsidRDefault="00AF055A" w:rsidP="00AF055A">
      <w:pPr>
        <w:tabs>
          <w:tab w:val="left" w:pos="3365"/>
        </w:tabs>
        <w:spacing w:after="0" w:line="240" w:lineRule="auto"/>
        <w:rPr>
          <w:rFonts w:eastAsia="Times New Roman" w:cs="Times New Roman"/>
          <w:sz w:val="20"/>
          <w:szCs w:val="20"/>
          <w:lang w:eastAsia="it-IT"/>
        </w:rPr>
      </w:pPr>
    </w:p>
    <w:p w14:paraId="689EE0D2" w14:textId="15B9B219" w:rsidR="00AF055A" w:rsidRPr="00AF055A" w:rsidRDefault="00AF055A" w:rsidP="00AF055A">
      <w:pPr>
        <w:tabs>
          <w:tab w:val="left" w:pos="3365"/>
        </w:tabs>
        <w:spacing w:after="0" w:line="240" w:lineRule="auto"/>
        <w:rPr>
          <w:rFonts w:eastAsia="Times New Roman" w:cs="Times New Roman"/>
          <w:sz w:val="20"/>
          <w:szCs w:val="20"/>
          <w:lang w:eastAsia="it-IT"/>
        </w:rPr>
      </w:pPr>
      <w:r w:rsidRPr="00AF055A">
        <w:rPr>
          <w:rFonts w:eastAsia="Times New Roman" w:cs="Times New Roman"/>
          <w:sz w:val="20"/>
          <w:szCs w:val="20"/>
          <w:lang w:eastAsia="it-IT"/>
        </w:rPr>
        <w:t>Day 5: mercoledì</w:t>
      </w:r>
    </w:p>
    <w:p w14:paraId="3223CD2E" w14:textId="77777777" w:rsidR="00AF055A" w:rsidRPr="00AF055A" w:rsidRDefault="00AF055A" w:rsidP="00AF055A">
      <w:pPr>
        <w:tabs>
          <w:tab w:val="left" w:pos="3365"/>
        </w:tabs>
        <w:spacing w:after="0" w:line="240" w:lineRule="auto"/>
        <w:rPr>
          <w:rFonts w:eastAsia="Times New Roman" w:cs="Times New Roman"/>
          <w:sz w:val="20"/>
          <w:szCs w:val="20"/>
          <w:lang w:eastAsia="it-IT"/>
        </w:rPr>
      </w:pPr>
      <w:r w:rsidRPr="00AF055A">
        <w:rPr>
          <w:rFonts w:eastAsia="Times New Roman" w:cs="Times New Roman"/>
          <w:sz w:val="20"/>
          <w:szCs w:val="20"/>
          <w:lang w:eastAsia="it-IT"/>
        </w:rPr>
        <w:t>Acque trasparenti, sabbia bianca, baiette a portata di tender… l'isoletta e le baie di Chenesar saranno la location di una giornata tutta dedicata al divertimento e al relax, all’esplorazione e ai giochi in acqua fino ad arrivare alla sera dove andremo alla fonda per una serata in nelle baie dell'isola di Dokos. Qui ci godremo il panorama del sole che tramonta davanti alla spiaggia di ciottoli, con la tipica chiesetta greca.</w:t>
      </w:r>
    </w:p>
    <w:p w14:paraId="22831EFA" w14:textId="77777777" w:rsidR="00AF055A" w:rsidRPr="00AF055A" w:rsidRDefault="00AF055A" w:rsidP="00AF055A">
      <w:pPr>
        <w:tabs>
          <w:tab w:val="left" w:pos="3365"/>
        </w:tabs>
        <w:spacing w:after="0" w:line="240" w:lineRule="auto"/>
        <w:rPr>
          <w:rFonts w:eastAsia="Times New Roman" w:cs="Times New Roman"/>
          <w:sz w:val="20"/>
          <w:szCs w:val="20"/>
          <w:lang w:eastAsia="it-IT"/>
        </w:rPr>
      </w:pPr>
    </w:p>
    <w:p w14:paraId="37D99772" w14:textId="4DEB6E2C" w:rsidR="00AF055A" w:rsidRPr="00AF055A" w:rsidRDefault="00AF055A" w:rsidP="00AF055A">
      <w:pPr>
        <w:tabs>
          <w:tab w:val="left" w:pos="3365"/>
        </w:tabs>
        <w:spacing w:after="0" w:line="240" w:lineRule="auto"/>
        <w:rPr>
          <w:rFonts w:eastAsia="Times New Roman" w:cs="Times New Roman"/>
          <w:sz w:val="20"/>
          <w:szCs w:val="20"/>
          <w:lang w:eastAsia="it-IT"/>
        </w:rPr>
      </w:pPr>
      <w:r w:rsidRPr="00AF055A">
        <w:rPr>
          <w:rFonts w:eastAsia="Times New Roman" w:cs="Times New Roman"/>
          <w:sz w:val="20"/>
          <w:szCs w:val="20"/>
          <w:lang w:eastAsia="it-IT"/>
        </w:rPr>
        <w:t>Day 6: giovedì</w:t>
      </w:r>
    </w:p>
    <w:p w14:paraId="3193B6D9" w14:textId="77777777" w:rsidR="00AF055A" w:rsidRPr="00AF055A" w:rsidRDefault="00AF055A" w:rsidP="00AF055A">
      <w:pPr>
        <w:tabs>
          <w:tab w:val="left" w:pos="3365"/>
        </w:tabs>
        <w:spacing w:after="0" w:line="240" w:lineRule="auto"/>
        <w:rPr>
          <w:rFonts w:eastAsia="Times New Roman" w:cs="Times New Roman"/>
          <w:sz w:val="20"/>
          <w:szCs w:val="20"/>
          <w:lang w:eastAsia="it-IT"/>
        </w:rPr>
      </w:pPr>
      <w:r w:rsidRPr="00AF055A">
        <w:rPr>
          <w:rFonts w:eastAsia="Times New Roman" w:cs="Times New Roman"/>
          <w:sz w:val="20"/>
          <w:szCs w:val="20"/>
          <w:lang w:eastAsia="it-IT"/>
        </w:rPr>
        <w:t>Il sole illumina la flotta e il profumo di caffè bussa alla porta della cabina, è arrivata l’ora di esplorare il paese e l'isola di Hydra ed organizzarsi per la regata di trasferimento verso Poros! Pausa pranzo a terra in una delle taverne locali e via verso la linea di partenza per sfidarsi tra una bolina e l’altra a chi arriva primo alla prossima baia! Questa sera, dopo le premiazioni si scatena la festa! Djs, staff, luci e giochi vi regaleranno ancora una volta una nottata da sogno nella spiaggia di Monastry Beach!</w:t>
      </w:r>
    </w:p>
    <w:p w14:paraId="0ADA72C9" w14:textId="77777777" w:rsidR="00AF055A" w:rsidRPr="00AF055A" w:rsidRDefault="00AF055A" w:rsidP="00AF055A">
      <w:pPr>
        <w:tabs>
          <w:tab w:val="left" w:pos="3365"/>
        </w:tabs>
        <w:spacing w:after="0" w:line="240" w:lineRule="auto"/>
        <w:rPr>
          <w:rFonts w:eastAsia="Times New Roman" w:cs="Times New Roman"/>
          <w:sz w:val="20"/>
          <w:szCs w:val="20"/>
          <w:lang w:eastAsia="it-IT"/>
        </w:rPr>
      </w:pPr>
    </w:p>
    <w:p w14:paraId="2D70D25B" w14:textId="3980309A" w:rsidR="00AF055A" w:rsidRPr="00AF055A" w:rsidRDefault="00AF055A" w:rsidP="00AF055A">
      <w:pPr>
        <w:tabs>
          <w:tab w:val="left" w:pos="3365"/>
        </w:tabs>
        <w:spacing w:after="0" w:line="240" w:lineRule="auto"/>
        <w:rPr>
          <w:rFonts w:eastAsia="Times New Roman" w:cs="Times New Roman"/>
          <w:sz w:val="20"/>
          <w:szCs w:val="20"/>
          <w:lang w:eastAsia="it-IT"/>
        </w:rPr>
      </w:pPr>
      <w:r w:rsidRPr="00AF055A">
        <w:rPr>
          <w:rFonts w:eastAsia="Times New Roman" w:cs="Times New Roman"/>
          <w:sz w:val="20"/>
          <w:szCs w:val="20"/>
          <w:lang w:eastAsia="it-IT"/>
        </w:rPr>
        <w:t>Day 7: venerdì</w:t>
      </w:r>
    </w:p>
    <w:p w14:paraId="5C42B045" w14:textId="77777777" w:rsidR="00AF055A" w:rsidRPr="00AF055A" w:rsidRDefault="00AF055A" w:rsidP="00AF055A">
      <w:pPr>
        <w:tabs>
          <w:tab w:val="left" w:pos="3365"/>
        </w:tabs>
        <w:spacing w:after="0" w:line="240" w:lineRule="auto"/>
        <w:rPr>
          <w:rFonts w:eastAsia="Times New Roman" w:cs="Times New Roman"/>
          <w:sz w:val="20"/>
          <w:szCs w:val="20"/>
          <w:lang w:eastAsia="it-IT"/>
        </w:rPr>
      </w:pPr>
      <w:r w:rsidRPr="00AF055A">
        <w:rPr>
          <w:rFonts w:eastAsia="Times New Roman" w:cs="Times New Roman"/>
          <w:sz w:val="20"/>
          <w:szCs w:val="20"/>
          <w:lang w:eastAsia="it-IT"/>
        </w:rPr>
        <w:t>Sveglia in relax per poi attraversare lo stretto canale di Poros e dirigersi verso Agistri, cornice perfetta per l’ultimo bagno e per i saluti tra gli equipaggi. Dopo pranzo faremo rotta verso Atene per concludere in bellezza con una visita serale all'affascinante città all'ombra del Partenone e dell'Acropoli.</w:t>
      </w:r>
    </w:p>
    <w:p w14:paraId="05711E49" w14:textId="77777777" w:rsidR="00AF055A" w:rsidRPr="00AF055A" w:rsidRDefault="00AF055A" w:rsidP="00AF055A">
      <w:pPr>
        <w:tabs>
          <w:tab w:val="left" w:pos="3365"/>
        </w:tabs>
        <w:spacing w:after="0" w:line="240" w:lineRule="auto"/>
        <w:rPr>
          <w:rFonts w:eastAsia="Times New Roman" w:cs="Times New Roman"/>
          <w:sz w:val="20"/>
          <w:szCs w:val="20"/>
          <w:lang w:eastAsia="it-IT"/>
        </w:rPr>
      </w:pPr>
    </w:p>
    <w:p w14:paraId="226A30DC" w14:textId="77777777" w:rsidR="00AF055A" w:rsidRPr="00AF055A" w:rsidRDefault="00AF055A" w:rsidP="00AF055A">
      <w:pPr>
        <w:tabs>
          <w:tab w:val="left" w:pos="3365"/>
        </w:tabs>
        <w:spacing w:after="0" w:line="240" w:lineRule="auto"/>
        <w:rPr>
          <w:rFonts w:eastAsia="Times New Roman" w:cs="Times New Roman"/>
          <w:sz w:val="20"/>
          <w:szCs w:val="20"/>
          <w:lang w:eastAsia="it-IT"/>
        </w:rPr>
      </w:pPr>
      <w:r w:rsidRPr="00AF055A">
        <w:rPr>
          <w:rFonts w:eastAsia="Times New Roman" w:cs="Times New Roman"/>
          <w:sz w:val="20"/>
          <w:szCs w:val="20"/>
          <w:lang w:eastAsia="it-IT"/>
        </w:rPr>
        <w:t>Day 8: Check-out</w:t>
      </w:r>
    </w:p>
    <w:p w14:paraId="5EE12908" w14:textId="77777777" w:rsidR="00AF055A" w:rsidRPr="00AF055A" w:rsidRDefault="00AF055A" w:rsidP="00AF055A">
      <w:pPr>
        <w:tabs>
          <w:tab w:val="left" w:pos="3365"/>
        </w:tabs>
        <w:spacing w:after="0" w:line="240" w:lineRule="auto"/>
        <w:rPr>
          <w:rFonts w:eastAsia="Times New Roman" w:cs="Times New Roman"/>
          <w:sz w:val="20"/>
          <w:szCs w:val="20"/>
          <w:lang w:eastAsia="it-IT"/>
        </w:rPr>
      </w:pPr>
      <w:r w:rsidRPr="00AF055A">
        <w:rPr>
          <w:rFonts w:eastAsia="Times New Roman" w:cs="Times New Roman"/>
          <w:sz w:val="20"/>
          <w:szCs w:val="20"/>
          <w:lang w:eastAsia="it-IT"/>
        </w:rPr>
        <w:t>Sbarco previsto alle 09:00 della mattina.</w:t>
      </w:r>
    </w:p>
    <w:p w14:paraId="7EF01230" w14:textId="77777777" w:rsidR="00AF055A" w:rsidRPr="00AF055A" w:rsidRDefault="00AF055A" w:rsidP="00AF055A">
      <w:pPr>
        <w:tabs>
          <w:tab w:val="left" w:pos="3365"/>
        </w:tabs>
        <w:spacing w:after="0" w:line="240" w:lineRule="auto"/>
        <w:rPr>
          <w:rFonts w:eastAsia="Times New Roman" w:cs="Times New Roman"/>
          <w:sz w:val="20"/>
          <w:szCs w:val="20"/>
          <w:lang w:eastAsia="it-IT"/>
        </w:rPr>
      </w:pPr>
    </w:p>
    <w:p w14:paraId="39BFE7ED" w14:textId="5AF6A60F" w:rsidR="00B544E6" w:rsidRPr="00AF055A" w:rsidRDefault="00AF055A" w:rsidP="00AF055A">
      <w:pPr>
        <w:tabs>
          <w:tab w:val="left" w:pos="3365"/>
        </w:tabs>
        <w:spacing w:after="0" w:line="240" w:lineRule="auto"/>
        <w:rPr>
          <w:rFonts w:eastAsia="Times New Roman" w:cs="Times New Roman"/>
          <w:i/>
          <w:iCs/>
          <w:sz w:val="14"/>
          <w:szCs w:val="14"/>
          <w:lang w:eastAsia="it-IT"/>
        </w:rPr>
      </w:pPr>
      <w:r w:rsidRPr="00AF055A">
        <w:rPr>
          <w:rFonts w:eastAsia="Times New Roman" w:cs="Times New Roman"/>
          <w:i/>
          <w:iCs/>
          <w:sz w:val="18"/>
          <w:szCs w:val="18"/>
          <w:lang w:eastAsia="it-IT"/>
        </w:rPr>
        <w:t>L’itinerario potrà subire variazioni in base alle condizioni meteorologiche, di sicurezza e alle valutazioni tecniche del Comandante dell’imbarcazione. Questo programma è da intendersi come indicativo e non vincolante.</w:t>
      </w:r>
    </w:p>
    <w:sectPr w:rsidR="00B544E6" w:rsidRPr="00AF055A" w:rsidSect="00BB3B89">
      <w:headerReference w:type="default" r:id="rId14"/>
      <w:footerReference w:type="default" r:id="rId15"/>
      <w:pgSz w:w="11906" w:h="16838"/>
      <w:pgMar w:top="862" w:right="1134" w:bottom="851" w:left="85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E24370" w14:textId="77777777" w:rsidR="000F1EF7" w:rsidRDefault="000F1EF7" w:rsidP="00F47C9E">
      <w:pPr>
        <w:spacing w:after="0" w:line="240" w:lineRule="auto"/>
      </w:pPr>
      <w:r>
        <w:separator/>
      </w:r>
    </w:p>
  </w:endnote>
  <w:endnote w:type="continuationSeparator" w:id="0">
    <w:p w14:paraId="2CF1407B" w14:textId="77777777" w:rsidR="000F1EF7" w:rsidRDefault="000F1EF7" w:rsidP="00F47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xygen">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DECAF" w14:textId="1257D097" w:rsidR="00F47C9E" w:rsidRDefault="00994151">
    <w:pPr>
      <w:pStyle w:val="Pidipagina"/>
    </w:pPr>
    <w:r>
      <w:rPr>
        <w:noProof/>
        <w:lang w:eastAsia="it-IT"/>
      </w:rPr>
      <mc:AlternateContent>
        <mc:Choice Requires="wps">
          <w:drawing>
            <wp:anchor distT="0" distB="0" distL="114300" distR="114300" simplePos="0" relativeHeight="251659264" behindDoc="0" locked="0" layoutInCell="1" allowOverlap="1" wp14:anchorId="52BF19F0" wp14:editId="317BD4E3">
              <wp:simplePos x="0" y="0"/>
              <wp:positionH relativeFrom="page">
                <wp:posOffset>2540831</wp:posOffset>
              </wp:positionH>
              <wp:positionV relativeFrom="paragraph">
                <wp:posOffset>68580</wp:posOffset>
              </wp:positionV>
              <wp:extent cx="4639407" cy="795655"/>
              <wp:effectExtent l="0" t="0" r="27940" b="2349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407" cy="795655"/>
                      </a:xfrm>
                      <a:prstGeom prst="rect">
                        <a:avLst/>
                      </a:prstGeom>
                      <a:solidFill>
                        <a:srgbClr val="FFFFFF"/>
                      </a:solidFill>
                      <a:ln w="9525">
                        <a:solidFill>
                          <a:schemeClr val="bg1"/>
                        </a:solidFill>
                        <a:miter lim="800000"/>
                        <a:headEnd/>
                        <a:tailEnd/>
                      </a:ln>
                    </wps:spPr>
                    <wps:txbx>
                      <w:txbxContent>
                        <w:p w14:paraId="5E03E0EB"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Evasioni by Ultraviaggi Srl, Via della Mercede, 58/59 – 00187 Roma – Tel. +39 06 6797 386 – Fax +39 06 6781 393</w:t>
                          </w:r>
                        </w:p>
                        <w:p w14:paraId="55D88284"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Cod. Fisc. 05643500589 – P. Iva 01427101009 - Cap.Soc. € 93.600,00 i.v.</w:t>
                          </w:r>
                        </w:p>
                        <w:p w14:paraId="6E13F86A"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 xml:space="preserve">CCIAA n. 500279 – Iscr. Trib. Roma Reg.  Soc. N. 5621/82 - Aut.ne Reg. Lazio n. 1976/92 del 22/09/1992 </w:t>
                          </w:r>
                        </w:p>
                        <w:p w14:paraId="0F2DDB05"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Polizza RC Professionale EUROP ASSISTANCE n. 4411653 -</w:t>
                          </w:r>
                        </w:p>
                        <w:p w14:paraId="6D38007E"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Fondo “Garanzia Viaggi” Certificato n. A/55.2337/2/2019/R</w:t>
                          </w:r>
                        </w:p>
                        <w:p w14:paraId="1877CC06" w14:textId="77777777" w:rsidR="002112C2" w:rsidRPr="00994151" w:rsidRDefault="002112C2" w:rsidP="002112C2">
                          <w:pPr>
                            <w:pStyle w:val="western"/>
                            <w:spacing w:before="0" w:beforeAutospacing="0"/>
                            <w:jc w:val="center"/>
                            <w:rPr>
                              <w:sz w:val="20"/>
                              <w:szCs w:val="20"/>
                            </w:rPr>
                          </w:pPr>
                          <w:r w:rsidRPr="00994151">
                            <w:rPr>
                              <w:rFonts w:ascii="Candara" w:hAnsi="Candara"/>
                              <w:color w:val="548DD4" w:themeColor="text2" w:themeTint="99"/>
                              <w:sz w:val="14"/>
                              <w:szCs w:val="14"/>
                            </w:rPr>
                            <w:t>info@ultraviaggi.it – www.ultraviaggi.it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BF19F0" id="_x0000_t202" coordsize="21600,21600" o:spt="202" path="m,l,21600r21600,l21600,xe">
              <v:stroke joinstyle="miter"/>
              <v:path gradientshapeok="t" o:connecttype="rect"/>
            </v:shapetype>
            <v:shape id="Casella di testo 2" o:spid="_x0000_s1026" type="#_x0000_t202" style="position:absolute;margin-left:200.05pt;margin-top:5.4pt;width:365.3pt;height:62.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" strokecolor="white [3212]">
              <v:textbox>
                <w:txbxContent>
                  <w:p w14:paraId="5E03E0EB"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Evasioni by Ultraviaggi Srl, Via della Mercede, 58/59 – 00187 Roma – Tel. +39 06 6797 386 – Fax +39 06 6781 393</w:t>
                    </w:r>
                  </w:p>
                  <w:p w14:paraId="55D88284"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Cod. Fisc. 05643500589 – P. Iva 01427101009 - Cap.Soc. € 93.600,00 i.v.</w:t>
                    </w:r>
                  </w:p>
                  <w:p w14:paraId="6E13F86A"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 xml:space="preserve">CCIAA n. 500279 – Iscr. Trib. Roma Reg.  Soc. N. 5621/82 - Aut.ne Reg. Lazio n. 1976/92 del 22/09/1992 </w:t>
                    </w:r>
                  </w:p>
                  <w:p w14:paraId="0F2DDB05"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Polizza RC Professionale EUROP ASSISTANCE n. 4411653 -</w:t>
                    </w:r>
                  </w:p>
                  <w:p w14:paraId="6D38007E" w14:textId="77777777" w:rsidR="002112C2" w:rsidRPr="00994151" w:rsidRDefault="002112C2" w:rsidP="002112C2">
                    <w:pPr>
                      <w:pStyle w:val="western"/>
                      <w:spacing w:before="0" w:beforeAutospacing="0"/>
                      <w:jc w:val="center"/>
                      <w:rPr>
                        <w:rFonts w:ascii="Candara" w:hAnsi="Candara"/>
                        <w:color w:val="548DD4" w:themeColor="text2" w:themeTint="99"/>
                        <w:sz w:val="14"/>
                        <w:szCs w:val="14"/>
                      </w:rPr>
                    </w:pPr>
                    <w:r w:rsidRPr="00994151">
                      <w:rPr>
                        <w:rFonts w:ascii="Candara" w:hAnsi="Candara"/>
                        <w:color w:val="548DD4" w:themeColor="text2" w:themeTint="99"/>
                        <w:sz w:val="14"/>
                        <w:szCs w:val="14"/>
                      </w:rPr>
                      <w:t>Fondo “Garanzia Viaggi” Certificato n. A/55.2337/2/2019/R</w:t>
                    </w:r>
                  </w:p>
                  <w:p w14:paraId="1877CC06" w14:textId="77777777" w:rsidR="002112C2" w:rsidRPr="00994151" w:rsidRDefault="002112C2" w:rsidP="002112C2">
                    <w:pPr>
                      <w:pStyle w:val="western"/>
                      <w:spacing w:before="0" w:beforeAutospacing="0"/>
                      <w:jc w:val="center"/>
                      <w:rPr>
                        <w:sz w:val="20"/>
                        <w:szCs w:val="20"/>
                      </w:rPr>
                    </w:pPr>
                    <w:r w:rsidRPr="00994151">
                      <w:rPr>
                        <w:rFonts w:ascii="Candara" w:hAnsi="Candara"/>
                        <w:color w:val="548DD4" w:themeColor="text2" w:themeTint="99"/>
                        <w:sz w:val="14"/>
                        <w:szCs w:val="14"/>
                      </w:rPr>
                      <w:t>info@ultraviaggi.it – www.ultraviaggi.it</w:t>
                    </w:r>
                  </w:p>
                </w:txbxContent>
              </v:textbox>
              <w10:wrap anchorx="page"/>
            </v:shape>
          </w:pict>
        </mc:Fallback>
      </mc:AlternateContent>
    </w:r>
  </w:p>
  <w:p w14:paraId="141DB557" w14:textId="47047DB8" w:rsidR="00545205" w:rsidRDefault="000A35AE" w:rsidP="000A35AE">
    <w:pPr>
      <w:pStyle w:val="western"/>
      <w:spacing w:before="0" w:beforeAutospacing="0"/>
      <w:jc w:val="left"/>
    </w:pPr>
    <w:r>
      <w:rPr>
        <w:noProof/>
      </w:rPr>
      <w:drawing>
        <wp:inline distT="0" distB="0" distL="0" distR="0" wp14:anchorId="03CDEDD1" wp14:editId="07EFF686">
          <wp:extent cx="1512277" cy="555529"/>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59" cy="563861"/>
                  </a:xfrm>
                  <a:prstGeom prst="rect">
                    <a:avLst/>
                  </a:prstGeom>
                  <a:noFill/>
                  <a:ln>
                    <a:noFill/>
                  </a:ln>
                </pic:spPr>
              </pic:pic>
            </a:graphicData>
          </a:graphic>
        </wp:inline>
      </w:drawing>
    </w:r>
  </w:p>
  <w:p w14:paraId="52C2942F" w14:textId="77777777" w:rsidR="00F47C9E" w:rsidRDefault="00F47C9E" w:rsidP="0054520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B28244" w14:textId="77777777" w:rsidR="000F1EF7" w:rsidRDefault="000F1EF7" w:rsidP="00F47C9E">
      <w:pPr>
        <w:spacing w:after="0" w:line="240" w:lineRule="auto"/>
      </w:pPr>
      <w:r>
        <w:separator/>
      </w:r>
    </w:p>
  </w:footnote>
  <w:footnote w:type="continuationSeparator" w:id="0">
    <w:p w14:paraId="3D9FB459" w14:textId="77777777" w:rsidR="000F1EF7" w:rsidRDefault="000F1EF7" w:rsidP="00F47C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5E93D" w14:textId="77777777" w:rsidR="00F47C9E" w:rsidRDefault="0062205C" w:rsidP="000A35AE">
    <w:pPr>
      <w:pStyle w:val="Intestazione"/>
      <w:tabs>
        <w:tab w:val="clear" w:pos="4819"/>
        <w:tab w:val="clear" w:pos="9638"/>
      </w:tabs>
      <w:jc w:val="center"/>
    </w:pPr>
    <w:r>
      <w:rPr>
        <w:noProof/>
        <w:lang w:eastAsia="it-IT"/>
      </w:rPr>
      <w:drawing>
        <wp:inline distT="0" distB="0" distL="0" distR="0" wp14:anchorId="39F373FB" wp14:editId="564CC2F0">
          <wp:extent cx="1507760" cy="799113"/>
          <wp:effectExtent l="0" t="0" r="0" b="0"/>
          <wp:docPr id="11" name="Immagine 11" descr="C:\Users\SOFTTRAVEL\Desktop\cataloghi e locandine\LOGOS 2014\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TRAVEL\Desktop\cataloghi e locandine\LOGOS 2014\log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9185" cy="81046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41FC0"/>
    <w:multiLevelType w:val="hybridMultilevel"/>
    <w:tmpl w:val="95461F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F942A3"/>
    <w:multiLevelType w:val="hybridMultilevel"/>
    <w:tmpl w:val="576A152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15:restartNumberingAfterBreak="0">
    <w:nsid w:val="1BCE563B"/>
    <w:multiLevelType w:val="hybridMultilevel"/>
    <w:tmpl w:val="BC385E20"/>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39539F9"/>
    <w:multiLevelType w:val="hybridMultilevel"/>
    <w:tmpl w:val="7BE8EF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8935443"/>
    <w:multiLevelType w:val="hybridMultilevel"/>
    <w:tmpl w:val="AFC0CD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C0E49C5"/>
    <w:multiLevelType w:val="hybridMultilevel"/>
    <w:tmpl w:val="8E54D5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5133F60"/>
    <w:multiLevelType w:val="hybridMultilevel"/>
    <w:tmpl w:val="16D2E3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63F1949"/>
    <w:multiLevelType w:val="multilevel"/>
    <w:tmpl w:val="822A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7259B3"/>
    <w:multiLevelType w:val="hybridMultilevel"/>
    <w:tmpl w:val="F3C2FFC4"/>
    <w:lvl w:ilvl="0" w:tplc="5EE4E74C">
      <w:numFmt w:val="bullet"/>
      <w:lvlText w:val="•"/>
      <w:lvlJc w:val="left"/>
      <w:pPr>
        <w:ind w:left="930" w:hanging="57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7D20D23"/>
    <w:multiLevelType w:val="hybridMultilevel"/>
    <w:tmpl w:val="553C57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9201801"/>
    <w:multiLevelType w:val="multilevel"/>
    <w:tmpl w:val="40A2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B025B8"/>
    <w:multiLevelType w:val="hybridMultilevel"/>
    <w:tmpl w:val="884062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DE17D4A"/>
    <w:multiLevelType w:val="multilevel"/>
    <w:tmpl w:val="C04E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F6523F0"/>
    <w:multiLevelType w:val="hybridMultilevel"/>
    <w:tmpl w:val="DDDE1BC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15:restartNumberingAfterBreak="0">
    <w:nsid w:val="570A6264"/>
    <w:multiLevelType w:val="hybridMultilevel"/>
    <w:tmpl w:val="C5C012A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582D0CEC"/>
    <w:multiLevelType w:val="hybridMultilevel"/>
    <w:tmpl w:val="EBD279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DB66488"/>
    <w:multiLevelType w:val="hybridMultilevel"/>
    <w:tmpl w:val="EEC80F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31445E5"/>
    <w:multiLevelType w:val="hybridMultilevel"/>
    <w:tmpl w:val="4BBA98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E2C6D17"/>
    <w:multiLevelType w:val="hybridMultilevel"/>
    <w:tmpl w:val="ACFE41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2F6289E"/>
    <w:multiLevelType w:val="hybridMultilevel"/>
    <w:tmpl w:val="E2428CB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0" w15:restartNumberingAfterBreak="0">
    <w:nsid w:val="740D5FF7"/>
    <w:multiLevelType w:val="multilevel"/>
    <w:tmpl w:val="7DDE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2754D1"/>
    <w:multiLevelType w:val="hybridMultilevel"/>
    <w:tmpl w:val="DB40E048"/>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7"/>
  </w:num>
  <w:num w:numId="4">
    <w:abstractNumId w:val="21"/>
  </w:num>
  <w:num w:numId="5">
    <w:abstractNumId w:val="2"/>
  </w:num>
  <w:num w:numId="6">
    <w:abstractNumId w:val="12"/>
  </w:num>
  <w:num w:numId="7">
    <w:abstractNumId w:val="3"/>
  </w:num>
  <w:num w:numId="8">
    <w:abstractNumId w:val="8"/>
  </w:num>
  <w:num w:numId="9">
    <w:abstractNumId w:val="6"/>
  </w:num>
  <w:num w:numId="10">
    <w:abstractNumId w:val="17"/>
  </w:num>
  <w:num w:numId="11">
    <w:abstractNumId w:val="18"/>
  </w:num>
  <w:num w:numId="12">
    <w:abstractNumId w:val="15"/>
  </w:num>
  <w:num w:numId="13">
    <w:abstractNumId w:val="16"/>
  </w:num>
  <w:num w:numId="14">
    <w:abstractNumId w:val="0"/>
  </w:num>
  <w:num w:numId="15">
    <w:abstractNumId w:val="13"/>
  </w:num>
  <w:num w:numId="16">
    <w:abstractNumId w:val="4"/>
  </w:num>
  <w:num w:numId="17">
    <w:abstractNumId w:val="9"/>
  </w:num>
  <w:num w:numId="18">
    <w:abstractNumId w:val="14"/>
  </w:num>
  <w:num w:numId="19">
    <w:abstractNumId w:val="1"/>
  </w:num>
  <w:num w:numId="20">
    <w:abstractNumId w:val="19"/>
  </w:num>
  <w:num w:numId="21">
    <w:abstractNumId w:val="5"/>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defaultTabStop w:val="567"/>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C9E"/>
    <w:rsid w:val="00007EE5"/>
    <w:rsid w:val="00014A8A"/>
    <w:rsid w:val="00017EAE"/>
    <w:rsid w:val="00022724"/>
    <w:rsid w:val="0002791E"/>
    <w:rsid w:val="00031A93"/>
    <w:rsid w:val="00054FD5"/>
    <w:rsid w:val="0006008F"/>
    <w:rsid w:val="00062497"/>
    <w:rsid w:val="000635F5"/>
    <w:rsid w:val="0007488A"/>
    <w:rsid w:val="000808BE"/>
    <w:rsid w:val="0008271C"/>
    <w:rsid w:val="000903F0"/>
    <w:rsid w:val="00095984"/>
    <w:rsid w:val="00097E9A"/>
    <w:rsid w:val="000A1786"/>
    <w:rsid w:val="000A35AE"/>
    <w:rsid w:val="000A55B2"/>
    <w:rsid w:val="000D2DFC"/>
    <w:rsid w:val="000E4170"/>
    <w:rsid w:val="000F1EF7"/>
    <w:rsid w:val="000F6DFF"/>
    <w:rsid w:val="000F7D5D"/>
    <w:rsid w:val="001052FB"/>
    <w:rsid w:val="00115247"/>
    <w:rsid w:val="001232D4"/>
    <w:rsid w:val="00147B63"/>
    <w:rsid w:val="001556CF"/>
    <w:rsid w:val="00157CD5"/>
    <w:rsid w:val="0016409D"/>
    <w:rsid w:val="0017204B"/>
    <w:rsid w:val="0017295B"/>
    <w:rsid w:val="0017368A"/>
    <w:rsid w:val="00180206"/>
    <w:rsid w:val="00181C2B"/>
    <w:rsid w:val="001829C9"/>
    <w:rsid w:val="00183542"/>
    <w:rsid w:val="001836CB"/>
    <w:rsid w:val="001A1A2F"/>
    <w:rsid w:val="001C5AC7"/>
    <w:rsid w:val="001C651F"/>
    <w:rsid w:val="001D3E4B"/>
    <w:rsid w:val="001E592D"/>
    <w:rsid w:val="001F1AD5"/>
    <w:rsid w:val="00203D4C"/>
    <w:rsid w:val="002112C2"/>
    <w:rsid w:val="002160EA"/>
    <w:rsid w:val="0022300F"/>
    <w:rsid w:val="002363BA"/>
    <w:rsid w:val="002369DD"/>
    <w:rsid w:val="00250F79"/>
    <w:rsid w:val="00262EEC"/>
    <w:rsid w:val="00287226"/>
    <w:rsid w:val="002876CD"/>
    <w:rsid w:val="00290EE3"/>
    <w:rsid w:val="00295DEF"/>
    <w:rsid w:val="002A60F6"/>
    <w:rsid w:val="002B7A07"/>
    <w:rsid w:val="002D196B"/>
    <w:rsid w:val="002D59CC"/>
    <w:rsid w:val="002E7BB4"/>
    <w:rsid w:val="002F6AF0"/>
    <w:rsid w:val="00302610"/>
    <w:rsid w:val="00313263"/>
    <w:rsid w:val="0032085B"/>
    <w:rsid w:val="00320DAC"/>
    <w:rsid w:val="00325609"/>
    <w:rsid w:val="00334589"/>
    <w:rsid w:val="00357A28"/>
    <w:rsid w:val="00360DDB"/>
    <w:rsid w:val="003630D1"/>
    <w:rsid w:val="00372553"/>
    <w:rsid w:val="00372A54"/>
    <w:rsid w:val="00373F4B"/>
    <w:rsid w:val="00383FC3"/>
    <w:rsid w:val="00385C9B"/>
    <w:rsid w:val="00392D9B"/>
    <w:rsid w:val="003B2E03"/>
    <w:rsid w:val="003C4DDE"/>
    <w:rsid w:val="003D25F0"/>
    <w:rsid w:val="003D54FA"/>
    <w:rsid w:val="003E22E9"/>
    <w:rsid w:val="003E49BB"/>
    <w:rsid w:val="003F3B2E"/>
    <w:rsid w:val="003F5F60"/>
    <w:rsid w:val="00405CA7"/>
    <w:rsid w:val="00426186"/>
    <w:rsid w:val="004266AD"/>
    <w:rsid w:val="004326E4"/>
    <w:rsid w:val="00443098"/>
    <w:rsid w:val="004570C9"/>
    <w:rsid w:val="00482FE8"/>
    <w:rsid w:val="004C1CCA"/>
    <w:rsid w:val="004C1FF7"/>
    <w:rsid w:val="004E14F6"/>
    <w:rsid w:val="004F72E9"/>
    <w:rsid w:val="0050156D"/>
    <w:rsid w:val="005017F8"/>
    <w:rsid w:val="00503B2D"/>
    <w:rsid w:val="00514C0E"/>
    <w:rsid w:val="00522EEF"/>
    <w:rsid w:val="00526965"/>
    <w:rsid w:val="005426EE"/>
    <w:rsid w:val="0054362B"/>
    <w:rsid w:val="00545205"/>
    <w:rsid w:val="00546095"/>
    <w:rsid w:val="00554835"/>
    <w:rsid w:val="00554D07"/>
    <w:rsid w:val="0056194E"/>
    <w:rsid w:val="00576BE8"/>
    <w:rsid w:val="005808C4"/>
    <w:rsid w:val="00597193"/>
    <w:rsid w:val="005B5EC9"/>
    <w:rsid w:val="005C3912"/>
    <w:rsid w:val="005C49D7"/>
    <w:rsid w:val="005D0354"/>
    <w:rsid w:val="005E0B19"/>
    <w:rsid w:val="005E70AD"/>
    <w:rsid w:val="005F3D0B"/>
    <w:rsid w:val="006013B6"/>
    <w:rsid w:val="0061070A"/>
    <w:rsid w:val="00613519"/>
    <w:rsid w:val="00614A7D"/>
    <w:rsid w:val="0062003F"/>
    <w:rsid w:val="0062205C"/>
    <w:rsid w:val="0062436A"/>
    <w:rsid w:val="00631C97"/>
    <w:rsid w:val="00634455"/>
    <w:rsid w:val="006537A4"/>
    <w:rsid w:val="00654133"/>
    <w:rsid w:val="00656AB5"/>
    <w:rsid w:val="006864FE"/>
    <w:rsid w:val="00686BBC"/>
    <w:rsid w:val="006A7D24"/>
    <w:rsid w:val="006B04CA"/>
    <w:rsid w:val="006B0E80"/>
    <w:rsid w:val="006B37C8"/>
    <w:rsid w:val="006C1E32"/>
    <w:rsid w:val="006C598D"/>
    <w:rsid w:val="006D20B4"/>
    <w:rsid w:val="006F211E"/>
    <w:rsid w:val="006F4EB5"/>
    <w:rsid w:val="007134C6"/>
    <w:rsid w:val="007169E7"/>
    <w:rsid w:val="00726DDD"/>
    <w:rsid w:val="0074444C"/>
    <w:rsid w:val="0074493A"/>
    <w:rsid w:val="0075243F"/>
    <w:rsid w:val="00756547"/>
    <w:rsid w:val="00761490"/>
    <w:rsid w:val="007620EE"/>
    <w:rsid w:val="00762276"/>
    <w:rsid w:val="007637C2"/>
    <w:rsid w:val="007656F7"/>
    <w:rsid w:val="00776E95"/>
    <w:rsid w:val="00780EEB"/>
    <w:rsid w:val="00781758"/>
    <w:rsid w:val="007973E3"/>
    <w:rsid w:val="007A0604"/>
    <w:rsid w:val="007A547A"/>
    <w:rsid w:val="007B2A76"/>
    <w:rsid w:val="007B5ABE"/>
    <w:rsid w:val="007D5452"/>
    <w:rsid w:val="007E0C57"/>
    <w:rsid w:val="007E279A"/>
    <w:rsid w:val="007E7BAB"/>
    <w:rsid w:val="007F33CA"/>
    <w:rsid w:val="00802EFD"/>
    <w:rsid w:val="00806194"/>
    <w:rsid w:val="00807D90"/>
    <w:rsid w:val="00810DF3"/>
    <w:rsid w:val="008327FB"/>
    <w:rsid w:val="00832A18"/>
    <w:rsid w:val="00834094"/>
    <w:rsid w:val="0083448A"/>
    <w:rsid w:val="00835F69"/>
    <w:rsid w:val="00844C47"/>
    <w:rsid w:val="00854550"/>
    <w:rsid w:val="00875305"/>
    <w:rsid w:val="00876B01"/>
    <w:rsid w:val="00894391"/>
    <w:rsid w:val="008A103A"/>
    <w:rsid w:val="008A1466"/>
    <w:rsid w:val="008A5075"/>
    <w:rsid w:val="008B3865"/>
    <w:rsid w:val="008B3F9B"/>
    <w:rsid w:val="008B5045"/>
    <w:rsid w:val="008C34FE"/>
    <w:rsid w:val="008C64D0"/>
    <w:rsid w:val="008E2E8C"/>
    <w:rsid w:val="008F1D21"/>
    <w:rsid w:val="008F3A63"/>
    <w:rsid w:val="008F410C"/>
    <w:rsid w:val="0093062B"/>
    <w:rsid w:val="009668ED"/>
    <w:rsid w:val="009912B7"/>
    <w:rsid w:val="0099334D"/>
    <w:rsid w:val="00994151"/>
    <w:rsid w:val="009977C0"/>
    <w:rsid w:val="009A642A"/>
    <w:rsid w:val="009B6153"/>
    <w:rsid w:val="009F3512"/>
    <w:rsid w:val="009F5DF8"/>
    <w:rsid w:val="00A039F1"/>
    <w:rsid w:val="00A16C0A"/>
    <w:rsid w:val="00A32876"/>
    <w:rsid w:val="00A43709"/>
    <w:rsid w:val="00A47674"/>
    <w:rsid w:val="00A47C61"/>
    <w:rsid w:val="00A52CC2"/>
    <w:rsid w:val="00A536CF"/>
    <w:rsid w:val="00A60853"/>
    <w:rsid w:val="00A61E2C"/>
    <w:rsid w:val="00A6511B"/>
    <w:rsid w:val="00A86DC3"/>
    <w:rsid w:val="00A87711"/>
    <w:rsid w:val="00A8778B"/>
    <w:rsid w:val="00A92C77"/>
    <w:rsid w:val="00A9638D"/>
    <w:rsid w:val="00AA60EA"/>
    <w:rsid w:val="00AC1C92"/>
    <w:rsid w:val="00AC6BC7"/>
    <w:rsid w:val="00AE4D73"/>
    <w:rsid w:val="00AE7D87"/>
    <w:rsid w:val="00AF055A"/>
    <w:rsid w:val="00AF4693"/>
    <w:rsid w:val="00B250D3"/>
    <w:rsid w:val="00B33CBD"/>
    <w:rsid w:val="00B379F0"/>
    <w:rsid w:val="00B43ACB"/>
    <w:rsid w:val="00B544E6"/>
    <w:rsid w:val="00B555FA"/>
    <w:rsid w:val="00B55F36"/>
    <w:rsid w:val="00B71EFF"/>
    <w:rsid w:val="00B76AC3"/>
    <w:rsid w:val="00B77FE0"/>
    <w:rsid w:val="00BA02B0"/>
    <w:rsid w:val="00BA14BE"/>
    <w:rsid w:val="00BA4052"/>
    <w:rsid w:val="00BA5825"/>
    <w:rsid w:val="00BB3B89"/>
    <w:rsid w:val="00BB4695"/>
    <w:rsid w:val="00BB5B58"/>
    <w:rsid w:val="00BB6D6B"/>
    <w:rsid w:val="00BC4860"/>
    <w:rsid w:val="00BF05A1"/>
    <w:rsid w:val="00BF61C9"/>
    <w:rsid w:val="00BF6C71"/>
    <w:rsid w:val="00BF7057"/>
    <w:rsid w:val="00C01DA5"/>
    <w:rsid w:val="00C02153"/>
    <w:rsid w:val="00C25583"/>
    <w:rsid w:val="00C4008C"/>
    <w:rsid w:val="00C41B01"/>
    <w:rsid w:val="00C41D70"/>
    <w:rsid w:val="00C44268"/>
    <w:rsid w:val="00C451E7"/>
    <w:rsid w:val="00C63901"/>
    <w:rsid w:val="00C80FC4"/>
    <w:rsid w:val="00CA02A5"/>
    <w:rsid w:val="00CA7502"/>
    <w:rsid w:val="00CB59E9"/>
    <w:rsid w:val="00CB6BED"/>
    <w:rsid w:val="00CE5732"/>
    <w:rsid w:val="00D0661D"/>
    <w:rsid w:val="00D07189"/>
    <w:rsid w:val="00D10600"/>
    <w:rsid w:val="00D26F13"/>
    <w:rsid w:val="00D5663A"/>
    <w:rsid w:val="00D66874"/>
    <w:rsid w:val="00D673D0"/>
    <w:rsid w:val="00D70808"/>
    <w:rsid w:val="00D75905"/>
    <w:rsid w:val="00D80BF3"/>
    <w:rsid w:val="00D9673D"/>
    <w:rsid w:val="00D96F02"/>
    <w:rsid w:val="00DA1CC7"/>
    <w:rsid w:val="00DA29CA"/>
    <w:rsid w:val="00DA49CA"/>
    <w:rsid w:val="00DA76B2"/>
    <w:rsid w:val="00DB56E0"/>
    <w:rsid w:val="00DB70E8"/>
    <w:rsid w:val="00DC1636"/>
    <w:rsid w:val="00DC1D02"/>
    <w:rsid w:val="00DD1843"/>
    <w:rsid w:val="00DE7025"/>
    <w:rsid w:val="00E0154E"/>
    <w:rsid w:val="00E016D2"/>
    <w:rsid w:val="00E058B9"/>
    <w:rsid w:val="00E15B85"/>
    <w:rsid w:val="00E53966"/>
    <w:rsid w:val="00E6244F"/>
    <w:rsid w:val="00E83FC2"/>
    <w:rsid w:val="00E85B70"/>
    <w:rsid w:val="00E912BB"/>
    <w:rsid w:val="00EA179F"/>
    <w:rsid w:val="00EA3283"/>
    <w:rsid w:val="00EC781A"/>
    <w:rsid w:val="00ED2A2D"/>
    <w:rsid w:val="00EE2480"/>
    <w:rsid w:val="00EE5A7C"/>
    <w:rsid w:val="00EF0C87"/>
    <w:rsid w:val="00F02DF0"/>
    <w:rsid w:val="00F04EC4"/>
    <w:rsid w:val="00F1395D"/>
    <w:rsid w:val="00F1558D"/>
    <w:rsid w:val="00F26AFE"/>
    <w:rsid w:val="00F47C9E"/>
    <w:rsid w:val="00F74409"/>
    <w:rsid w:val="00F74D0B"/>
    <w:rsid w:val="00F81459"/>
    <w:rsid w:val="00F83CB4"/>
    <w:rsid w:val="00FA1943"/>
    <w:rsid w:val="00FC1A9F"/>
    <w:rsid w:val="00FC1FDF"/>
    <w:rsid w:val="00FD3595"/>
    <w:rsid w:val="00FF78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88C2B"/>
  <w15:docId w15:val="{3571E3F0-6FED-4F76-AB81-CC7E2AA1D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6">
    <w:name w:val="heading 6"/>
    <w:basedOn w:val="Normale"/>
    <w:link w:val="Titolo6Carattere"/>
    <w:uiPriority w:val="9"/>
    <w:qFormat/>
    <w:rsid w:val="008A5075"/>
    <w:pPr>
      <w:spacing w:before="100" w:beforeAutospacing="1" w:after="300" w:line="240" w:lineRule="auto"/>
      <w:outlineLvl w:val="5"/>
    </w:pPr>
    <w:rPr>
      <w:rFonts w:ascii="Times New Roman" w:eastAsia="Times New Roman" w:hAnsi="Times New Roman" w:cs="Times New Roman"/>
      <w:b/>
      <w:bCs/>
      <w:sz w:val="15"/>
      <w:szCs w:val="15"/>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47C9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7C9E"/>
    <w:rPr>
      <w:rFonts w:ascii="Tahoma" w:hAnsi="Tahoma" w:cs="Tahoma"/>
      <w:sz w:val="16"/>
      <w:szCs w:val="16"/>
    </w:rPr>
  </w:style>
  <w:style w:type="paragraph" w:styleId="Intestazione">
    <w:name w:val="header"/>
    <w:basedOn w:val="Normale"/>
    <w:link w:val="IntestazioneCarattere"/>
    <w:uiPriority w:val="99"/>
    <w:unhideWhenUsed/>
    <w:rsid w:val="00F47C9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7C9E"/>
  </w:style>
  <w:style w:type="paragraph" w:styleId="Pidipagina">
    <w:name w:val="footer"/>
    <w:basedOn w:val="Normale"/>
    <w:link w:val="PidipaginaCarattere"/>
    <w:uiPriority w:val="99"/>
    <w:unhideWhenUsed/>
    <w:rsid w:val="00F47C9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7C9E"/>
  </w:style>
  <w:style w:type="character" w:styleId="Collegamentoipertestuale">
    <w:name w:val="Hyperlink"/>
    <w:basedOn w:val="Carpredefinitoparagrafo"/>
    <w:uiPriority w:val="99"/>
    <w:semiHidden/>
    <w:unhideWhenUsed/>
    <w:rsid w:val="00545205"/>
    <w:rPr>
      <w:color w:val="0000FF"/>
      <w:u w:val="single"/>
    </w:rPr>
  </w:style>
  <w:style w:type="paragraph" w:customStyle="1" w:styleId="western">
    <w:name w:val="western"/>
    <w:basedOn w:val="Normale"/>
    <w:rsid w:val="00545205"/>
    <w:pPr>
      <w:spacing w:before="100" w:beforeAutospacing="1" w:after="0" w:line="240" w:lineRule="auto"/>
      <w:jc w:val="both"/>
    </w:pPr>
    <w:rPr>
      <w:rFonts w:ascii="Arial" w:eastAsia="Times New Roman" w:hAnsi="Arial" w:cs="Arial"/>
      <w:sz w:val="24"/>
      <w:szCs w:val="24"/>
      <w:lang w:eastAsia="it-IT"/>
    </w:rPr>
  </w:style>
  <w:style w:type="paragraph" w:styleId="NormaleWeb">
    <w:name w:val="Normal (Web)"/>
    <w:basedOn w:val="Normale"/>
    <w:uiPriority w:val="99"/>
    <w:unhideWhenUsed/>
    <w:rsid w:val="000A35AE"/>
    <w:pPr>
      <w:spacing w:before="100" w:beforeAutospacing="1" w:after="119"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A179F"/>
    <w:rPr>
      <w:b/>
      <w:bCs/>
    </w:rPr>
  </w:style>
  <w:style w:type="character" w:styleId="Enfasicorsivo">
    <w:name w:val="Emphasis"/>
    <w:basedOn w:val="Carpredefinitoparagrafo"/>
    <w:uiPriority w:val="20"/>
    <w:qFormat/>
    <w:rsid w:val="00EA179F"/>
    <w:rPr>
      <w:i/>
      <w:iCs/>
    </w:rPr>
  </w:style>
  <w:style w:type="paragraph" w:styleId="Paragrafoelenco">
    <w:name w:val="List Paragraph"/>
    <w:basedOn w:val="Normale"/>
    <w:uiPriority w:val="34"/>
    <w:qFormat/>
    <w:rsid w:val="00C4008C"/>
    <w:pPr>
      <w:ind w:left="720"/>
      <w:contextualSpacing/>
    </w:pPr>
  </w:style>
  <w:style w:type="paragraph" w:customStyle="1" w:styleId="Default">
    <w:name w:val="Default"/>
    <w:rsid w:val="000F6DFF"/>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59"/>
    <w:rsid w:val="005D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6Carattere">
    <w:name w:val="Titolo 6 Carattere"/>
    <w:basedOn w:val="Carpredefinitoparagrafo"/>
    <w:link w:val="Titolo6"/>
    <w:uiPriority w:val="9"/>
    <w:rsid w:val="008A5075"/>
    <w:rPr>
      <w:rFonts w:ascii="Times New Roman" w:eastAsia="Times New Roman" w:hAnsi="Times New Roman" w:cs="Times New Roman"/>
      <w:b/>
      <w:bCs/>
      <w:sz w:val="15"/>
      <w:szCs w:val="15"/>
      <w:lang w:eastAsia="it-IT"/>
    </w:rPr>
  </w:style>
  <w:style w:type="character" w:customStyle="1" w:styleId="gdlr-core-icon-list-content3">
    <w:name w:val="gdlr-core-icon-list-content3"/>
    <w:basedOn w:val="Carpredefinitoparagrafo"/>
    <w:rsid w:val="008A5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908156">
      <w:bodyDiv w:val="1"/>
      <w:marLeft w:val="0"/>
      <w:marRight w:val="0"/>
      <w:marTop w:val="0"/>
      <w:marBottom w:val="0"/>
      <w:divBdr>
        <w:top w:val="none" w:sz="0" w:space="0" w:color="auto"/>
        <w:left w:val="none" w:sz="0" w:space="0" w:color="auto"/>
        <w:bottom w:val="none" w:sz="0" w:space="0" w:color="auto"/>
        <w:right w:val="none" w:sz="0" w:space="0" w:color="auto"/>
      </w:divBdr>
    </w:div>
    <w:div w:id="1071587447">
      <w:bodyDiv w:val="1"/>
      <w:marLeft w:val="0"/>
      <w:marRight w:val="0"/>
      <w:marTop w:val="0"/>
      <w:marBottom w:val="0"/>
      <w:divBdr>
        <w:top w:val="none" w:sz="0" w:space="0" w:color="auto"/>
        <w:left w:val="none" w:sz="0" w:space="0" w:color="auto"/>
        <w:bottom w:val="none" w:sz="0" w:space="0" w:color="auto"/>
        <w:right w:val="none" w:sz="0" w:space="0" w:color="auto"/>
      </w:divBdr>
      <w:divsChild>
        <w:div w:id="88932680">
          <w:marLeft w:val="0"/>
          <w:marRight w:val="0"/>
          <w:marTop w:val="0"/>
          <w:marBottom w:val="0"/>
          <w:divBdr>
            <w:top w:val="none" w:sz="0" w:space="0" w:color="auto"/>
            <w:left w:val="none" w:sz="0" w:space="0" w:color="auto"/>
            <w:bottom w:val="none" w:sz="0" w:space="0" w:color="auto"/>
            <w:right w:val="none" w:sz="0" w:space="0" w:color="auto"/>
          </w:divBdr>
          <w:divsChild>
            <w:div w:id="1416822964">
              <w:marLeft w:val="0"/>
              <w:marRight w:val="0"/>
              <w:marTop w:val="0"/>
              <w:marBottom w:val="0"/>
              <w:divBdr>
                <w:top w:val="none" w:sz="0" w:space="0" w:color="auto"/>
                <w:left w:val="none" w:sz="0" w:space="0" w:color="auto"/>
                <w:bottom w:val="none" w:sz="0" w:space="0" w:color="auto"/>
                <w:right w:val="none" w:sz="0" w:space="0" w:color="auto"/>
              </w:divBdr>
              <w:divsChild>
                <w:div w:id="922489162">
                  <w:marLeft w:val="0"/>
                  <w:marRight w:val="0"/>
                  <w:marTop w:val="0"/>
                  <w:marBottom w:val="0"/>
                  <w:divBdr>
                    <w:top w:val="none" w:sz="0" w:space="0" w:color="auto"/>
                    <w:left w:val="none" w:sz="0" w:space="0" w:color="auto"/>
                    <w:bottom w:val="none" w:sz="0" w:space="0" w:color="auto"/>
                    <w:right w:val="none" w:sz="0" w:space="0" w:color="auto"/>
                  </w:divBdr>
                  <w:divsChild>
                    <w:div w:id="1727098786">
                      <w:marLeft w:val="0"/>
                      <w:marRight w:val="0"/>
                      <w:marTop w:val="0"/>
                      <w:marBottom w:val="0"/>
                      <w:divBdr>
                        <w:top w:val="none" w:sz="0" w:space="0" w:color="auto"/>
                        <w:left w:val="none" w:sz="0" w:space="0" w:color="auto"/>
                        <w:bottom w:val="none" w:sz="0" w:space="0" w:color="auto"/>
                        <w:right w:val="none" w:sz="0" w:space="0" w:color="auto"/>
                      </w:divBdr>
                      <w:divsChild>
                        <w:div w:id="1019544732">
                          <w:marLeft w:val="0"/>
                          <w:marRight w:val="0"/>
                          <w:marTop w:val="0"/>
                          <w:marBottom w:val="0"/>
                          <w:divBdr>
                            <w:top w:val="none" w:sz="0" w:space="0" w:color="auto"/>
                            <w:left w:val="none" w:sz="0" w:space="0" w:color="auto"/>
                            <w:bottom w:val="none" w:sz="0" w:space="0" w:color="auto"/>
                            <w:right w:val="none" w:sz="0" w:space="0" w:color="auto"/>
                          </w:divBdr>
                          <w:divsChild>
                            <w:div w:id="1437292598">
                              <w:marLeft w:val="0"/>
                              <w:marRight w:val="0"/>
                              <w:marTop w:val="0"/>
                              <w:marBottom w:val="0"/>
                              <w:divBdr>
                                <w:top w:val="none" w:sz="0" w:space="0" w:color="auto"/>
                                <w:left w:val="none" w:sz="0" w:space="0" w:color="auto"/>
                                <w:bottom w:val="none" w:sz="0" w:space="0" w:color="auto"/>
                                <w:right w:val="none" w:sz="0" w:space="0" w:color="auto"/>
                              </w:divBdr>
                              <w:divsChild>
                                <w:div w:id="1465196145">
                                  <w:marLeft w:val="0"/>
                                  <w:marRight w:val="0"/>
                                  <w:marTop w:val="0"/>
                                  <w:marBottom w:val="0"/>
                                  <w:divBdr>
                                    <w:top w:val="none" w:sz="0" w:space="0" w:color="auto"/>
                                    <w:left w:val="none" w:sz="0" w:space="0" w:color="auto"/>
                                    <w:bottom w:val="none" w:sz="0" w:space="0" w:color="auto"/>
                                    <w:right w:val="none" w:sz="0" w:space="0" w:color="auto"/>
                                  </w:divBdr>
                                  <w:divsChild>
                                    <w:div w:id="1172572133">
                                      <w:marLeft w:val="0"/>
                                      <w:marRight w:val="0"/>
                                      <w:marTop w:val="0"/>
                                      <w:marBottom w:val="0"/>
                                      <w:divBdr>
                                        <w:top w:val="none" w:sz="0" w:space="0" w:color="auto"/>
                                        <w:left w:val="none" w:sz="0" w:space="0" w:color="auto"/>
                                        <w:bottom w:val="none" w:sz="0" w:space="0" w:color="auto"/>
                                        <w:right w:val="none" w:sz="0" w:space="0" w:color="auto"/>
                                      </w:divBdr>
                                      <w:divsChild>
                                        <w:div w:id="554976336">
                                          <w:marLeft w:val="0"/>
                                          <w:marRight w:val="0"/>
                                          <w:marTop w:val="0"/>
                                          <w:marBottom w:val="0"/>
                                          <w:divBdr>
                                            <w:top w:val="none" w:sz="0" w:space="0" w:color="auto"/>
                                            <w:left w:val="none" w:sz="0" w:space="0" w:color="auto"/>
                                            <w:bottom w:val="none" w:sz="0" w:space="0" w:color="auto"/>
                                            <w:right w:val="none" w:sz="0" w:space="0" w:color="auto"/>
                                          </w:divBdr>
                                          <w:divsChild>
                                            <w:div w:id="2102405827">
                                              <w:marLeft w:val="0"/>
                                              <w:marRight w:val="0"/>
                                              <w:marTop w:val="0"/>
                                              <w:marBottom w:val="0"/>
                                              <w:divBdr>
                                                <w:top w:val="none" w:sz="0" w:space="0" w:color="auto"/>
                                                <w:left w:val="none" w:sz="0" w:space="0" w:color="auto"/>
                                                <w:bottom w:val="none" w:sz="0" w:space="0" w:color="auto"/>
                                                <w:right w:val="none" w:sz="0" w:space="0" w:color="auto"/>
                                              </w:divBdr>
                                              <w:divsChild>
                                                <w:div w:id="960569875">
                                                  <w:marLeft w:val="0"/>
                                                  <w:marRight w:val="0"/>
                                                  <w:marTop w:val="0"/>
                                                  <w:marBottom w:val="0"/>
                                                  <w:divBdr>
                                                    <w:top w:val="none" w:sz="0" w:space="0" w:color="auto"/>
                                                    <w:left w:val="none" w:sz="0" w:space="0" w:color="auto"/>
                                                    <w:bottom w:val="none" w:sz="0" w:space="0" w:color="auto"/>
                                                    <w:right w:val="none" w:sz="0" w:space="0" w:color="auto"/>
                                                  </w:divBdr>
                                                  <w:divsChild>
                                                    <w:div w:id="1149244852">
                                                      <w:marLeft w:val="0"/>
                                                      <w:marRight w:val="0"/>
                                                      <w:marTop w:val="0"/>
                                                      <w:marBottom w:val="0"/>
                                                      <w:divBdr>
                                                        <w:top w:val="none" w:sz="0" w:space="0" w:color="auto"/>
                                                        <w:left w:val="none" w:sz="0" w:space="0" w:color="auto"/>
                                                        <w:bottom w:val="none" w:sz="0" w:space="0" w:color="auto"/>
                                                        <w:right w:val="none" w:sz="0" w:space="0" w:color="auto"/>
                                                      </w:divBdr>
                                                      <w:divsChild>
                                                        <w:div w:id="2568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73249">
                                                  <w:marLeft w:val="0"/>
                                                  <w:marRight w:val="0"/>
                                                  <w:marTop w:val="0"/>
                                                  <w:marBottom w:val="0"/>
                                                  <w:divBdr>
                                                    <w:top w:val="none" w:sz="0" w:space="0" w:color="auto"/>
                                                    <w:left w:val="none" w:sz="0" w:space="0" w:color="auto"/>
                                                    <w:bottom w:val="none" w:sz="0" w:space="0" w:color="auto"/>
                                                    <w:right w:val="none" w:sz="0" w:space="0" w:color="auto"/>
                                                  </w:divBdr>
                                                  <w:divsChild>
                                                    <w:div w:id="1064721468">
                                                      <w:marLeft w:val="0"/>
                                                      <w:marRight w:val="0"/>
                                                      <w:marTop w:val="0"/>
                                                      <w:marBottom w:val="0"/>
                                                      <w:divBdr>
                                                        <w:top w:val="none" w:sz="0" w:space="0" w:color="auto"/>
                                                        <w:left w:val="none" w:sz="0" w:space="0" w:color="auto"/>
                                                        <w:bottom w:val="none" w:sz="0" w:space="0" w:color="auto"/>
                                                        <w:right w:val="none" w:sz="0" w:space="0" w:color="auto"/>
                                                      </w:divBdr>
                                                      <w:divsChild>
                                                        <w:div w:id="1109621994">
                                                          <w:marLeft w:val="0"/>
                                                          <w:marRight w:val="0"/>
                                                          <w:marTop w:val="0"/>
                                                          <w:marBottom w:val="0"/>
                                                          <w:divBdr>
                                                            <w:top w:val="none" w:sz="0" w:space="0" w:color="auto"/>
                                                            <w:left w:val="none" w:sz="0" w:space="0" w:color="auto"/>
                                                            <w:bottom w:val="none" w:sz="0" w:space="0" w:color="auto"/>
                                                            <w:right w:val="none" w:sz="0" w:space="0" w:color="auto"/>
                                                          </w:divBdr>
                                                        </w:div>
                                                        <w:div w:id="1009139945">
                                                          <w:marLeft w:val="0"/>
                                                          <w:marRight w:val="0"/>
                                                          <w:marTop w:val="0"/>
                                                          <w:marBottom w:val="0"/>
                                                          <w:divBdr>
                                                            <w:top w:val="none" w:sz="0" w:space="0" w:color="auto"/>
                                                            <w:left w:val="none" w:sz="0" w:space="0" w:color="auto"/>
                                                            <w:bottom w:val="none" w:sz="0" w:space="0" w:color="auto"/>
                                                            <w:right w:val="none" w:sz="0" w:space="0" w:color="auto"/>
                                                          </w:divBdr>
                                                        </w:div>
                                                        <w:div w:id="891696196">
                                                          <w:marLeft w:val="0"/>
                                                          <w:marRight w:val="0"/>
                                                          <w:marTop w:val="0"/>
                                                          <w:marBottom w:val="0"/>
                                                          <w:divBdr>
                                                            <w:top w:val="none" w:sz="0" w:space="0" w:color="auto"/>
                                                            <w:left w:val="none" w:sz="0" w:space="0" w:color="auto"/>
                                                            <w:bottom w:val="none" w:sz="0" w:space="0" w:color="auto"/>
                                                            <w:right w:val="none" w:sz="0" w:space="0" w:color="auto"/>
                                                          </w:divBdr>
                                                        </w:div>
                                                        <w:div w:id="689143154">
                                                          <w:marLeft w:val="0"/>
                                                          <w:marRight w:val="0"/>
                                                          <w:marTop w:val="0"/>
                                                          <w:marBottom w:val="0"/>
                                                          <w:divBdr>
                                                            <w:top w:val="none" w:sz="0" w:space="0" w:color="auto"/>
                                                            <w:left w:val="none" w:sz="0" w:space="0" w:color="auto"/>
                                                            <w:bottom w:val="none" w:sz="0" w:space="0" w:color="auto"/>
                                                            <w:right w:val="none" w:sz="0" w:space="0" w:color="auto"/>
                                                          </w:divBdr>
                                                        </w:div>
                                                        <w:div w:id="940793511">
                                                          <w:marLeft w:val="0"/>
                                                          <w:marRight w:val="0"/>
                                                          <w:marTop w:val="0"/>
                                                          <w:marBottom w:val="0"/>
                                                          <w:divBdr>
                                                            <w:top w:val="none" w:sz="0" w:space="0" w:color="auto"/>
                                                            <w:left w:val="none" w:sz="0" w:space="0" w:color="auto"/>
                                                            <w:bottom w:val="none" w:sz="0" w:space="0" w:color="auto"/>
                                                            <w:right w:val="none" w:sz="0" w:space="0" w:color="auto"/>
                                                          </w:divBdr>
                                                        </w:div>
                                                        <w:div w:id="1201823204">
                                                          <w:marLeft w:val="0"/>
                                                          <w:marRight w:val="0"/>
                                                          <w:marTop w:val="0"/>
                                                          <w:marBottom w:val="0"/>
                                                          <w:divBdr>
                                                            <w:top w:val="none" w:sz="0" w:space="0" w:color="auto"/>
                                                            <w:left w:val="none" w:sz="0" w:space="0" w:color="auto"/>
                                                            <w:bottom w:val="none" w:sz="0" w:space="0" w:color="auto"/>
                                                            <w:right w:val="none" w:sz="0" w:space="0" w:color="auto"/>
                                                          </w:divBdr>
                                                        </w:div>
                                                        <w:div w:id="253322727">
                                                          <w:marLeft w:val="0"/>
                                                          <w:marRight w:val="0"/>
                                                          <w:marTop w:val="0"/>
                                                          <w:marBottom w:val="0"/>
                                                          <w:divBdr>
                                                            <w:top w:val="none" w:sz="0" w:space="0" w:color="auto"/>
                                                            <w:left w:val="none" w:sz="0" w:space="0" w:color="auto"/>
                                                            <w:bottom w:val="none" w:sz="0" w:space="0" w:color="auto"/>
                                                            <w:right w:val="none" w:sz="0" w:space="0" w:color="auto"/>
                                                          </w:divBdr>
                                                        </w:div>
                                                        <w:div w:id="1917933195">
                                                          <w:marLeft w:val="0"/>
                                                          <w:marRight w:val="0"/>
                                                          <w:marTop w:val="0"/>
                                                          <w:marBottom w:val="0"/>
                                                          <w:divBdr>
                                                            <w:top w:val="none" w:sz="0" w:space="0" w:color="auto"/>
                                                            <w:left w:val="none" w:sz="0" w:space="0" w:color="auto"/>
                                                            <w:bottom w:val="none" w:sz="0" w:space="0" w:color="auto"/>
                                                            <w:right w:val="none" w:sz="0" w:space="0" w:color="auto"/>
                                                          </w:divBdr>
                                                        </w:div>
                                                        <w:div w:id="90140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2607562">
      <w:bodyDiv w:val="1"/>
      <w:marLeft w:val="0"/>
      <w:marRight w:val="0"/>
      <w:marTop w:val="0"/>
      <w:marBottom w:val="0"/>
      <w:divBdr>
        <w:top w:val="none" w:sz="0" w:space="0" w:color="auto"/>
        <w:left w:val="none" w:sz="0" w:space="0" w:color="auto"/>
        <w:bottom w:val="none" w:sz="0" w:space="0" w:color="auto"/>
        <w:right w:val="none" w:sz="0" w:space="0" w:color="auto"/>
      </w:divBdr>
    </w:div>
    <w:div w:id="1477995312">
      <w:bodyDiv w:val="1"/>
      <w:marLeft w:val="0"/>
      <w:marRight w:val="0"/>
      <w:marTop w:val="0"/>
      <w:marBottom w:val="0"/>
      <w:divBdr>
        <w:top w:val="none" w:sz="0" w:space="0" w:color="auto"/>
        <w:left w:val="none" w:sz="0" w:space="0" w:color="auto"/>
        <w:bottom w:val="none" w:sz="0" w:space="0" w:color="auto"/>
        <w:right w:val="none" w:sz="0" w:space="0" w:color="auto"/>
      </w:divBdr>
    </w:div>
    <w:div w:id="1479152643">
      <w:bodyDiv w:val="1"/>
      <w:marLeft w:val="0"/>
      <w:marRight w:val="0"/>
      <w:marTop w:val="0"/>
      <w:marBottom w:val="0"/>
      <w:divBdr>
        <w:top w:val="none" w:sz="0" w:space="0" w:color="auto"/>
        <w:left w:val="none" w:sz="0" w:space="0" w:color="auto"/>
        <w:bottom w:val="none" w:sz="0" w:space="0" w:color="auto"/>
        <w:right w:val="none" w:sz="0" w:space="0" w:color="auto"/>
      </w:divBdr>
    </w:div>
    <w:div w:id="1808427032">
      <w:bodyDiv w:val="1"/>
      <w:marLeft w:val="0"/>
      <w:marRight w:val="0"/>
      <w:marTop w:val="0"/>
      <w:marBottom w:val="0"/>
      <w:divBdr>
        <w:top w:val="none" w:sz="0" w:space="0" w:color="auto"/>
        <w:left w:val="none" w:sz="0" w:space="0" w:color="auto"/>
        <w:bottom w:val="none" w:sz="0" w:space="0" w:color="auto"/>
        <w:right w:val="none" w:sz="0" w:space="0" w:color="auto"/>
      </w:divBdr>
      <w:divsChild>
        <w:div w:id="185801508">
          <w:marLeft w:val="0"/>
          <w:marRight w:val="0"/>
          <w:marTop w:val="0"/>
          <w:marBottom w:val="0"/>
          <w:divBdr>
            <w:top w:val="none" w:sz="0" w:space="0" w:color="auto"/>
            <w:left w:val="none" w:sz="0" w:space="0" w:color="auto"/>
            <w:bottom w:val="none" w:sz="0" w:space="0" w:color="auto"/>
            <w:right w:val="none" w:sz="0" w:space="0" w:color="auto"/>
          </w:divBdr>
        </w:div>
        <w:div w:id="1262568119">
          <w:marLeft w:val="0"/>
          <w:marRight w:val="0"/>
          <w:marTop w:val="0"/>
          <w:marBottom w:val="0"/>
          <w:divBdr>
            <w:top w:val="none" w:sz="0" w:space="0" w:color="auto"/>
            <w:left w:val="none" w:sz="0" w:space="0" w:color="auto"/>
            <w:bottom w:val="none" w:sz="0" w:space="0" w:color="auto"/>
            <w:right w:val="none" w:sz="0" w:space="0" w:color="auto"/>
          </w:divBdr>
        </w:div>
        <w:div w:id="259458673">
          <w:marLeft w:val="0"/>
          <w:marRight w:val="0"/>
          <w:marTop w:val="0"/>
          <w:marBottom w:val="0"/>
          <w:divBdr>
            <w:top w:val="none" w:sz="0" w:space="0" w:color="auto"/>
            <w:left w:val="none" w:sz="0" w:space="0" w:color="auto"/>
            <w:bottom w:val="none" w:sz="0" w:space="0" w:color="auto"/>
            <w:right w:val="none" w:sz="0" w:space="0" w:color="auto"/>
          </w:divBdr>
        </w:div>
        <w:div w:id="719666565">
          <w:marLeft w:val="0"/>
          <w:marRight w:val="0"/>
          <w:marTop w:val="0"/>
          <w:marBottom w:val="0"/>
          <w:divBdr>
            <w:top w:val="none" w:sz="0" w:space="0" w:color="auto"/>
            <w:left w:val="none" w:sz="0" w:space="0" w:color="auto"/>
            <w:bottom w:val="none" w:sz="0" w:space="0" w:color="auto"/>
            <w:right w:val="none" w:sz="0" w:space="0" w:color="auto"/>
          </w:divBdr>
        </w:div>
        <w:div w:id="1913273891">
          <w:marLeft w:val="0"/>
          <w:marRight w:val="0"/>
          <w:marTop w:val="0"/>
          <w:marBottom w:val="0"/>
          <w:divBdr>
            <w:top w:val="none" w:sz="0" w:space="0" w:color="auto"/>
            <w:left w:val="none" w:sz="0" w:space="0" w:color="auto"/>
            <w:bottom w:val="none" w:sz="0" w:space="0" w:color="auto"/>
            <w:right w:val="none" w:sz="0" w:space="0" w:color="auto"/>
          </w:divBdr>
        </w:div>
        <w:div w:id="1943490151">
          <w:marLeft w:val="0"/>
          <w:marRight w:val="0"/>
          <w:marTop w:val="0"/>
          <w:marBottom w:val="0"/>
          <w:divBdr>
            <w:top w:val="none" w:sz="0" w:space="0" w:color="auto"/>
            <w:left w:val="none" w:sz="0" w:space="0" w:color="auto"/>
            <w:bottom w:val="none" w:sz="0" w:space="0" w:color="auto"/>
            <w:right w:val="none" w:sz="0" w:space="0" w:color="auto"/>
          </w:divBdr>
        </w:div>
        <w:div w:id="278876506">
          <w:marLeft w:val="0"/>
          <w:marRight w:val="0"/>
          <w:marTop w:val="0"/>
          <w:marBottom w:val="0"/>
          <w:divBdr>
            <w:top w:val="none" w:sz="0" w:space="0" w:color="auto"/>
            <w:left w:val="none" w:sz="0" w:space="0" w:color="auto"/>
            <w:bottom w:val="none" w:sz="0" w:space="0" w:color="auto"/>
            <w:right w:val="none" w:sz="0" w:space="0" w:color="auto"/>
          </w:divBdr>
        </w:div>
        <w:div w:id="188184965">
          <w:marLeft w:val="0"/>
          <w:marRight w:val="0"/>
          <w:marTop w:val="0"/>
          <w:marBottom w:val="0"/>
          <w:divBdr>
            <w:top w:val="none" w:sz="0" w:space="0" w:color="auto"/>
            <w:left w:val="none" w:sz="0" w:space="0" w:color="auto"/>
            <w:bottom w:val="none" w:sz="0" w:space="0" w:color="auto"/>
            <w:right w:val="none" w:sz="0" w:space="0" w:color="auto"/>
          </w:divBdr>
        </w:div>
        <w:div w:id="42098038">
          <w:marLeft w:val="0"/>
          <w:marRight w:val="0"/>
          <w:marTop w:val="0"/>
          <w:marBottom w:val="0"/>
          <w:divBdr>
            <w:top w:val="none" w:sz="0" w:space="0" w:color="auto"/>
            <w:left w:val="none" w:sz="0" w:space="0" w:color="auto"/>
            <w:bottom w:val="none" w:sz="0" w:space="0" w:color="auto"/>
            <w:right w:val="none" w:sz="0" w:space="0" w:color="auto"/>
          </w:divBdr>
        </w:div>
        <w:div w:id="616570391">
          <w:marLeft w:val="0"/>
          <w:marRight w:val="0"/>
          <w:marTop w:val="0"/>
          <w:marBottom w:val="0"/>
          <w:divBdr>
            <w:top w:val="none" w:sz="0" w:space="0" w:color="auto"/>
            <w:left w:val="none" w:sz="0" w:space="0" w:color="auto"/>
            <w:bottom w:val="none" w:sz="0" w:space="0" w:color="auto"/>
            <w:right w:val="none" w:sz="0" w:space="0" w:color="auto"/>
          </w:divBdr>
        </w:div>
      </w:divsChild>
    </w:div>
    <w:div w:id="1841462649">
      <w:bodyDiv w:val="1"/>
      <w:marLeft w:val="0"/>
      <w:marRight w:val="0"/>
      <w:marTop w:val="0"/>
      <w:marBottom w:val="0"/>
      <w:divBdr>
        <w:top w:val="none" w:sz="0" w:space="0" w:color="auto"/>
        <w:left w:val="none" w:sz="0" w:space="0" w:color="auto"/>
        <w:bottom w:val="none" w:sz="0" w:space="0" w:color="auto"/>
        <w:right w:val="none" w:sz="0" w:space="0" w:color="auto"/>
      </w:divBdr>
    </w:div>
    <w:div w:id="209901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vasionicra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evasionicra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54BEC-DDE2-4744-B796-E29A3036A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2</Pages>
  <Words>787</Words>
  <Characters>4488</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SOFTTRAVEL</dc:creator>
  <cp:lastModifiedBy>Marta De Santis</cp:lastModifiedBy>
  <cp:revision>87</cp:revision>
  <cp:lastPrinted>2015-03-11T09:10:00Z</cp:lastPrinted>
  <dcterms:created xsi:type="dcterms:W3CDTF">2020-09-23T12:45:00Z</dcterms:created>
  <dcterms:modified xsi:type="dcterms:W3CDTF">2021-03-25T12:49:00Z</dcterms:modified>
</cp:coreProperties>
</file>