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 (Web)"/>
        <w:spacing w:before="0" w:after="0"/>
        <w:jc w:val="center"/>
        <w:rPr>
          <w:rFonts w:ascii="Calibri" w:cs="Calibri" w:hAnsi="Calibri" w:eastAsia="Calibri"/>
          <w:b w:val="1"/>
          <w:bCs w:val="1"/>
          <w:sz w:val="20"/>
          <w:szCs w:val="20"/>
        </w:rPr>
      </w:pPr>
      <w:r>
        <w:rPr>
          <w:rFonts w:ascii="Calibri" w:hAnsi="Calibri"/>
          <w:b w:val="1"/>
          <w:bCs w:val="1"/>
          <w:sz w:val="20"/>
          <w:szCs w:val="20"/>
          <w:rtl w:val="0"/>
          <w:lang w:val="en-US"/>
        </w:rPr>
        <w:t>Booking TEL +39 06 45 67 75 32</w:t>
      </w:r>
    </w:p>
    <w:p>
      <w:pPr>
        <w:pStyle w:val="Normal (Web)"/>
        <w:spacing w:before="0" w:after="0"/>
        <w:jc w:val="center"/>
        <w:rPr>
          <w:rFonts w:ascii="Calibri" w:cs="Calibri" w:hAnsi="Calibri" w:eastAsia="Calibri"/>
          <w:b w:val="1"/>
          <w:bCs w:val="1"/>
          <w:lang w:val="en-US"/>
        </w:rPr>
      </w:pP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begin" w:fldLock="0"/>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instrText xml:space="preserve"> HYPERLINK "mailto:info@evasionicral.com"</w:instrText>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separate" w:fldLock="0"/>
      </w:r>
      <w:r>
        <w:rPr>
          <w:rStyle w:val="Hyperlink.0"/>
          <w:rFonts w:ascii="Calibri" w:hAnsi="Calibri"/>
          <w:b w:val="1"/>
          <w:bCs w:val="1"/>
          <w:outline w:val="0"/>
          <w:color w:val="000000"/>
          <w:sz w:val="20"/>
          <w:szCs w:val="20"/>
          <w:u w:color="000000"/>
          <w:rtl w:val="0"/>
          <w:lang w:val="en-US"/>
          <w14:textFill>
            <w14:solidFill>
              <w14:srgbClr w14:val="000000"/>
            </w14:solidFill>
          </w14:textFill>
        </w:rPr>
        <w:t>info@evasionicral.com</w:t>
      </w:r>
      <w:r>
        <w:rPr>
          <w:lang w:val="en-US"/>
        </w:rPr>
        <w:fldChar w:fldCharType="end" w:fldLock="0"/>
      </w:r>
      <w:r>
        <w:rPr>
          <w:rFonts w:ascii="Calibri" w:hAnsi="Calibri"/>
          <w:b w:val="1"/>
          <w:bCs w:val="1"/>
          <w:sz w:val="20"/>
          <w:szCs w:val="20"/>
          <w:rtl w:val="0"/>
          <w:lang w:val="en-US"/>
        </w:rPr>
        <w:t xml:space="preserve"> - </w:t>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begin" w:fldLock="0"/>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instrText xml:space="preserve"> HYPERLINK "http://www.evasionicral.com/"</w:instrText>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separate" w:fldLock="0"/>
      </w:r>
      <w:r>
        <w:rPr>
          <w:rStyle w:val="Hyperlink.0"/>
          <w:rFonts w:ascii="Calibri" w:hAnsi="Calibri"/>
          <w:b w:val="1"/>
          <w:bCs w:val="1"/>
          <w:outline w:val="0"/>
          <w:color w:val="000000"/>
          <w:sz w:val="20"/>
          <w:szCs w:val="20"/>
          <w:u w:color="000000"/>
          <w:rtl w:val="0"/>
          <w:lang w:val="en-US"/>
          <w14:textFill>
            <w14:solidFill>
              <w14:srgbClr w14:val="000000"/>
            </w14:solidFill>
          </w14:textFill>
        </w:rPr>
        <w:t>www.evasionicral.com</w:t>
      </w:r>
      <w:r>
        <w:rPr>
          <w:lang w:val="en-US"/>
        </w:rPr>
        <w:fldChar w:fldCharType="end" w:fldLock="0"/>
      </w:r>
      <w:r>
        <w:rPr>
          <w:rFonts w:ascii="Calibri" w:hAnsi="Calibri"/>
          <w:b w:val="1"/>
          <w:bCs w:val="1"/>
          <w:sz w:val="20"/>
          <w:szCs w:val="20"/>
          <w:rtl w:val="0"/>
          <w:lang w:val="en-US"/>
        </w:rPr>
        <w:t xml:space="preserve"> </w:t>
      </w:r>
    </w:p>
    <w:p>
      <w:pPr>
        <w:pStyle w:val="Normal (Web)"/>
        <w:spacing w:before="0" w:after="0"/>
        <w:jc w:val="center"/>
        <w:rPr>
          <w:rFonts w:ascii="Calibri" w:cs="Calibri" w:hAnsi="Calibri" w:eastAsia="Calibri"/>
          <w:b w:val="1"/>
          <w:bCs w:val="1"/>
          <w:outline w:val="0"/>
          <w:color w:val="bcd1f9"/>
          <w:sz w:val="72"/>
          <w:szCs w:val="72"/>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b w:val="1"/>
          <w:bCs w:val="1"/>
          <w:outline w:val="0"/>
          <w:color w:val="bcd1f9"/>
          <w:sz w:val="72"/>
          <w:szCs w:val="72"/>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Offerta per FAMIGLIE</w:t>
      </w:r>
    </w:p>
    <w:p>
      <w:pPr>
        <w:pStyle w:val="Normal (Web)"/>
        <w:spacing w:before="0" w:after="0"/>
        <w:jc w:val="center"/>
        <w:rPr>
          <w:rFonts w:ascii="Calibri" w:cs="Calibri" w:hAnsi="Calibri" w:eastAsia="Calibri"/>
          <w:b w:val="1"/>
          <w:bCs w:val="1"/>
          <w:outline w:val="0"/>
          <w:color w:val="bcd1f9"/>
          <w:sz w:val="72"/>
          <w:szCs w:val="72"/>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b w:val="1"/>
          <w:bCs w:val="1"/>
          <w:outline w:val="0"/>
          <w:color w:val="bcd1f9"/>
          <w:sz w:val="72"/>
          <w:szCs w:val="72"/>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Pacchetto 8 giorni - 7 notti</w:t>
      </w:r>
    </w:p>
    <w:p>
      <w:pPr>
        <w:pStyle w:val="Normal (Web)"/>
        <w:spacing w:before="0" w:after="0"/>
        <w:jc w:val="center"/>
        <w:rPr>
          <w:rFonts w:ascii="Calibri" w:cs="Calibri" w:hAnsi="Calibri" w:eastAsia="Calibri"/>
          <w:b w:val="1"/>
          <w:bCs w:val="1"/>
          <w:outline w:val="0"/>
          <w:color w:val="bcd1f9"/>
          <w:sz w:val="56"/>
          <w:szCs w:val="56"/>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b w:val="1"/>
          <w:bCs w:val="1"/>
          <w:outline w:val="0"/>
          <w:color w:val="bcd1f9"/>
          <w:sz w:val="56"/>
          <w:szCs w:val="56"/>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 xml:space="preserve">Valnerina </w:t>
      </w:r>
    </w:p>
    <w:p>
      <w:pPr>
        <w:pStyle w:val="Normal (Web)"/>
        <w:spacing w:before="0" w:after="0"/>
        <w:jc w:val="center"/>
        <w:rPr>
          <w:rFonts w:ascii="Calibri" w:cs="Calibri" w:hAnsi="Calibri" w:eastAsia="Calibri"/>
          <w:b w:val="1"/>
          <w:bCs w:val="1"/>
          <w:outline w:val="0"/>
          <w:color w:val="bcd1f9"/>
          <w:sz w:val="56"/>
          <w:szCs w:val="56"/>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b w:val="1"/>
          <w:bCs w:val="1"/>
          <w:outline w:val="0"/>
          <w:color w:val="bcd1f9"/>
          <w:sz w:val="56"/>
          <w:szCs w:val="56"/>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Sport e Natura</w:t>
      </w:r>
    </w:p>
    <w:p>
      <w:pPr>
        <w:pStyle w:val="Normal.0"/>
        <w:jc w:val="center"/>
        <w:rPr>
          <w:outline w:val="0"/>
          <w:color w:val="000000"/>
          <w:u w:color="000000"/>
          <w14:textFill>
            <w14:solidFill>
              <w14:srgbClr w14:val="000000"/>
            </w14:solidFill>
          </w14:textFill>
        </w:rPr>
      </w:pPr>
      <w:r>
        <w:rPr>
          <w:outline w:val="0"/>
          <w:color w:val="000000"/>
          <w:u w:color="000000"/>
          <w:rtl w:val="0"/>
          <w:lang w:val="it-IT"/>
          <w14:textFill>
            <w14:solidFill>
              <w14:srgbClr w14:val="000000"/>
            </w14:solidFill>
          </w14:textFill>
        </w:rPr>
        <w:t>**Stagionalit</w:t>
      </w:r>
      <w:r>
        <w:rPr>
          <w:outline w:val="0"/>
          <w:color w:val="000000"/>
          <w:u w:color="000000"/>
          <w:rtl w:val="0"/>
          <w:lang w:val="it-IT"/>
          <w14:textFill>
            <w14:solidFill>
              <w14:srgbClr w14:val="000000"/>
            </w14:solidFill>
          </w14:textFill>
        </w:rPr>
        <w:t xml:space="preserve">à </w:t>
      </w:r>
      <w:r>
        <w:rPr>
          <w:outline w:val="0"/>
          <w:color w:val="000000"/>
          <w:u w:color="000000"/>
          <w:rtl w:val="0"/>
          <w:lang w:val="it-IT"/>
          <w14:textFill>
            <w14:solidFill>
              <w14:srgbClr w14:val="000000"/>
            </w14:solidFill>
          </w14:textFill>
        </w:rPr>
        <w:t>1/04 - 31/10</w:t>
      </w:r>
    </w:p>
    <w:p>
      <w:pPr>
        <w:pStyle w:val="Normal (Web)"/>
        <w:spacing w:before="0" w:after="0"/>
        <w:rPr>
          <w:rFonts w:ascii="Calibri" w:cs="Calibri" w:hAnsi="Calibri" w:eastAsia="Calibri"/>
          <w:b w:val="1"/>
          <w:bCs w:val="1"/>
          <w:outline w:val="0"/>
          <w:color w:val="000000"/>
          <w:sz w:val="40"/>
          <w:szCs w:val="40"/>
          <w:u w:color="000000"/>
          <w14:textOutline w14:w="5270" w14:cap="flat">
            <w14:solidFill>
              <w14:srgbClr w14:val="4579B8"/>
            </w14:solidFill>
            <w14:prstDash w14:val="solid"/>
            <w14:round/>
          </w14:textOutline>
          <w14:textFill>
            <w14:solidFill>
              <w14:srgbClr w14:val="000000"/>
            </w14:solidFill>
          </w14:textFill>
        </w:rPr>
      </w:pP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Quota di partecipazione min 2 </w:t>
      </w:r>
      <w:r>
        <w:rPr>
          <w:rFonts w:ascii="Calibri" w:hAnsi="Calibri" w:hint="default"/>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 </w:t>
      </w: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950,00 pp</w:t>
      </w:r>
    </w:p>
    <w:p>
      <w:pPr>
        <w:pStyle w:val="Normal (Web)"/>
        <w:spacing w:before="0" w:after="0"/>
        <w:rPr>
          <w:rFonts w:ascii="Calibri" w:cs="Calibri" w:hAnsi="Calibri" w:eastAsia="Calibri"/>
          <w:b w:val="1"/>
          <w:bCs w:val="1"/>
          <w:outline w:val="0"/>
          <w:color w:val="000000"/>
          <w:sz w:val="40"/>
          <w:szCs w:val="40"/>
          <w:u w:color="000000"/>
          <w14:textOutline w14:w="5270" w14:cap="flat">
            <w14:solidFill>
              <w14:srgbClr w14:val="4579B8"/>
            </w14:solidFill>
            <w14:prstDash w14:val="solid"/>
            <w14:round/>
          </w14:textOutline>
          <w14:textFill>
            <w14:solidFill>
              <w14:srgbClr w14:val="000000"/>
            </w14:solidFill>
          </w14:textFill>
        </w:rPr>
      </w:pP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Quota di partecipazione min 4 </w:t>
      </w:r>
      <w:r>
        <w:rPr>
          <w:rFonts w:ascii="Calibri" w:hAnsi="Calibri" w:hint="default"/>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 </w:t>
      </w: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845,00 pp</w:t>
      </w:r>
    </w:p>
    <w:p>
      <w:pPr>
        <w:pStyle w:val="Normal (Web)"/>
        <w:spacing w:before="0" w:after="0"/>
        <w:rPr>
          <w:rFonts w:ascii="Calibri" w:cs="Calibri" w:hAnsi="Calibri" w:eastAsia="Calibri"/>
          <w:b w:val="1"/>
          <w:bCs w:val="1"/>
          <w:outline w:val="0"/>
          <w:color w:val="000000"/>
          <w:sz w:val="40"/>
          <w:szCs w:val="40"/>
          <w:u w:color="000000"/>
          <w14:textOutline w14:w="5270" w14:cap="flat">
            <w14:solidFill>
              <w14:srgbClr w14:val="4579B8"/>
            </w14:solidFill>
            <w14:prstDash w14:val="solid"/>
            <w14:round/>
          </w14:textOutline>
          <w14:textFill>
            <w14:solidFill>
              <w14:srgbClr w14:val="00000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after="0"/>
        <w:rPr>
          <w:rFonts w:ascii="Calibri" w:cs="Calibri" w:hAnsi="Calibri" w:eastAsia="Calibri"/>
          <w:outline w:val="0"/>
          <w:color w:val="002060"/>
          <w:sz w:val="28"/>
          <w:szCs w:val="28"/>
          <w:u w:color="002060"/>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 xml:space="preserve">INCLUSO: </w:t>
      </w:r>
    </w:p>
    <w:p>
      <w:pPr>
        <w:pStyle w:val="Normal (Web)"/>
        <w:numPr>
          <w:ilvl w:val="0"/>
          <w:numId w:val="2"/>
        </w:numPr>
        <w:bidi w:val="0"/>
        <w:spacing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Le attivit</w:t>
      </w:r>
      <w:r>
        <w:rPr>
          <w:rFonts w:ascii="Calibri" w:hAnsi="Calibri" w:hint="default"/>
          <w:outline w:val="0"/>
          <w:color w:val="002060"/>
          <w:sz w:val="28"/>
          <w:szCs w:val="28"/>
          <w:u w:color="002060"/>
          <w:rtl w:val="0"/>
          <w:lang w:val="it-IT"/>
          <w14:textFill>
            <w14:solidFill>
              <w14:srgbClr w14:val="002060"/>
            </w14:solidFill>
          </w14:textFill>
        </w:rPr>
        <w:t xml:space="preserve">à </w:t>
      </w:r>
      <w:r>
        <w:rPr>
          <w:rFonts w:ascii="Calibri" w:hAnsi="Calibri"/>
          <w:outline w:val="0"/>
          <w:color w:val="002060"/>
          <w:sz w:val="28"/>
          <w:szCs w:val="28"/>
          <w:u w:color="002060"/>
          <w:rtl w:val="0"/>
          <w:lang w:val="it-IT"/>
          <w14:textFill>
            <w14:solidFill>
              <w14:srgbClr w14:val="002060"/>
            </w14:solidFill>
          </w14:textFill>
        </w:rPr>
        <w:t xml:space="preserve">elencate nel programma (il noleggio bike </w:t>
      </w:r>
      <w:r>
        <w:rPr>
          <w:rFonts w:ascii="Calibri" w:hAnsi="Calibri" w:hint="default"/>
          <w:outline w:val="0"/>
          <w:color w:val="002060"/>
          <w:sz w:val="28"/>
          <w:szCs w:val="28"/>
          <w:u w:color="002060"/>
          <w:rtl w:val="0"/>
          <w:lang w:val="it-IT"/>
          <w14:textFill>
            <w14:solidFill>
              <w14:srgbClr w14:val="002060"/>
            </w14:solidFill>
          </w14:textFill>
        </w:rPr>
        <w:t xml:space="preserve">è </w:t>
      </w:r>
      <w:r>
        <w:rPr>
          <w:rFonts w:ascii="Calibri" w:hAnsi="Calibri"/>
          <w:outline w:val="0"/>
          <w:color w:val="002060"/>
          <w:sz w:val="28"/>
          <w:szCs w:val="28"/>
          <w:u w:color="002060"/>
          <w:rtl w:val="0"/>
          <w:lang w:val="it-IT"/>
          <w14:textFill>
            <w14:solidFill>
              <w14:srgbClr w14:val="002060"/>
            </w14:solidFill>
          </w14:textFill>
        </w:rPr>
        <w:t xml:space="preserve">escluso); </w:t>
      </w:r>
    </w:p>
    <w:p>
      <w:pPr>
        <w:pStyle w:val="Normal (Web)"/>
        <w:numPr>
          <w:ilvl w:val="0"/>
          <w:numId w:val="2"/>
        </w:numPr>
        <w:bidi w:val="0"/>
        <w:spacing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 xml:space="preserve">Pranzi e degustazioni come menzionati nel programma; </w:t>
      </w:r>
    </w:p>
    <w:p>
      <w:pPr>
        <w:pStyle w:val="Normal (Web)"/>
        <w:numPr>
          <w:ilvl w:val="0"/>
          <w:numId w:val="2"/>
        </w:numPr>
        <w:bidi w:val="0"/>
        <w:spacing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7 Colazioni</w:t>
      </w:r>
    </w:p>
    <w:p>
      <w:pPr>
        <w:pStyle w:val="Normal (Web)"/>
        <w:numPr>
          <w:ilvl w:val="0"/>
          <w:numId w:val="2"/>
        </w:numPr>
        <w:bidi w:val="0"/>
        <w:spacing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7 Cene</w:t>
      </w:r>
    </w:p>
    <w:p>
      <w:pPr>
        <w:pStyle w:val="Normal (Web)"/>
        <w:numPr>
          <w:ilvl w:val="0"/>
          <w:numId w:val="2"/>
        </w:numPr>
        <w:bidi w:val="0"/>
        <w:spacing w:before="0"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Pernottamento in struttura medio/alto livello (in base a soluzione scelta)</w:t>
      </w: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after="0"/>
        <w:rPr>
          <w:rFonts w:ascii="Calibri" w:cs="Calibri" w:hAnsi="Calibri" w:eastAsia="Calibri"/>
          <w:outline w:val="0"/>
          <w:color w:val="002060"/>
          <w:u w:color="002060"/>
          <w14:textFill>
            <w14:solidFill>
              <w14:srgbClr w14:val="002060"/>
            </w14:solidFill>
          </w14:textFill>
        </w:rPr>
      </w:pPr>
      <w:r>
        <w:rPr>
          <w:rFonts w:ascii="Calibri" w:hAnsi="Calibri"/>
          <w:outline w:val="0"/>
          <w:color w:val="002060"/>
          <w:u w:color="002060"/>
          <w:rtl w:val="0"/>
          <w:lang w:val="it-IT"/>
          <w14:textFill>
            <w14:solidFill>
              <w14:srgbClr w14:val="002060"/>
            </w14:solidFill>
          </w14:textFill>
        </w:rPr>
        <w:t>*MEDIO LIVELLO:</w:t>
      </w:r>
    </w:p>
    <w:p>
      <w:pPr>
        <w:pStyle w:val="Normal (Web)"/>
        <w:spacing w:before="0" w:after="0"/>
        <w:rPr>
          <w:rFonts w:ascii="Calibri" w:cs="Calibri" w:hAnsi="Calibri" w:eastAsia="Calibri"/>
          <w:outline w:val="0"/>
          <w:color w:val="002060"/>
          <w:u w:color="002060"/>
          <w14:textFill>
            <w14:solidFill>
              <w14:srgbClr w14:val="002060"/>
            </w14:solidFill>
          </w14:textFill>
        </w:rPr>
      </w:pPr>
      <w:r>
        <w:rPr>
          <w:rFonts w:ascii="Calibri" w:hAnsi="Calibri"/>
          <w:outline w:val="0"/>
          <w:color w:val="002060"/>
          <w:u w:color="002060"/>
          <w:rtl w:val="0"/>
          <w:lang w:val="it-IT"/>
          <w14:textFill>
            <w14:solidFill>
              <w14:srgbClr w14:val="002060"/>
            </w14:solidFill>
          </w14:textFill>
        </w:rPr>
        <w:t>Strutture: Agriturismi, Hotel 3-4 stelle, Resort</w:t>
      </w:r>
    </w:p>
    <w:p>
      <w:pPr>
        <w:pStyle w:val="Normal (Web)"/>
        <w:spacing w:before="0" w:after="0"/>
        <w:rPr>
          <w:rFonts w:ascii="Calibri" w:cs="Calibri" w:hAnsi="Calibri" w:eastAsia="Calibri"/>
          <w:outline w:val="0"/>
          <w:color w:val="002060"/>
          <w:u w:color="002060"/>
          <w14:textFill>
            <w14:solidFill>
              <w14:srgbClr w14:val="002060"/>
            </w14:solidFill>
          </w14:textFill>
        </w:rPr>
      </w:pPr>
      <w:r>
        <w:drawing xmlns:a="http://schemas.openxmlformats.org/drawingml/2006/main">
          <wp:anchor distT="0" distB="0" distL="0" distR="0" simplePos="0" relativeHeight="251657216" behindDoc="1" locked="0" layoutInCell="1" allowOverlap="1">
            <wp:simplePos x="0" y="0"/>
            <wp:positionH relativeFrom="page">
              <wp:posOffset>2825369</wp:posOffset>
            </wp:positionH>
            <wp:positionV relativeFrom="line">
              <wp:posOffset>3047</wp:posOffset>
            </wp:positionV>
            <wp:extent cx="3543935" cy="2362836"/>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jpeg"/>
                    <pic:cNvPicPr>
                      <a:picLocks noChangeAspect="1"/>
                    </pic:cNvPicPr>
                  </pic:nvPicPr>
                  <pic:blipFill>
                    <a:blip r:embed="rId4">
                      <a:extLst/>
                    </a:blip>
                    <a:stretch>
                      <a:fillRect/>
                    </a:stretch>
                  </pic:blipFill>
                  <pic:spPr>
                    <a:xfrm>
                      <a:off x="0" y="0"/>
                      <a:ext cx="3543935" cy="2362836"/>
                    </a:xfrm>
                    <a:prstGeom prst="rect">
                      <a:avLst/>
                    </a:prstGeom>
                    <a:ln w="12700" cap="flat">
                      <a:noFill/>
                      <a:miter lim="400000"/>
                    </a:ln>
                    <a:effectLst/>
                  </pic:spPr>
                </pic:pic>
              </a:graphicData>
            </a:graphic>
          </wp:anchor>
        </w:drawing>
      </w:r>
      <w:r>
        <w:rPr>
          <w:rFonts w:ascii="Calibri" w:hAnsi="Calibri"/>
          <w:outline w:val="0"/>
          <w:color w:val="002060"/>
          <w:u w:color="002060"/>
          <w:rtl w:val="0"/>
          <w:lang w:val="it-IT"/>
          <w14:textFill>
            <w14:solidFill>
              <w14:srgbClr w14:val="002060"/>
            </w14:solidFill>
          </w14:textFill>
        </w:rPr>
        <w:t>Cene: 3 portate con bevande incluse</w:t>
      </w:r>
    </w:p>
    <w:p>
      <w:pPr>
        <w:pStyle w:val="Normal (Web)"/>
        <w:spacing w:before="0" w:after="0"/>
        <w:rPr>
          <w:rFonts w:ascii="Calibri" w:cs="Calibri" w:hAnsi="Calibri" w:eastAsia="Calibri"/>
          <w:outline w:val="0"/>
          <w:color w:val="002060"/>
          <w:u w:color="002060"/>
          <w14:textFill>
            <w14:solidFill>
              <w14:srgbClr w14:val="002060"/>
            </w14:solidFill>
          </w14:textFill>
        </w:rPr>
      </w:pPr>
    </w:p>
    <w:p>
      <w:pPr>
        <w:pStyle w:val="Normal (Web)"/>
        <w:spacing w:before="0" w:after="0"/>
        <w:rPr>
          <w:rFonts w:ascii="Calibri" w:cs="Calibri" w:hAnsi="Calibri" w:eastAsia="Calibri"/>
          <w:outline w:val="0"/>
          <w:color w:val="002060"/>
          <w:u w:color="002060"/>
          <w14:textFill>
            <w14:solidFill>
              <w14:srgbClr w14:val="002060"/>
            </w14:solidFill>
          </w14:textFill>
        </w:rPr>
      </w:pPr>
    </w:p>
    <w:p>
      <w:pPr>
        <w:pStyle w:val="Normal (Web)"/>
        <w:spacing w:before="0" w:after="0"/>
        <w:rPr>
          <w:rFonts w:ascii="Calibri" w:cs="Calibri" w:hAnsi="Calibri" w:eastAsia="Calibri"/>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r>
        <w:drawing xmlns:a="http://schemas.openxmlformats.org/drawingml/2006/main">
          <wp:anchor distT="0" distB="0" distL="0" distR="0" simplePos="0" relativeHeight="251656192" behindDoc="1" locked="0" layoutInCell="1" allowOverlap="1">
            <wp:simplePos x="0" y="0"/>
            <wp:positionH relativeFrom="page">
              <wp:posOffset>4994044</wp:posOffset>
            </wp:positionH>
            <wp:positionV relativeFrom="line">
              <wp:posOffset>-1448053</wp:posOffset>
            </wp:positionV>
            <wp:extent cx="2566265" cy="342145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5">
                      <a:extLst/>
                    </a:blip>
                    <a:stretch>
                      <a:fillRect/>
                    </a:stretch>
                  </pic:blipFill>
                  <pic:spPr>
                    <a:xfrm>
                      <a:off x="0" y="0"/>
                      <a:ext cx="2566265" cy="3421455"/>
                    </a:xfrm>
                    <a:prstGeom prst="rect">
                      <a:avLst/>
                    </a:prstGeom>
                    <a:ln w="12700" cap="flat">
                      <a:noFill/>
                      <a:miter lim="400000"/>
                    </a:ln>
                    <a:effectLst/>
                  </pic:spPr>
                </pic:pic>
              </a:graphicData>
            </a:graphic>
          </wp:anchor>
        </w:drawing>
      </w:r>
    </w:p>
    <w:p>
      <w:pPr>
        <w:pStyle w:val="Normal (Web)"/>
        <w:spacing w:before="0" w:after="0"/>
        <w:rPr>
          <w:rFonts w:ascii="Calibri" w:cs="Calibri" w:hAnsi="Calibri" w:eastAsia="Calibri"/>
          <w:b w:val="1"/>
          <w:bCs w:val="1"/>
          <w:outline w:val="0"/>
          <w:color w:val="002060"/>
          <w:sz w:val="28"/>
          <w:szCs w:val="28"/>
          <w:u w:color="002060"/>
          <w14:textFill>
            <w14:solidFill>
              <w14:srgbClr w14:val="002060"/>
            </w14:solidFill>
          </w14:textFill>
        </w:rPr>
      </w:pPr>
    </w:p>
    <w:p>
      <w:pPr>
        <w:pStyle w:val="Normal (Web)"/>
        <w:spacing w:before="0" w:after="0"/>
        <w:jc w:val="center"/>
        <w:rPr>
          <w:rFonts w:ascii="Calibri" w:cs="Calibri" w:hAnsi="Calibri" w:eastAsia="Calibri"/>
          <w:b w:val="1"/>
          <w:bCs w:val="1"/>
          <w:sz w:val="28"/>
          <w:szCs w:val="28"/>
        </w:rPr>
      </w:pPr>
      <w:r>
        <w:rPr>
          <w:rFonts w:ascii="Calibri" w:hAnsi="Calibri"/>
          <w:b w:val="1"/>
          <w:bCs w:val="1"/>
          <w:sz w:val="28"/>
          <w:szCs w:val="28"/>
          <w:rtl w:val="0"/>
          <w:lang w:val="it-IT"/>
        </w:rPr>
        <w:t>Programma</w:t>
      </w:r>
    </w:p>
    <w:p>
      <w:pPr>
        <w:pStyle w:val="Normal (Web)"/>
        <w:spacing w:before="0" w:after="0"/>
        <w:jc w:val="center"/>
        <w:rPr>
          <w:rFonts w:ascii="Calibri" w:cs="Calibri" w:hAnsi="Calibri" w:eastAsia="Calibri"/>
          <w:b w:val="1"/>
          <w:bCs w:val="1"/>
          <w:sz w:val="28"/>
          <w:szCs w:val="28"/>
        </w:rPr>
      </w:pPr>
    </w:p>
    <w:p>
      <w:pPr>
        <w:pStyle w:val="Normal.0"/>
        <w:spacing w:after="0" w:line="240" w:lineRule="auto"/>
        <w:rPr>
          <w:b w:val="1"/>
          <w:bCs w:val="1"/>
          <w:sz w:val="24"/>
          <w:szCs w:val="24"/>
          <w:lang w:val="en-US"/>
        </w:rPr>
      </w:pPr>
      <w:r>
        <w:rPr>
          <w:b w:val="1"/>
          <w:bCs w:val="1"/>
          <w:sz w:val="24"/>
          <w:szCs w:val="24"/>
          <w:rtl w:val="0"/>
          <w:lang w:val="en-US"/>
        </w:rPr>
        <w:t xml:space="preserve">GIORNO 1 </w:t>
      </w:r>
    </w:p>
    <w:p>
      <w:pPr>
        <w:pStyle w:val="Normal.0"/>
        <w:spacing w:after="0" w:line="240" w:lineRule="auto"/>
        <w:rPr>
          <w:sz w:val="24"/>
          <w:szCs w:val="24"/>
          <w:lang w:val="en-US"/>
        </w:rPr>
      </w:pPr>
      <w:r>
        <w:rPr>
          <w:sz w:val="24"/>
          <w:szCs w:val="24"/>
          <w:rtl w:val="0"/>
          <w:lang w:val="en-US"/>
        </w:rPr>
        <w:t>Arrivo e sistemazione presso la struttura, cena.</w:t>
      </w:r>
    </w:p>
    <w:p>
      <w:pPr>
        <w:pStyle w:val="Normal.0"/>
        <w:spacing w:after="0" w:line="240" w:lineRule="auto"/>
        <w:rPr>
          <w:b w:val="1"/>
          <w:bCs w:val="1"/>
          <w:sz w:val="24"/>
          <w:szCs w:val="24"/>
          <w:lang w:val="en-US"/>
        </w:rPr>
      </w:pPr>
    </w:p>
    <w:p>
      <w:pPr>
        <w:pStyle w:val="Normal.0"/>
        <w:spacing w:after="0" w:line="240" w:lineRule="auto"/>
        <w:rPr>
          <w:b w:val="1"/>
          <w:bCs w:val="1"/>
          <w:sz w:val="24"/>
          <w:szCs w:val="24"/>
          <w:lang w:val="en-US"/>
        </w:rPr>
      </w:pPr>
      <w:r>
        <w:rPr>
          <w:b w:val="1"/>
          <w:bCs w:val="1"/>
          <w:sz w:val="24"/>
          <w:szCs w:val="24"/>
          <w:rtl w:val="0"/>
          <w:lang w:val="en-US"/>
        </w:rPr>
        <w:t>GIORNO 2</w:t>
      </w:r>
    </w:p>
    <w:p>
      <w:pPr>
        <w:pStyle w:val="Normal.0"/>
        <w:spacing w:after="0" w:line="240" w:lineRule="auto"/>
        <w:rPr>
          <w:sz w:val="24"/>
          <w:szCs w:val="24"/>
          <w:lang w:val="en-US"/>
        </w:rPr>
      </w:pPr>
      <w:r>
        <w:rPr>
          <w:sz w:val="24"/>
          <w:szCs w:val="24"/>
          <w:rtl w:val="0"/>
          <w:lang w:val="en-US"/>
        </w:rPr>
        <w:t>Escursione tra i boschi alla ricerca delle erbe spontanee con pranzo incluso: Una passeggiata didattica in giro per i boschi dell'Umbria, immerso nell</w:t>
      </w:r>
      <w:r>
        <w:rPr>
          <w:sz w:val="24"/>
          <w:szCs w:val="24"/>
          <w:rtl w:val="0"/>
          <w:lang w:val="en-US"/>
        </w:rPr>
        <w:t>’</w:t>
      </w:r>
      <w:r>
        <w:rPr>
          <w:sz w:val="24"/>
          <w:szCs w:val="24"/>
          <w:rtl w:val="0"/>
          <w:lang w:val="en-US"/>
        </w:rPr>
        <w:t>incantevole scenario della Valnerina, per imparare a riconoscere le diverse specie vegetali, sia le erbe spontanee commestibili sia quelle destinate ad un uso officinale. Al termine dell</w:t>
      </w:r>
      <w:r>
        <w:rPr>
          <w:sz w:val="24"/>
          <w:szCs w:val="24"/>
          <w:rtl w:val="0"/>
          <w:lang w:val="en-US"/>
        </w:rPr>
        <w:t>’</w:t>
      </w:r>
      <w:r>
        <w:rPr>
          <w:sz w:val="24"/>
          <w:szCs w:val="24"/>
          <w:rtl w:val="0"/>
          <w:lang w:val="en-US"/>
        </w:rPr>
        <w:t>esperienza potrai gustare le erbe spontanee che hai raccolto e altre tipicit</w:t>
      </w:r>
      <w:r>
        <w:rPr>
          <w:sz w:val="24"/>
          <w:szCs w:val="24"/>
          <w:rtl w:val="0"/>
          <w:lang w:val="en-US"/>
        </w:rPr>
        <w:t xml:space="preserve">à </w:t>
      </w:r>
      <w:r>
        <w:rPr>
          <w:sz w:val="24"/>
          <w:szCs w:val="24"/>
          <w:rtl w:val="0"/>
          <w:lang w:val="en-US"/>
        </w:rPr>
        <w:t>dell</w:t>
      </w:r>
      <w:r>
        <w:rPr>
          <w:sz w:val="24"/>
          <w:szCs w:val="24"/>
          <w:rtl w:val="0"/>
          <w:lang w:val="en-US"/>
        </w:rPr>
        <w:t>’</w:t>
      </w:r>
      <w:r>
        <w:rPr>
          <w:sz w:val="24"/>
          <w:szCs w:val="24"/>
          <w:rtl w:val="0"/>
          <w:lang w:val="en-US"/>
        </w:rPr>
        <w:t xml:space="preserve">Umbria durante il pranzo incluso. </w:t>
      </w:r>
    </w:p>
    <w:p>
      <w:pPr>
        <w:pStyle w:val="Normal.0"/>
        <w:spacing w:after="0" w:line="240" w:lineRule="auto"/>
        <w:rPr>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Immerso nell</w:t>
      </w:r>
      <w:r>
        <w:rPr>
          <w:i w:val="1"/>
          <w:iCs w:val="1"/>
          <w:sz w:val="24"/>
          <w:szCs w:val="24"/>
          <w:rtl w:val="0"/>
          <w:lang w:val="en-US"/>
        </w:rPr>
        <w:t>’</w:t>
      </w:r>
      <w:r>
        <w:rPr>
          <w:i w:val="1"/>
          <w:iCs w:val="1"/>
          <w:sz w:val="24"/>
          <w:szCs w:val="24"/>
          <w:rtl w:val="0"/>
          <w:lang w:val="en-US"/>
        </w:rPr>
        <w:t>incantevole scenario della Valnerina, regalati una piacevole giornata da trascorrere in perfetta sintonia con la natura. Un</w:t>
      </w:r>
      <w:r>
        <w:rPr>
          <w:i w:val="1"/>
          <w:iCs w:val="1"/>
          <w:sz w:val="24"/>
          <w:szCs w:val="24"/>
          <w:rtl w:val="0"/>
          <w:lang w:val="en-US"/>
        </w:rPr>
        <w:t>’</w:t>
      </w:r>
      <w:r>
        <w:rPr>
          <w:i w:val="1"/>
          <w:iCs w:val="1"/>
          <w:sz w:val="24"/>
          <w:szCs w:val="24"/>
          <w:rtl w:val="0"/>
          <w:lang w:val="en-US"/>
        </w:rPr>
        <w:t>ottima occasione per svagarti ed evadere dalla routine quotidiana.</w:t>
      </w:r>
    </w:p>
    <w:p>
      <w:pPr>
        <w:pStyle w:val="Normal.0"/>
        <w:spacing w:after="0" w:line="240" w:lineRule="auto"/>
        <w:rPr>
          <w:i w:val="1"/>
          <w:iCs w:val="1"/>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Se ami le attivit</w:t>
      </w:r>
      <w:r>
        <w:rPr>
          <w:i w:val="1"/>
          <w:iCs w:val="1"/>
          <w:sz w:val="24"/>
          <w:szCs w:val="24"/>
          <w:rtl w:val="0"/>
          <w:lang w:val="en-US"/>
        </w:rPr>
        <w:t xml:space="preserve">à </w:t>
      </w:r>
      <w:r>
        <w:rPr>
          <w:i w:val="1"/>
          <w:iCs w:val="1"/>
          <w:sz w:val="24"/>
          <w:szCs w:val="24"/>
          <w:rtl w:val="0"/>
          <w:lang w:val="en-US"/>
        </w:rPr>
        <w:t>all</w:t>
      </w:r>
      <w:r>
        <w:rPr>
          <w:i w:val="1"/>
          <w:iCs w:val="1"/>
          <w:sz w:val="24"/>
          <w:szCs w:val="24"/>
          <w:rtl w:val="0"/>
          <w:lang w:val="en-US"/>
        </w:rPr>
        <w:t>’</w:t>
      </w:r>
      <w:r>
        <w:rPr>
          <w:i w:val="1"/>
          <w:iCs w:val="1"/>
          <w:sz w:val="24"/>
          <w:szCs w:val="24"/>
          <w:rtl w:val="0"/>
          <w:lang w:val="en-US"/>
        </w:rPr>
        <w:t>aria aperta potrai partecipare ad una passeggiata didattica immerso nel verde. Imparerai a riconoscere le diverse specie vegetali, sia le erbe spontanee commestibili sia quelle destinate ad un uso officinale. Riscoprirai un</w:t>
      </w:r>
      <w:r>
        <w:rPr>
          <w:i w:val="1"/>
          <w:iCs w:val="1"/>
          <w:sz w:val="24"/>
          <w:szCs w:val="24"/>
          <w:rtl w:val="0"/>
          <w:lang w:val="en-US"/>
        </w:rPr>
        <w:t>’</w:t>
      </w:r>
      <w:r>
        <w:rPr>
          <w:i w:val="1"/>
          <w:iCs w:val="1"/>
          <w:sz w:val="24"/>
          <w:szCs w:val="24"/>
          <w:rtl w:val="0"/>
          <w:lang w:val="en-US"/>
        </w:rPr>
        <w:t>attivit</w:t>
      </w:r>
      <w:r>
        <w:rPr>
          <w:i w:val="1"/>
          <w:iCs w:val="1"/>
          <w:sz w:val="24"/>
          <w:szCs w:val="24"/>
          <w:rtl w:val="0"/>
          <w:lang w:val="en-US"/>
        </w:rPr>
        <w:t xml:space="preserve">à </w:t>
      </w:r>
      <w:r>
        <w:rPr>
          <w:i w:val="1"/>
          <w:iCs w:val="1"/>
          <w:sz w:val="24"/>
          <w:szCs w:val="24"/>
          <w:rtl w:val="0"/>
          <w:lang w:val="en-US"/>
        </w:rPr>
        <w:t>radicata nel passato, di grande utilit</w:t>
      </w:r>
      <w:r>
        <w:rPr>
          <w:i w:val="1"/>
          <w:iCs w:val="1"/>
          <w:sz w:val="24"/>
          <w:szCs w:val="24"/>
          <w:rtl w:val="0"/>
          <w:lang w:val="en-US"/>
        </w:rPr>
        <w:t xml:space="preserve">à </w:t>
      </w:r>
      <w:r>
        <w:rPr>
          <w:i w:val="1"/>
          <w:iCs w:val="1"/>
          <w:sz w:val="24"/>
          <w:szCs w:val="24"/>
          <w:rtl w:val="0"/>
          <w:lang w:val="en-US"/>
        </w:rPr>
        <w:t>e valore, attraverso un percorso didattico molto attuale.</w:t>
      </w:r>
    </w:p>
    <w:p>
      <w:pPr>
        <w:pStyle w:val="Normal.0"/>
        <w:spacing w:after="0" w:line="240" w:lineRule="auto"/>
        <w:rPr>
          <w:i w:val="1"/>
          <w:iCs w:val="1"/>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Passeggerai tra i prati, attraverserai campi rigogliosi e avvolgenti boschi ammirando diversi tipi di fiori ed erbe che ti regaleranno aromi e profumi inebrianti, sfumature di colori vivaci, sapori particolari e splendidi riflessi di luce; allenerai la vista e gli altri sensi alla ricerca delle varie specie riscoprendo la genuinit</w:t>
      </w:r>
      <w:r>
        <w:rPr>
          <w:i w:val="1"/>
          <w:iCs w:val="1"/>
          <w:sz w:val="24"/>
          <w:szCs w:val="24"/>
          <w:rtl w:val="0"/>
          <w:lang w:val="en-US"/>
        </w:rPr>
        <w:t xml:space="preserve">à </w:t>
      </w:r>
      <w:r>
        <w:rPr>
          <w:i w:val="1"/>
          <w:iCs w:val="1"/>
          <w:sz w:val="24"/>
          <w:szCs w:val="24"/>
          <w:rtl w:val="0"/>
          <w:lang w:val="en-US"/>
        </w:rPr>
        <w:t>della natura.</w:t>
      </w:r>
    </w:p>
    <w:p>
      <w:pPr>
        <w:pStyle w:val="Normal.0"/>
        <w:spacing w:after="0" w:line="240" w:lineRule="auto"/>
        <w:rPr>
          <w:i w:val="1"/>
          <w:iCs w:val="1"/>
          <w:sz w:val="24"/>
          <w:szCs w:val="24"/>
          <w:lang w:val="en-US"/>
        </w:rPr>
      </w:pPr>
    </w:p>
    <w:p>
      <w:pPr>
        <w:pStyle w:val="Normal.0"/>
        <w:spacing w:after="0" w:line="240" w:lineRule="auto"/>
        <w:rPr>
          <w:b w:val="1"/>
          <w:bCs w:val="1"/>
          <w:sz w:val="24"/>
          <w:szCs w:val="24"/>
          <w:lang w:val="en-US"/>
        </w:rPr>
      </w:pPr>
      <w:r>
        <w:rPr>
          <w:b w:val="1"/>
          <w:bCs w:val="1"/>
          <w:sz w:val="24"/>
          <w:szCs w:val="24"/>
          <w:rtl w:val="0"/>
          <w:lang w:val="en-US"/>
        </w:rPr>
        <w:t xml:space="preserve">GIORNO 3 </w:t>
      </w:r>
    </w:p>
    <w:p>
      <w:pPr>
        <w:pStyle w:val="Normal.0"/>
        <w:spacing w:after="0" w:line="240" w:lineRule="auto"/>
        <w:rPr>
          <w:sz w:val="24"/>
          <w:szCs w:val="24"/>
        </w:rPr>
      </w:pPr>
      <w:r>
        <w:rPr>
          <w:lang w:val="it-IT"/>
        </w:rPr>
        <w:drawing xmlns:a="http://schemas.openxmlformats.org/drawingml/2006/main">
          <wp:anchor distT="0" distB="0" distL="0" distR="0" simplePos="0" relativeHeight="251659264" behindDoc="0" locked="0" layoutInCell="1" allowOverlap="1">
            <wp:simplePos x="0" y="0"/>
            <wp:positionH relativeFrom="page">
              <wp:posOffset>2162174</wp:posOffset>
            </wp:positionH>
            <wp:positionV relativeFrom="line">
              <wp:posOffset>674369</wp:posOffset>
            </wp:positionV>
            <wp:extent cx="3056255" cy="2089150"/>
            <wp:effectExtent l="0" t="0" r="0" b="0"/>
            <wp:wrapTopAndBottom distT="0" dist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jpeg"/>
                    <pic:cNvPicPr>
                      <a:picLocks noChangeAspect="1"/>
                    </pic:cNvPicPr>
                  </pic:nvPicPr>
                  <pic:blipFill>
                    <a:blip r:embed="rId6">
                      <a:extLst/>
                    </a:blip>
                    <a:stretch>
                      <a:fillRect/>
                    </a:stretch>
                  </pic:blipFill>
                  <pic:spPr>
                    <a:xfrm>
                      <a:off x="0" y="0"/>
                      <a:ext cx="3056255" cy="2089150"/>
                    </a:xfrm>
                    <a:prstGeom prst="rect">
                      <a:avLst/>
                    </a:prstGeom>
                    <a:ln w="12700" cap="flat">
                      <a:noFill/>
                      <a:miter lim="400000"/>
                    </a:ln>
                    <a:effectLst/>
                  </pic:spPr>
                </pic:pic>
              </a:graphicData>
            </a:graphic>
          </wp:anchor>
        </w:drawing>
      </w:r>
      <w:r>
        <w:rPr>
          <w:sz w:val="24"/>
          <w:szCs w:val="24"/>
          <w:rtl w:val="0"/>
          <w:lang w:val="en-US"/>
        </w:rPr>
        <w:t xml:space="preserve">Escursione MTB Vecchia ferrovia Spoleto Norcia con pranzo incluso: Facile escursione in MTB tra i boschi della Valnerina lungo il percorso della vecchia ferrovia Spoleto Norcia con vista su panorami mozzafiato e pranzo in agriturismo al termine della pedalata. </w:t>
      </w:r>
    </w:p>
    <w:p>
      <w:pPr>
        <w:pStyle w:val="Normal.0"/>
        <w:spacing w:after="0" w:line="240" w:lineRule="auto"/>
        <w:rPr>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Partiremo da un bellissimo borgo chiamato San Felice, pi</w:t>
      </w:r>
      <w:r>
        <w:rPr>
          <w:i w:val="1"/>
          <w:iCs w:val="1"/>
          <w:sz w:val="24"/>
          <w:szCs w:val="24"/>
          <w:rtl w:val="0"/>
          <w:lang w:val="en-US"/>
        </w:rPr>
        <w:t xml:space="preserve">ù </w:t>
      </w:r>
      <w:r>
        <w:rPr>
          <w:i w:val="1"/>
          <w:iCs w:val="1"/>
          <w:sz w:val="24"/>
          <w:szCs w:val="24"/>
          <w:rtl w:val="0"/>
          <w:lang w:val="en-US"/>
        </w:rPr>
        <w:t>esattamente da un piccolo agriturismo che si trova alla fine di questo villaggio. Le nostre guide ti porteranno alla scoperta di quella che un tempo era un gioiello architettonico, utilizzata per molto tempo come collegamento principale fra Norcia e Spoleto. Una delle poche vie che permetteva l</w:t>
      </w:r>
      <w:r>
        <w:rPr>
          <w:i w:val="1"/>
          <w:iCs w:val="1"/>
          <w:sz w:val="24"/>
          <w:szCs w:val="24"/>
          <w:rtl w:val="0"/>
          <w:lang w:val="en-US"/>
        </w:rPr>
        <w:t>’</w:t>
      </w:r>
      <w:r>
        <w:rPr>
          <w:i w:val="1"/>
          <w:iCs w:val="1"/>
          <w:sz w:val="24"/>
          <w:szCs w:val="24"/>
          <w:rtl w:val="0"/>
          <w:lang w:val="en-US"/>
        </w:rPr>
        <w:t>accesso a Norcia. Oggi la ferrovia risulta dismessa, almeno dall</w:t>
      </w:r>
      <w:r>
        <w:rPr>
          <w:i w:val="1"/>
          <w:iCs w:val="1"/>
          <w:sz w:val="24"/>
          <w:szCs w:val="24"/>
          <w:rtl w:val="0"/>
          <w:lang w:val="en-US"/>
        </w:rPr>
        <w:t>’</w:t>
      </w:r>
      <w:r>
        <w:rPr>
          <w:i w:val="1"/>
          <w:iCs w:val="1"/>
          <w:sz w:val="24"/>
          <w:szCs w:val="24"/>
          <w:rtl w:val="0"/>
          <w:lang w:val="en-US"/>
        </w:rPr>
        <w:t>attraversamento dei treni. Escursionisti e ciclisti per</w:t>
      </w:r>
      <w:r>
        <w:rPr>
          <w:i w:val="1"/>
          <w:iCs w:val="1"/>
          <w:sz w:val="24"/>
          <w:szCs w:val="24"/>
          <w:rtl w:val="0"/>
          <w:lang w:val="en-US"/>
        </w:rPr>
        <w:t xml:space="preserve">ò </w:t>
      </w:r>
      <w:r>
        <w:rPr>
          <w:i w:val="1"/>
          <w:iCs w:val="1"/>
          <w:sz w:val="24"/>
          <w:szCs w:val="24"/>
          <w:rtl w:val="0"/>
          <w:lang w:val="en-US"/>
        </w:rPr>
        <w:t>solcano questa meravigliosa via tutti i giorni, per la sua bellezza, per le emozioni che riesce a suscitare e per la facilit</w:t>
      </w:r>
      <w:r>
        <w:rPr>
          <w:i w:val="1"/>
          <w:iCs w:val="1"/>
          <w:sz w:val="24"/>
          <w:szCs w:val="24"/>
          <w:rtl w:val="0"/>
          <w:lang w:val="en-US"/>
        </w:rPr>
        <w:t xml:space="preserve">à </w:t>
      </w:r>
      <w:r>
        <w:rPr>
          <w:i w:val="1"/>
          <w:iCs w:val="1"/>
          <w:sz w:val="24"/>
          <w:szCs w:val="24"/>
          <w:rtl w:val="0"/>
          <w:lang w:val="en-US"/>
        </w:rPr>
        <w:t xml:space="preserve">con cui </w:t>
      </w:r>
      <w:r>
        <w:rPr>
          <w:i w:val="1"/>
          <w:iCs w:val="1"/>
          <w:sz w:val="24"/>
          <w:szCs w:val="24"/>
          <w:rtl w:val="0"/>
          <w:lang w:val="en-US"/>
        </w:rPr>
        <w:t xml:space="preserve">è </w:t>
      </w:r>
      <w:r>
        <w:rPr>
          <w:i w:val="1"/>
          <w:iCs w:val="1"/>
          <w:sz w:val="24"/>
          <w:szCs w:val="24"/>
          <w:rtl w:val="0"/>
          <w:lang w:val="en-US"/>
        </w:rPr>
        <w:t>praticabile. Insomma, una giornata all</w:t>
      </w:r>
      <w:r>
        <w:rPr>
          <w:i w:val="1"/>
          <w:iCs w:val="1"/>
          <w:sz w:val="24"/>
          <w:szCs w:val="24"/>
          <w:rtl w:val="0"/>
          <w:lang w:val="en-US"/>
        </w:rPr>
        <w:t>’</w:t>
      </w:r>
      <w:r>
        <w:rPr>
          <w:i w:val="1"/>
          <w:iCs w:val="1"/>
          <w:sz w:val="24"/>
          <w:szCs w:val="24"/>
          <w:rtl w:val="0"/>
          <w:lang w:val="en-US"/>
        </w:rPr>
        <w:t>insegna dello sport ma anche del divertimento, adatta a tutte le et</w:t>
      </w:r>
      <w:r>
        <w:rPr>
          <w:i w:val="1"/>
          <w:iCs w:val="1"/>
          <w:sz w:val="24"/>
          <w:szCs w:val="24"/>
          <w:rtl w:val="0"/>
          <w:lang w:val="en-US"/>
        </w:rPr>
        <w:t>à</w:t>
      </w:r>
      <w:r>
        <w:rPr>
          <w:i w:val="1"/>
          <w:iCs w:val="1"/>
          <w:sz w:val="24"/>
          <w:szCs w:val="24"/>
          <w:rtl w:val="0"/>
          <w:lang w:val="en-US"/>
        </w:rPr>
        <w:t>. Non perderti la pedalata in mountain bike lungo la ferrovia Spoleto-Norcia!</w:t>
      </w:r>
    </w:p>
    <w:p>
      <w:pPr>
        <w:pStyle w:val="Normal.0"/>
        <w:spacing w:after="0" w:line="240" w:lineRule="auto"/>
        <w:rPr>
          <w:i w:val="1"/>
          <w:iCs w:val="1"/>
          <w:sz w:val="24"/>
          <w:szCs w:val="24"/>
          <w:lang w:val="en-US"/>
        </w:rPr>
      </w:pPr>
    </w:p>
    <w:p>
      <w:pPr>
        <w:pStyle w:val="Normal.0"/>
        <w:spacing w:after="0" w:line="240" w:lineRule="auto"/>
        <w:rPr>
          <w:sz w:val="24"/>
          <w:szCs w:val="24"/>
          <w:lang w:val="en-US"/>
        </w:rPr>
      </w:pPr>
      <w:r>
        <w:rPr>
          <w:sz w:val="24"/>
          <w:szCs w:val="24"/>
          <w:rtl w:val="0"/>
          <w:lang w:val="en-US"/>
        </w:rPr>
        <w:t xml:space="preserve">– </w:t>
      </w:r>
      <w:r>
        <w:rPr>
          <w:sz w:val="24"/>
          <w:szCs w:val="24"/>
          <w:rtl w:val="0"/>
          <w:lang w:val="en-US"/>
        </w:rPr>
        <w:t>Visita guidata di Spoleto: Visita guidata della citt</w:t>
      </w:r>
      <w:r>
        <w:rPr>
          <w:sz w:val="24"/>
          <w:szCs w:val="24"/>
          <w:rtl w:val="0"/>
          <w:lang w:val="en-US"/>
        </w:rPr>
        <w:t xml:space="preserve">à </w:t>
      </w:r>
      <w:r>
        <w:rPr>
          <w:sz w:val="24"/>
          <w:szCs w:val="24"/>
          <w:rtl w:val="0"/>
          <w:lang w:val="en-US"/>
        </w:rPr>
        <w:t xml:space="preserve">e del suo patrimonio storico e artistico di grande rilievo. </w:t>
      </w:r>
    </w:p>
    <w:p>
      <w:pPr>
        <w:pStyle w:val="Normal.0"/>
        <w:spacing w:after="0" w:line="240" w:lineRule="auto"/>
        <w:rPr>
          <w:b w:val="1"/>
          <w:bCs w:val="1"/>
          <w:sz w:val="24"/>
          <w:szCs w:val="24"/>
          <w:lang w:val="en-US"/>
        </w:rPr>
      </w:pPr>
    </w:p>
    <w:p>
      <w:pPr>
        <w:pStyle w:val="Normal.0"/>
        <w:spacing w:after="0" w:line="240" w:lineRule="auto"/>
        <w:rPr>
          <w:b w:val="1"/>
          <w:bCs w:val="1"/>
          <w:sz w:val="24"/>
          <w:szCs w:val="24"/>
          <w:lang w:val="en-US"/>
        </w:rPr>
      </w:pPr>
      <w:r>
        <w:rPr>
          <w:b w:val="1"/>
          <w:bCs w:val="1"/>
          <w:sz w:val="24"/>
          <w:szCs w:val="24"/>
          <w:rtl w:val="0"/>
          <w:lang w:val="en-US"/>
        </w:rPr>
        <w:t xml:space="preserve">GIORNO 4 </w:t>
      </w:r>
    </w:p>
    <w:p>
      <w:pPr>
        <w:pStyle w:val="Normal.0"/>
        <w:spacing w:after="0" w:line="240" w:lineRule="auto"/>
        <w:rPr>
          <w:sz w:val="24"/>
          <w:szCs w:val="24"/>
          <w:lang w:val="en-US"/>
        </w:rPr>
      </w:pPr>
      <w:r>
        <w:rPr>
          <w:sz w:val="24"/>
          <w:szCs w:val="24"/>
          <w:rtl w:val="0"/>
          <w:lang w:val="en-US"/>
        </w:rPr>
        <w:t>Percorso in MTB Cascata delle Marmore (possibilit</w:t>
      </w:r>
      <w:r>
        <w:rPr>
          <w:sz w:val="24"/>
          <w:szCs w:val="24"/>
          <w:rtl w:val="0"/>
          <w:lang w:val="en-US"/>
        </w:rPr>
        <w:t xml:space="preserve">à </w:t>
      </w:r>
      <w:r>
        <w:rPr>
          <w:sz w:val="24"/>
          <w:szCs w:val="24"/>
          <w:rtl w:val="0"/>
          <w:lang w:val="en-US"/>
        </w:rPr>
        <w:t>aggiunta pranzo): Una pedalata facile dalla spettacolare cascata delle Marmore fino all'altrettanto stupendo lago di Piediluco, due tra le bellezze naturalistiche pi</w:t>
      </w:r>
      <w:r>
        <w:rPr>
          <w:sz w:val="24"/>
          <w:szCs w:val="24"/>
          <w:rtl w:val="0"/>
          <w:lang w:val="en-US"/>
        </w:rPr>
        <w:t xml:space="preserve">ù </w:t>
      </w:r>
      <w:r>
        <w:rPr>
          <w:sz w:val="24"/>
          <w:szCs w:val="24"/>
          <w:rtl w:val="0"/>
          <w:lang w:val="en-US"/>
        </w:rPr>
        <w:t>importanti dell</w:t>
      </w:r>
      <w:r>
        <w:rPr>
          <w:sz w:val="24"/>
          <w:szCs w:val="24"/>
          <w:rtl w:val="0"/>
          <w:lang w:val="en-US"/>
        </w:rPr>
        <w:t>’</w:t>
      </w:r>
      <w:r>
        <w:rPr>
          <w:sz w:val="24"/>
          <w:szCs w:val="24"/>
          <w:rtl w:val="0"/>
          <w:lang w:val="en-US"/>
        </w:rPr>
        <w:t xml:space="preserve">Umbria. Partenza prevista dal Parco i Campacci, nei pressi del belvedere che si affaccia sulle impetuose cascate alte ben 165 metri. </w:t>
      </w:r>
    </w:p>
    <w:p>
      <w:pPr>
        <w:pStyle w:val="Normal.0"/>
        <w:spacing w:after="0" w:line="240" w:lineRule="auto"/>
        <w:rPr>
          <w:b w:val="1"/>
          <w:bCs w:val="1"/>
          <w:sz w:val="24"/>
          <w:szCs w:val="24"/>
          <w:lang w:val="en-US"/>
        </w:rPr>
      </w:pPr>
    </w:p>
    <w:p>
      <w:pPr>
        <w:pStyle w:val="Normal.0"/>
        <w:spacing w:after="0" w:line="240" w:lineRule="auto"/>
        <w:rPr>
          <w:b w:val="1"/>
          <w:bCs w:val="1"/>
          <w:sz w:val="24"/>
          <w:szCs w:val="24"/>
          <w:lang w:val="en-US"/>
        </w:rPr>
      </w:pPr>
      <w:r>
        <w:rPr>
          <w:b w:val="1"/>
          <w:bCs w:val="1"/>
          <w:sz w:val="24"/>
          <w:szCs w:val="24"/>
          <w:rtl w:val="0"/>
          <w:lang w:val="en-US"/>
        </w:rPr>
        <w:t xml:space="preserve">GIORNO 5 </w:t>
      </w:r>
    </w:p>
    <w:p>
      <w:pPr>
        <w:pStyle w:val="Normal.0"/>
        <w:spacing w:after="0" w:line="240" w:lineRule="auto"/>
        <w:rPr>
          <w:sz w:val="24"/>
          <w:szCs w:val="24"/>
        </w:rPr>
      </w:pPr>
      <w:r>
        <w:rPr>
          <w:lang w:val="it-IT"/>
        </w:rPr>
        <w:drawing xmlns:a="http://schemas.openxmlformats.org/drawingml/2006/main">
          <wp:anchor distT="0" distB="0" distL="0" distR="0" simplePos="0" relativeHeight="251660288" behindDoc="0" locked="0" layoutInCell="1" allowOverlap="1">
            <wp:simplePos x="0" y="0"/>
            <wp:positionH relativeFrom="page">
              <wp:posOffset>2190749</wp:posOffset>
            </wp:positionH>
            <wp:positionV relativeFrom="line">
              <wp:posOffset>1101089</wp:posOffset>
            </wp:positionV>
            <wp:extent cx="2999105" cy="1998980"/>
            <wp:effectExtent l="0" t="0" r="0" b="0"/>
            <wp:wrapTopAndBottom distT="0" dist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jpeg"/>
                    <pic:cNvPicPr>
                      <a:picLocks noChangeAspect="1"/>
                    </pic:cNvPicPr>
                  </pic:nvPicPr>
                  <pic:blipFill>
                    <a:blip r:embed="rId7">
                      <a:extLst/>
                    </a:blip>
                    <a:stretch>
                      <a:fillRect/>
                    </a:stretch>
                  </pic:blipFill>
                  <pic:spPr>
                    <a:xfrm>
                      <a:off x="0" y="0"/>
                      <a:ext cx="2999105" cy="1998980"/>
                    </a:xfrm>
                    <a:prstGeom prst="rect">
                      <a:avLst/>
                    </a:prstGeom>
                    <a:ln w="12700" cap="flat">
                      <a:noFill/>
                      <a:miter lim="400000"/>
                    </a:ln>
                    <a:effectLst/>
                  </pic:spPr>
                </pic:pic>
              </a:graphicData>
            </a:graphic>
          </wp:anchor>
        </w:drawing>
      </w:r>
      <w:r>
        <w:rPr>
          <w:sz w:val="24"/>
          <w:szCs w:val="24"/>
          <w:rtl w:val="0"/>
          <w:lang w:val="en-US"/>
        </w:rPr>
        <w:t>Laboratorio pane e pasta: Una vera e autentica esperienza in una caratteristica fattoria della campagna umbra che parte con la visita dell'azienda, tra gli animali e le colture tipiche della campagna con particolare risalto alla tecnica artigianale di raccolta del grano. Si passa poi alla molitura del cereale raccolto con l</w:t>
      </w:r>
      <w:r>
        <w:rPr>
          <w:sz w:val="24"/>
          <w:szCs w:val="24"/>
          <w:rtl w:val="0"/>
          <w:lang w:val="en-US"/>
        </w:rPr>
        <w:t>’</w:t>
      </w:r>
      <w:r>
        <w:rPr>
          <w:sz w:val="24"/>
          <w:szCs w:val="24"/>
          <w:rtl w:val="0"/>
          <w:lang w:val="en-US"/>
        </w:rPr>
        <w:t>utilizzo del tradizionale mulino a pietra da cui si ricaver</w:t>
      </w:r>
      <w:r>
        <w:rPr>
          <w:sz w:val="24"/>
          <w:szCs w:val="24"/>
          <w:rtl w:val="0"/>
          <w:lang w:val="en-US"/>
        </w:rPr>
        <w:t xml:space="preserve">à </w:t>
      </w:r>
      <w:r>
        <w:rPr>
          <w:sz w:val="24"/>
          <w:szCs w:val="24"/>
          <w:rtl w:val="0"/>
          <w:lang w:val="en-US"/>
        </w:rPr>
        <w:t>la farina che servir</w:t>
      </w:r>
      <w:r>
        <w:rPr>
          <w:sz w:val="24"/>
          <w:szCs w:val="24"/>
          <w:rtl w:val="0"/>
          <w:lang w:val="en-US"/>
        </w:rPr>
        <w:t xml:space="preserve">à </w:t>
      </w:r>
      <w:r>
        <w:rPr>
          <w:sz w:val="24"/>
          <w:szCs w:val="24"/>
          <w:rtl w:val="0"/>
          <w:lang w:val="en-US"/>
        </w:rPr>
        <w:t xml:space="preserve">successivamente alla produzione del pane e della pasta fatta a mano. </w:t>
      </w:r>
    </w:p>
    <w:p>
      <w:pPr>
        <w:pStyle w:val="Normal.0"/>
        <w:spacing w:after="0" w:line="240" w:lineRule="auto"/>
        <w:rPr>
          <w:sz w:val="24"/>
          <w:szCs w:val="24"/>
          <w:lang w:val="en-US"/>
        </w:rPr>
      </w:pPr>
    </w:p>
    <w:p>
      <w:pPr>
        <w:pStyle w:val="Normal.0"/>
        <w:spacing w:after="0" w:line="240" w:lineRule="auto"/>
        <w:rPr>
          <w:sz w:val="24"/>
          <w:szCs w:val="24"/>
          <w:lang w:val="en-US"/>
        </w:rPr>
      </w:pPr>
      <w:r>
        <w:rPr>
          <w:sz w:val="24"/>
          <w:szCs w:val="24"/>
          <w:rtl w:val="0"/>
          <w:lang w:val="en-US"/>
        </w:rPr>
        <w:t xml:space="preserve">– </w:t>
      </w:r>
      <w:r>
        <w:rPr>
          <w:sz w:val="24"/>
          <w:szCs w:val="24"/>
          <w:rtl w:val="0"/>
          <w:lang w:val="en-US"/>
        </w:rPr>
        <w:t xml:space="preserve">In carrozza tra le vigne: Immersi nel verde dei sentieri sulle rigogliose colline umbre per godere degli splendidi panorami della vallata di Assisi, tra i vigneti della DOC dei Monti Martani, trainati da </w:t>
      </w:r>
    </w:p>
    <w:p>
      <w:pPr>
        <w:pStyle w:val="Normal.0"/>
        <w:spacing w:after="0" w:line="240" w:lineRule="auto"/>
        <w:rPr>
          <w:sz w:val="24"/>
          <w:szCs w:val="24"/>
          <w:lang w:val="en-US"/>
        </w:rPr>
      </w:pPr>
      <w:r>
        <w:rPr>
          <w:sz w:val="24"/>
          <w:szCs w:val="24"/>
          <w:rtl w:val="0"/>
          <w:lang w:val="en-US"/>
        </w:rPr>
        <w:t xml:space="preserve">due splendidi cavalli ed accompagnati da espertissimi cocchieri. Alla fine della passeggiata degustazione dei vini bio prodotti in azienda accompagnata da una selezione di salumi e formaggi. </w:t>
      </w:r>
    </w:p>
    <w:p>
      <w:pPr>
        <w:pStyle w:val="Normal.0"/>
        <w:spacing w:after="0" w:line="240" w:lineRule="auto"/>
        <w:rPr>
          <w:i w:val="1"/>
          <w:iCs w:val="1"/>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L</w:t>
      </w:r>
      <w:r>
        <w:rPr>
          <w:i w:val="1"/>
          <w:iCs w:val="1"/>
          <w:sz w:val="24"/>
          <w:szCs w:val="24"/>
          <w:rtl w:val="0"/>
          <w:lang w:val="en-US"/>
        </w:rPr>
        <w:t>’</w:t>
      </w:r>
      <w:r>
        <w:rPr>
          <w:i w:val="1"/>
          <w:iCs w:val="1"/>
          <w:sz w:val="24"/>
          <w:szCs w:val="24"/>
          <w:rtl w:val="0"/>
          <w:lang w:val="en-US"/>
        </w:rPr>
        <w:t xml:space="preserve">Umbria offre scorci e paesaggi da vivere anche con mezzi non proprio convenzionali, come la carrozza. Trainati da due splendidi cavalli ed accompagnati da espertissimi cocchieri, potrete immergervi nel verde dei sentieri sulle rigogliose colline umbre e godere degli splendidi panorami della vallata di Assisi, tra i vigneti della DOC dei Monti Martani. La durata della degustazione in carrozza </w:t>
      </w:r>
      <w:r>
        <w:rPr>
          <w:i w:val="1"/>
          <w:iCs w:val="1"/>
          <w:sz w:val="24"/>
          <w:szCs w:val="24"/>
          <w:rtl w:val="0"/>
          <w:lang w:val="en-US"/>
        </w:rPr>
        <w:t xml:space="preserve">è </w:t>
      </w:r>
      <w:r>
        <w:rPr>
          <w:i w:val="1"/>
          <w:iCs w:val="1"/>
          <w:sz w:val="24"/>
          <w:szCs w:val="24"/>
          <w:rtl w:val="0"/>
          <w:lang w:val="en-US"/>
        </w:rPr>
        <w:t>di circa 2 ore e mezzo. L</w:t>
      </w:r>
      <w:r>
        <w:rPr>
          <w:i w:val="1"/>
          <w:iCs w:val="1"/>
          <w:sz w:val="24"/>
          <w:szCs w:val="24"/>
          <w:rtl w:val="0"/>
          <w:lang w:val="en-US"/>
        </w:rPr>
        <w:t>’</w:t>
      </w:r>
      <w:r>
        <w:rPr>
          <w:i w:val="1"/>
          <w:iCs w:val="1"/>
          <w:sz w:val="24"/>
          <w:szCs w:val="24"/>
          <w:rtl w:val="0"/>
          <w:lang w:val="en-US"/>
        </w:rPr>
        <w:t xml:space="preserve">escursione </w:t>
      </w:r>
      <w:r>
        <w:rPr>
          <w:i w:val="1"/>
          <w:iCs w:val="1"/>
          <w:sz w:val="24"/>
          <w:szCs w:val="24"/>
          <w:rtl w:val="0"/>
          <w:lang w:val="en-US"/>
        </w:rPr>
        <w:t xml:space="preserve">è </w:t>
      </w:r>
      <w:r>
        <w:rPr>
          <w:i w:val="1"/>
          <w:iCs w:val="1"/>
          <w:sz w:val="24"/>
          <w:szCs w:val="24"/>
          <w:rtl w:val="0"/>
          <w:lang w:val="en-US"/>
        </w:rPr>
        <w:t>curata da una delle cantine biologiche pi</w:t>
      </w:r>
      <w:r>
        <w:rPr>
          <w:i w:val="1"/>
          <w:iCs w:val="1"/>
          <w:sz w:val="24"/>
          <w:szCs w:val="24"/>
          <w:rtl w:val="0"/>
          <w:lang w:val="en-US"/>
        </w:rPr>
        <w:t xml:space="preserve">ù </w:t>
      </w:r>
      <w:r>
        <w:rPr>
          <w:i w:val="1"/>
          <w:iCs w:val="1"/>
          <w:sz w:val="24"/>
          <w:szCs w:val="24"/>
          <w:rtl w:val="0"/>
          <w:lang w:val="en-US"/>
        </w:rPr>
        <w:t>conosciute del panorama vitivinicolo umbro. Per cui, alla fine della passeggiata, avrete l</w:t>
      </w:r>
      <w:r>
        <w:rPr>
          <w:i w:val="1"/>
          <w:iCs w:val="1"/>
          <w:sz w:val="24"/>
          <w:szCs w:val="24"/>
          <w:rtl w:val="0"/>
          <w:lang w:val="en-US"/>
        </w:rPr>
        <w:t>’</w:t>
      </w:r>
      <w:r>
        <w:rPr>
          <w:i w:val="1"/>
          <w:iCs w:val="1"/>
          <w:sz w:val="24"/>
          <w:szCs w:val="24"/>
          <w:rtl w:val="0"/>
          <w:lang w:val="en-US"/>
        </w:rPr>
        <w:t>opportunit</w:t>
      </w:r>
      <w:r>
        <w:rPr>
          <w:i w:val="1"/>
          <w:iCs w:val="1"/>
          <w:sz w:val="24"/>
          <w:szCs w:val="24"/>
          <w:rtl w:val="0"/>
          <w:lang w:val="en-US"/>
        </w:rPr>
        <w:t xml:space="preserve">à </w:t>
      </w:r>
      <w:r>
        <w:rPr>
          <w:i w:val="1"/>
          <w:iCs w:val="1"/>
          <w:sz w:val="24"/>
          <w:szCs w:val="24"/>
          <w:rtl w:val="0"/>
          <w:lang w:val="en-US"/>
        </w:rPr>
        <w:t>di assaggiare e degustare gli ottimi vini prodotti da questa azienda. Ad accompagnare il tutto ci sar</w:t>
      </w:r>
      <w:r>
        <w:rPr>
          <w:i w:val="1"/>
          <w:iCs w:val="1"/>
          <w:sz w:val="24"/>
          <w:szCs w:val="24"/>
          <w:rtl w:val="0"/>
          <w:lang w:val="en-US"/>
        </w:rPr>
        <w:t xml:space="preserve">à </w:t>
      </w:r>
      <w:r>
        <w:rPr>
          <w:i w:val="1"/>
          <w:iCs w:val="1"/>
          <w:sz w:val="24"/>
          <w:szCs w:val="24"/>
          <w:rtl w:val="0"/>
          <w:lang w:val="en-US"/>
        </w:rPr>
        <w:t>una selezione dei migliori affettati e formaggi che l</w:t>
      </w:r>
      <w:r>
        <w:rPr>
          <w:i w:val="1"/>
          <w:iCs w:val="1"/>
          <w:sz w:val="24"/>
          <w:szCs w:val="24"/>
          <w:rtl w:val="0"/>
          <w:lang w:val="en-US"/>
        </w:rPr>
        <w:t>’</w:t>
      </w:r>
      <w:r>
        <w:rPr>
          <w:i w:val="1"/>
          <w:iCs w:val="1"/>
          <w:sz w:val="24"/>
          <w:szCs w:val="24"/>
          <w:rtl w:val="0"/>
          <w:lang w:val="en-US"/>
        </w:rPr>
        <w:t>Umbria pu</w:t>
      </w:r>
      <w:r>
        <w:rPr>
          <w:i w:val="1"/>
          <w:iCs w:val="1"/>
          <w:sz w:val="24"/>
          <w:szCs w:val="24"/>
          <w:rtl w:val="0"/>
          <w:lang w:val="en-US"/>
        </w:rPr>
        <w:t xml:space="preserve">ò </w:t>
      </w:r>
      <w:r>
        <w:rPr>
          <w:i w:val="1"/>
          <w:iCs w:val="1"/>
          <w:sz w:val="24"/>
          <w:szCs w:val="24"/>
          <w:rtl w:val="0"/>
          <w:lang w:val="en-US"/>
        </w:rPr>
        <w:t>offrire. Il nostro staff, inoltre, sar</w:t>
      </w:r>
      <w:r>
        <w:rPr>
          <w:i w:val="1"/>
          <w:iCs w:val="1"/>
          <w:sz w:val="24"/>
          <w:szCs w:val="24"/>
          <w:rtl w:val="0"/>
          <w:lang w:val="en-US"/>
        </w:rPr>
        <w:t xml:space="preserve">à </w:t>
      </w:r>
      <w:r>
        <w:rPr>
          <w:i w:val="1"/>
          <w:iCs w:val="1"/>
          <w:sz w:val="24"/>
          <w:szCs w:val="24"/>
          <w:rtl w:val="0"/>
          <w:lang w:val="en-US"/>
        </w:rPr>
        <w:t>a disposizione e si prender</w:t>
      </w:r>
      <w:r>
        <w:rPr>
          <w:i w:val="1"/>
          <w:iCs w:val="1"/>
          <w:sz w:val="24"/>
          <w:szCs w:val="24"/>
          <w:rtl w:val="0"/>
          <w:lang w:val="en-US"/>
        </w:rPr>
        <w:t xml:space="preserve">à </w:t>
      </w:r>
      <w:r>
        <w:rPr>
          <w:i w:val="1"/>
          <w:iCs w:val="1"/>
          <w:sz w:val="24"/>
          <w:szCs w:val="24"/>
          <w:rtl w:val="0"/>
          <w:lang w:val="en-US"/>
        </w:rPr>
        <w:t>cura delle vostre eventuali esigenze, incluse intolleranze o allergie alimentari.</w:t>
      </w:r>
    </w:p>
    <w:p>
      <w:pPr>
        <w:pStyle w:val="Normal.0"/>
        <w:spacing w:after="0" w:line="240" w:lineRule="auto"/>
        <w:rPr>
          <w:sz w:val="24"/>
          <w:szCs w:val="24"/>
        </w:rPr>
      </w:pPr>
      <w:r>
        <w:drawing xmlns:a="http://schemas.openxmlformats.org/drawingml/2006/main">
          <wp:anchor distT="0" distB="0" distL="0" distR="0" simplePos="0" relativeHeight="251661312" behindDoc="0" locked="0" layoutInCell="1" allowOverlap="1">
            <wp:simplePos x="0" y="0"/>
            <wp:positionH relativeFrom="page">
              <wp:posOffset>2250312</wp:posOffset>
            </wp:positionH>
            <wp:positionV relativeFrom="line">
              <wp:posOffset>127</wp:posOffset>
            </wp:positionV>
            <wp:extent cx="2879980" cy="1919986"/>
            <wp:effectExtent l="0" t="0" r="0" b="0"/>
            <wp:wrapTopAndBottom distT="0" dist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jpeg"/>
                    <pic:cNvPicPr>
                      <a:picLocks noChangeAspect="1"/>
                    </pic:cNvPicPr>
                  </pic:nvPicPr>
                  <pic:blipFill>
                    <a:blip r:embed="rId8">
                      <a:extLst/>
                    </a:blip>
                    <a:stretch>
                      <a:fillRect/>
                    </a:stretch>
                  </pic:blipFill>
                  <pic:spPr>
                    <a:xfrm>
                      <a:off x="0" y="0"/>
                      <a:ext cx="2879980" cy="1919986"/>
                    </a:xfrm>
                    <a:prstGeom prst="rect">
                      <a:avLst/>
                    </a:prstGeom>
                    <a:ln w="12700" cap="flat">
                      <a:noFill/>
                      <a:miter lim="400000"/>
                    </a:ln>
                    <a:effectLst/>
                  </pic:spPr>
                </pic:pic>
              </a:graphicData>
            </a:graphic>
          </wp:anchor>
        </w:drawing>
      </w:r>
    </w:p>
    <w:p>
      <w:pPr>
        <w:pStyle w:val="Normal.0"/>
        <w:spacing w:after="0" w:line="240" w:lineRule="auto"/>
        <w:rPr>
          <w:b w:val="1"/>
          <w:bCs w:val="1"/>
          <w:sz w:val="24"/>
          <w:szCs w:val="24"/>
          <w:lang w:val="en-US"/>
        </w:rPr>
      </w:pPr>
      <w:r>
        <w:rPr>
          <w:b w:val="1"/>
          <w:bCs w:val="1"/>
          <w:sz w:val="24"/>
          <w:szCs w:val="24"/>
          <w:rtl w:val="0"/>
          <w:lang w:val="en-US"/>
        </w:rPr>
        <w:t xml:space="preserve">GIORNO 6 </w:t>
      </w:r>
    </w:p>
    <w:p>
      <w:pPr>
        <w:pStyle w:val="Normal.0"/>
        <w:rPr>
          <w:sz w:val="24"/>
          <w:szCs w:val="24"/>
        </w:rPr>
      </w:pPr>
      <w:r>
        <w:rPr>
          <w:sz w:val="24"/>
          <w:szCs w:val="24"/>
          <w:rtl w:val="0"/>
          <w:lang w:val="en-US"/>
        </w:rPr>
        <w:t>Discesa facile rafting**: Una discesa in rafting lungo il fiume Nera adatta a tutti, dai pi</w:t>
      </w:r>
      <w:r>
        <w:rPr>
          <w:sz w:val="24"/>
          <w:szCs w:val="24"/>
          <w:rtl w:val="0"/>
          <w:lang w:val="en-US"/>
        </w:rPr>
        <w:t xml:space="preserve">ù </w:t>
      </w:r>
      <w:r>
        <w:rPr>
          <w:sz w:val="24"/>
          <w:szCs w:val="24"/>
          <w:rtl w:val="0"/>
          <w:lang w:val="en-US"/>
        </w:rPr>
        <w:t>piccoli ai pi</w:t>
      </w:r>
      <w:r>
        <w:rPr>
          <w:sz w:val="24"/>
          <w:szCs w:val="24"/>
          <w:rtl w:val="0"/>
          <w:lang w:val="en-US"/>
        </w:rPr>
        <w:t xml:space="preserve">ù </w:t>
      </w:r>
      <w:r>
        <w:rPr>
          <w:sz w:val="24"/>
          <w:szCs w:val="24"/>
          <w:rtl w:val="0"/>
          <w:lang w:val="en-US"/>
        </w:rPr>
        <w:t>grandi.</w:t>
      </w:r>
      <w:r>
        <w:rPr>
          <w:sz w:val="24"/>
          <w:szCs w:val="24"/>
          <w:lang w:val="en-US"/>
        </w:rPr>
        <w:drawing xmlns:a="http://schemas.openxmlformats.org/drawingml/2006/main">
          <wp:anchor distT="0" distB="0" distL="0" distR="0" simplePos="0" relativeHeight="251662336" behindDoc="0" locked="0" layoutInCell="1" allowOverlap="1">
            <wp:simplePos x="0" y="0"/>
            <wp:positionH relativeFrom="margin">
              <wp:posOffset>1794827</wp:posOffset>
            </wp:positionH>
            <wp:positionV relativeFrom="line">
              <wp:posOffset>199732</wp:posOffset>
            </wp:positionV>
            <wp:extent cx="2873375" cy="1915795"/>
            <wp:effectExtent l="0" t="0" r="0" b="0"/>
            <wp:wrapTopAndBottom distT="0" dist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jpeg"/>
                    <pic:cNvPicPr>
                      <a:picLocks noChangeAspect="1"/>
                    </pic:cNvPicPr>
                  </pic:nvPicPr>
                  <pic:blipFill>
                    <a:blip r:embed="rId9">
                      <a:extLst/>
                    </a:blip>
                    <a:stretch>
                      <a:fillRect/>
                    </a:stretch>
                  </pic:blipFill>
                  <pic:spPr>
                    <a:xfrm>
                      <a:off x="0" y="0"/>
                      <a:ext cx="2873375" cy="1915795"/>
                    </a:xfrm>
                    <a:prstGeom prst="rect">
                      <a:avLst/>
                    </a:prstGeom>
                    <a:ln w="12700" cap="flat">
                      <a:noFill/>
                      <a:miter lim="400000"/>
                    </a:ln>
                    <a:effectLst/>
                  </pic:spPr>
                </pic:pic>
              </a:graphicData>
            </a:graphic>
          </wp:anchor>
        </w:drawing>
      </w:r>
      <w:r>
        <w:rPr>
          <w:sz w:val="24"/>
          <w:szCs w:val="24"/>
          <w:rtl w:val="0"/>
          <w:lang w:val="en-US"/>
        </w:rPr>
        <w:t xml:space="preserve"> </w:t>
      </w:r>
    </w:p>
    <w:p>
      <w:pPr>
        <w:pStyle w:val="Normal.0"/>
        <w:spacing w:after="0" w:line="240" w:lineRule="auto"/>
        <w:rPr>
          <w:b w:val="1"/>
          <w:bCs w:val="1"/>
          <w:sz w:val="24"/>
          <w:szCs w:val="24"/>
          <w:lang w:val="en-US"/>
        </w:rPr>
      </w:pPr>
    </w:p>
    <w:p>
      <w:pPr>
        <w:pStyle w:val="Normal.0"/>
        <w:spacing w:after="0" w:line="240" w:lineRule="auto"/>
        <w:rPr>
          <w:b w:val="1"/>
          <w:bCs w:val="1"/>
          <w:sz w:val="24"/>
          <w:szCs w:val="24"/>
          <w:lang w:val="en-US"/>
        </w:rPr>
      </w:pPr>
      <w:r>
        <w:rPr>
          <w:b w:val="1"/>
          <w:bCs w:val="1"/>
          <w:sz w:val="24"/>
          <w:szCs w:val="24"/>
          <w:rtl w:val="0"/>
          <w:lang w:val="en-US"/>
        </w:rPr>
        <w:t xml:space="preserve">GIORNO 7 </w:t>
      </w:r>
    </w:p>
    <w:p>
      <w:pPr>
        <w:pStyle w:val="Normal.0"/>
        <w:spacing w:after="0" w:line="240" w:lineRule="auto"/>
        <w:rPr>
          <w:sz w:val="24"/>
          <w:szCs w:val="24"/>
          <w:lang w:val="en-US"/>
        </w:rPr>
      </w:pPr>
      <w:r>
        <w:rPr>
          <w:sz w:val="24"/>
          <w:szCs w:val="24"/>
          <w:rtl w:val="0"/>
          <w:lang w:val="en-US"/>
        </w:rPr>
        <w:t>Caccia al tartufo: Un'esperienza alla scoperta delle tecniche di raccolta del tartufo, con l</w:t>
      </w:r>
      <w:r>
        <w:rPr>
          <w:sz w:val="24"/>
          <w:szCs w:val="24"/>
          <w:rtl w:val="0"/>
          <w:lang w:val="en-US"/>
        </w:rPr>
        <w:t>’</w:t>
      </w:r>
      <w:r>
        <w:rPr>
          <w:sz w:val="24"/>
          <w:szCs w:val="24"/>
          <w:rtl w:val="0"/>
          <w:lang w:val="en-US"/>
        </w:rPr>
        <w:t>aiuto di un cavatore con decenni di esperienza sulle spalle, accompagnati dai nostri simpatici collaboratori a quattro zampe. L</w:t>
      </w:r>
      <w:r>
        <w:rPr>
          <w:sz w:val="24"/>
          <w:szCs w:val="24"/>
          <w:rtl w:val="0"/>
          <w:lang w:val="en-US"/>
        </w:rPr>
        <w:t>’</w:t>
      </w:r>
      <w:r>
        <w:rPr>
          <w:sz w:val="24"/>
          <w:szCs w:val="24"/>
          <w:rtl w:val="0"/>
          <w:lang w:val="en-US"/>
        </w:rPr>
        <w:t>attivit</w:t>
      </w:r>
      <w:r>
        <w:rPr>
          <w:sz w:val="24"/>
          <w:szCs w:val="24"/>
          <w:rtl w:val="0"/>
          <w:lang w:val="en-US"/>
        </w:rPr>
        <w:t xml:space="preserve">à </w:t>
      </w:r>
      <w:r>
        <w:rPr>
          <w:sz w:val="24"/>
          <w:szCs w:val="24"/>
          <w:rtl w:val="0"/>
          <w:lang w:val="en-US"/>
        </w:rPr>
        <w:t>proseguir</w:t>
      </w:r>
      <w:r>
        <w:rPr>
          <w:sz w:val="24"/>
          <w:szCs w:val="24"/>
          <w:rtl w:val="0"/>
          <w:lang w:val="en-US"/>
        </w:rPr>
        <w:t xml:space="preserve">à </w:t>
      </w:r>
      <w:r>
        <w:rPr>
          <w:sz w:val="24"/>
          <w:szCs w:val="24"/>
          <w:rtl w:val="0"/>
          <w:lang w:val="en-US"/>
        </w:rPr>
        <w:t xml:space="preserve">nel punto vendita aziendale, accompagnati dagli esperti, con una degustazione di prodotti a base di tartufo. </w:t>
      </w:r>
    </w:p>
    <w:p>
      <w:pPr>
        <w:pStyle w:val="Normal.0"/>
        <w:spacing w:after="0" w:line="240" w:lineRule="auto"/>
        <w:rPr>
          <w:rFonts w:ascii="Arial" w:cs="Arial" w:hAnsi="Arial" w:eastAsia="Arial"/>
          <w:outline w:val="0"/>
          <w:color w:val="333333"/>
          <w:sz w:val="20"/>
          <w:szCs w:val="20"/>
          <w:u w:color="333333"/>
          <w:lang w:val="en-US"/>
          <w14:textFill>
            <w14:solidFill>
              <w14:srgbClr w14:val="333333"/>
            </w14:solidFill>
          </w14:textFill>
        </w:rPr>
      </w:pPr>
    </w:p>
    <w:p>
      <w:pPr>
        <w:pStyle w:val="Normal.0"/>
        <w:spacing w:after="0" w:line="240" w:lineRule="auto"/>
        <w:rPr>
          <w:rFonts w:ascii="Arial" w:cs="Arial" w:hAnsi="Arial" w:eastAsia="Arial"/>
          <w:outline w:val="0"/>
          <w:color w:val="333333"/>
          <w:sz w:val="20"/>
          <w:szCs w:val="20"/>
          <w:u w:color="333333"/>
          <w:lang w:val="en-US"/>
          <w14:textFill>
            <w14:solidFill>
              <w14:srgbClr w14:val="333333"/>
            </w14:solidFill>
          </w14:textFill>
        </w:rPr>
      </w:pPr>
    </w:p>
    <w:p>
      <w:pPr>
        <w:pStyle w:val="Normal.0"/>
        <w:rPr>
          <w:b w:val="1"/>
          <w:bCs w:val="1"/>
          <w:outline w:val="0"/>
          <w:color w:val="000000"/>
          <w:u w:color="000000"/>
          <w14:textFill>
            <w14:solidFill>
              <w14:srgbClr w14:val="000000"/>
            </w14:solidFill>
          </w14:textFill>
        </w:rPr>
      </w:pPr>
      <w:r>
        <w:rPr>
          <w:b w:val="1"/>
          <w:bCs w:val="1"/>
          <w:sz w:val="24"/>
          <w:szCs w:val="24"/>
          <w:rtl w:val="0"/>
          <w:lang w:val="en-US"/>
        </w:rPr>
        <w:t>GIORNO 8</w:t>
      </w:r>
      <w:r>
        <w:rPr>
          <w:b w:val="1"/>
          <w:bCs w:val="1"/>
          <w:outline w:val="0"/>
          <w:color w:val="000000"/>
          <w:u w:color="000000"/>
          <w:rtl w:val="0"/>
          <w:lang w:val="it-IT"/>
          <w14:textFill>
            <w14:solidFill>
              <w14:srgbClr w14:val="000000"/>
            </w14:solidFill>
          </w14:textFill>
        </w:rPr>
        <w:t xml:space="preserve"> </w:t>
      </w:r>
    </w:p>
    <w:p>
      <w:pPr>
        <w:pStyle w:val="Normal.0"/>
        <w:rPr>
          <w:outline w:val="0"/>
          <w:color w:val="000000"/>
          <w:u w:color="000000"/>
          <w:lang w:val="en-US"/>
          <w14:textFill>
            <w14:solidFill>
              <w14:srgbClr w14:val="000000"/>
            </w14:solidFill>
          </w14:textFill>
        </w:rPr>
      </w:pPr>
      <w:r>
        <w:rPr>
          <w:sz w:val="24"/>
          <w:szCs w:val="24"/>
          <w:rtl w:val="0"/>
          <w:lang w:val="en-US"/>
        </w:rPr>
        <w:t xml:space="preserve"> Check-out</w:t>
      </w:r>
    </w:p>
    <w:p>
      <w:pPr>
        <w:pStyle w:val="Normal.0"/>
      </w:pPr>
      <w:r>
        <w:rPr>
          <w:outline w:val="0"/>
          <w:color w:val="000000"/>
          <w:u w:color="000000"/>
          <w:rtl w:val="0"/>
          <w:lang w:val="it-IT"/>
          <w14:textFill>
            <w14:solidFill>
              <w14:srgbClr w14:val="000000"/>
            </w14:solidFill>
          </w14:textFill>
        </w:rPr>
        <w:t xml:space="preserve">*Solo nella versione </w:t>
      </w:r>
      <w:r>
        <w:rPr>
          <w:outline w:val="0"/>
          <w:color w:val="000000"/>
          <w:u w:color="000000"/>
          <w:rtl w:val="0"/>
          <w:lang w:val="it-IT"/>
          <w14:textFill>
            <w14:solidFill>
              <w14:srgbClr w14:val="000000"/>
            </w14:solidFill>
          </w14:textFill>
        </w:rPr>
        <w:t>“</w:t>
      </w:r>
      <w:r>
        <w:rPr>
          <w:outline w:val="0"/>
          <w:color w:val="000000"/>
          <w:u w:color="000000"/>
          <w:rtl w:val="0"/>
          <w:lang w:val="it-IT"/>
          <w14:textFill>
            <w14:solidFill>
              <w14:srgbClr w14:val="000000"/>
            </w14:solidFill>
          </w14:textFill>
        </w:rPr>
        <w:t>alto livello</w:t>
      </w:r>
      <w:r>
        <w:rPr>
          <w:outline w:val="0"/>
          <w:color w:val="000000"/>
          <w:u w:color="000000"/>
          <w:rtl w:val="0"/>
          <w:lang w:val="it-IT"/>
          <w14:textFill>
            <w14:solidFill>
              <w14:srgbClr w14:val="000000"/>
            </w14:solidFill>
          </w14:textFill>
        </w:rPr>
        <w:t>”</w:t>
      </w:r>
      <w:r>
        <w:rPr>
          <w:outline w:val="0"/>
          <w:color w:val="000000"/>
          <w:u w:color="000000"/>
          <w:rtl w:val="0"/>
          <w:lang w:val="it-IT"/>
          <w14:textFill>
            <w14:solidFill>
              <w14:srgbClr w14:val="000000"/>
            </w14:solidFill>
          </w14:textFill>
        </w:rPr>
        <w:t>.</w:t>
      </w:r>
    </w:p>
    <w:sectPr>
      <w:headerReference w:type="default" r:id="rId10"/>
      <w:footerReference w:type="default" r:id="rId11"/>
      <w:pgSz w:w="11900" w:h="16840" w:orient="portrait"/>
      <w:pgMar w:top="862" w:right="1134" w:bottom="851" w:left="851" w:header="284"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Candar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p>
  <w:p>
    <w:pPr>
      <w:pStyle w:val="western"/>
      <w:spacing w:before="0"/>
      <w:jc w:val="left"/>
    </w:pPr>
    <w:r>
      <w:drawing xmlns:a="http://schemas.openxmlformats.org/drawingml/2006/main">
        <wp:inline distT="0" distB="0" distL="0" distR="0">
          <wp:extent cx="1889125" cy="693964"/>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
                    <a:extLst/>
                  </a:blip>
                  <a:stretch>
                    <a:fillRect/>
                  </a:stretch>
                </pic:blipFill>
                <pic:spPr>
                  <a:xfrm>
                    <a:off x="0" y="0"/>
                    <a:ext cx="1889125" cy="693964"/>
                  </a:xfrm>
                  <a:prstGeom prst="rect">
                    <a:avLst/>
                  </a:prstGeom>
                  <a:ln w="12700" cap="flat">
                    <a:noFill/>
                    <a:miter lim="400000"/>
                  </a:ln>
                  <a:effectLst/>
                </pic:spPr>
              </pic:pic>
            </a:graphicData>
          </a:graphic>
        </wp:inline>
      </w:drawing>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clear" w:pos="4819"/>
        <w:tab w:val="clear" w:pos="9638"/>
      </w:tabs>
      <w:jc w:val="cen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2539872</wp:posOffset>
              </wp:positionH>
              <wp:positionV relativeFrom="page">
                <wp:posOffset>10548239</wp:posOffset>
              </wp:positionV>
              <wp:extent cx="4991100" cy="910462"/>
              <wp:effectExtent l="0" t="0" r="0" b="0"/>
              <wp:wrapNone/>
              <wp:docPr id="1073741826" name="officeArt object" descr="Casella di testo 2"/>
              <wp:cNvGraphicFramePr/>
              <a:graphic xmlns:a="http://schemas.openxmlformats.org/drawingml/2006/main">
                <a:graphicData uri="http://schemas.microsoft.com/office/word/2010/wordprocessingShape">
                  <wps:wsp>
                    <wps:cNvSpPr txBox="1"/>
                    <wps:spPr>
                      <a:xfrm>
                        <a:off x="0" y="0"/>
                        <a:ext cx="4991100" cy="910462"/>
                      </a:xfrm>
                      <a:prstGeom prst="rect">
                        <a:avLst/>
                      </a:prstGeom>
                      <a:solidFill>
                        <a:srgbClr val="FFFFFF"/>
                      </a:solidFill>
                      <a:ln w="9525" cap="flat">
                        <a:solidFill>
                          <a:srgbClr val="FFFFFF"/>
                        </a:solidFill>
                        <a:prstDash val="solid"/>
                        <a:miter lim="800000"/>
                      </a:ln>
                      <a:effectLst/>
                    </wps:spPr>
                    <wps:txbx>
                      <w:txbxContent>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Evasioni by Ultraviaggi Srl, Via della Mercede, 58/59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00187 Roma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Tel. +39 06 6797 386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Fax +39 06 6781 393</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Cod. Fisc. 05643500589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P. Iva 01427101009 - Cap.Soc.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93.600,00 i.v.</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CCIAA n. 500279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Iscr. Trib. Roma Reg.  Soc. N. 5621/82 - Aut.ne Reg. Lazio n. 1976/92 del 22/09/1992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Polizza RC Professionale EUROP ASSISTANCE n. 4411653 -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Fondo </w:t>
                          </w:r>
                          <w:r>
                            <w:rPr>
                              <w:rFonts w:ascii="Candara" w:cs="Candara" w:hAnsi="Candara" w:eastAsia="Candara"/>
                              <w:outline w:val="0"/>
                              <w:color w:val="548dd4"/>
                              <w:sz w:val="18"/>
                              <w:szCs w:val="18"/>
                              <w:u w:color="548dd4"/>
                              <w:rtl w:val="0"/>
                              <w:lang w:val="it-IT"/>
                              <w14:textFill>
                                <w14:solidFill>
                                  <w14:srgbClr w14:val="548DD4"/>
                                </w14:solidFill>
                              </w14:textFill>
                            </w:rPr>
                            <w:t>“</w:t>
                          </w:r>
                          <w:r>
                            <w:rPr>
                              <w:rFonts w:ascii="Candara" w:cs="Candara" w:hAnsi="Candara" w:eastAsia="Candara"/>
                              <w:outline w:val="0"/>
                              <w:color w:val="548dd4"/>
                              <w:sz w:val="18"/>
                              <w:szCs w:val="18"/>
                              <w:u w:color="548dd4"/>
                              <w:rtl w:val="0"/>
                              <w:lang w:val="it-IT"/>
                              <w14:textFill>
                                <w14:solidFill>
                                  <w14:srgbClr w14:val="548DD4"/>
                                </w14:solidFill>
                              </w14:textFill>
                            </w:rPr>
                            <w:t>Garanzia Viaggi</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Certificato n. A/55.2337/2/2019/R</w:t>
                          </w:r>
                        </w:p>
                        <w:p>
                          <w:pPr>
                            <w:pStyle w:val="western"/>
                            <w:spacing w:before="0"/>
                            <w:jc w:val="center"/>
                          </w:pPr>
                          <w:r>
                            <w:rPr>
                              <w:rFonts w:ascii="Candara" w:cs="Candara" w:hAnsi="Candara" w:eastAsia="Candara"/>
                              <w:outline w:val="0"/>
                              <w:color w:val="548dd4"/>
                              <w:sz w:val="18"/>
                              <w:szCs w:val="18"/>
                              <w:u w:color="548dd4"/>
                              <w:rtl w:val="0"/>
                              <w:lang w:val="it-IT"/>
                              <w14:textFill>
                                <w14:solidFill>
                                  <w14:srgbClr w14:val="548DD4"/>
                                </w14:solidFill>
                              </w14:textFill>
                            </w:rPr>
                            <w:t xml:space="preserve">info@ultraviaggi.it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www.ultraviaggi.it</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200.0pt;margin-top:830.6pt;width:393.0pt;height:71.7pt;z-index:-251658240;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Evasioni by Ultraviaggi Srl, Via della Mercede, 58/59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00187 Roma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Tel. +39 06 6797 386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Fax +39 06 6781 393</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Cod. Fisc. 05643500589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P. Iva 01427101009 - Cap.Soc.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93.600,00 i.v.</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CCIAA n. 500279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Iscr. Trib. Roma Reg.  Soc. N. 5621/82 - Aut.ne Reg. Lazio n. 1976/92 del 22/09/1992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Polizza RC Professionale EUROP ASSISTANCE n. 4411653 -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Fondo </w:t>
                    </w:r>
                    <w:r>
                      <w:rPr>
                        <w:rFonts w:ascii="Candara" w:cs="Candara" w:hAnsi="Candara" w:eastAsia="Candara"/>
                        <w:outline w:val="0"/>
                        <w:color w:val="548dd4"/>
                        <w:sz w:val="18"/>
                        <w:szCs w:val="18"/>
                        <w:u w:color="548dd4"/>
                        <w:rtl w:val="0"/>
                        <w:lang w:val="it-IT"/>
                        <w14:textFill>
                          <w14:solidFill>
                            <w14:srgbClr w14:val="548DD4"/>
                          </w14:solidFill>
                        </w14:textFill>
                      </w:rPr>
                      <w:t>“</w:t>
                    </w:r>
                    <w:r>
                      <w:rPr>
                        <w:rFonts w:ascii="Candara" w:cs="Candara" w:hAnsi="Candara" w:eastAsia="Candara"/>
                        <w:outline w:val="0"/>
                        <w:color w:val="548dd4"/>
                        <w:sz w:val="18"/>
                        <w:szCs w:val="18"/>
                        <w:u w:color="548dd4"/>
                        <w:rtl w:val="0"/>
                        <w:lang w:val="it-IT"/>
                        <w14:textFill>
                          <w14:solidFill>
                            <w14:srgbClr w14:val="548DD4"/>
                          </w14:solidFill>
                        </w14:textFill>
                      </w:rPr>
                      <w:t>Garanzia Viaggi</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Certificato n. A/55.2337/2/2019/R</w:t>
                    </w:r>
                  </w:p>
                  <w:p>
                    <w:pPr>
                      <w:pStyle w:val="western"/>
                      <w:spacing w:before="0"/>
                      <w:jc w:val="center"/>
                    </w:pPr>
                    <w:r>
                      <w:rPr>
                        <w:rFonts w:ascii="Candara" w:cs="Candara" w:hAnsi="Candara" w:eastAsia="Candara"/>
                        <w:outline w:val="0"/>
                        <w:color w:val="548dd4"/>
                        <w:sz w:val="18"/>
                        <w:szCs w:val="18"/>
                        <w:u w:color="548dd4"/>
                        <w:rtl w:val="0"/>
                        <w:lang w:val="it-IT"/>
                        <w14:textFill>
                          <w14:solidFill>
                            <w14:srgbClr w14:val="548DD4"/>
                          </w14:solidFill>
                        </w14:textFill>
                      </w:rPr>
                      <w:t xml:space="preserve">info@ultraviaggi.it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www.ultraviaggi.it</w:t>
                    </w:r>
                  </w:p>
                </w:txbxContent>
              </v:textbox>
              <w10:wrap type="none" side="bothSides" anchorx="page" anchory="page"/>
            </v:shape>
          </w:pict>
        </mc:Fallback>
      </mc:AlternateContent>
    </w:r>
    <w:r>
      <w:drawing xmlns:a="http://schemas.openxmlformats.org/drawingml/2006/main">
        <wp:inline distT="0" distB="0" distL="0" distR="0">
          <wp:extent cx="1886787" cy="999998"/>
          <wp:effectExtent l="0" t="0" r="0" b="0"/>
          <wp:docPr id="1073741825" name="officeArt object" descr="C:\Users\SOFTTRAVEL\Desktop\cataloghi e locandine\LOGOS 2014\logo1.png"/>
          <wp:cNvGraphicFramePr/>
          <a:graphic xmlns:a="http://schemas.openxmlformats.org/drawingml/2006/main">
            <a:graphicData uri="http://schemas.openxmlformats.org/drawingml/2006/picture">
              <pic:pic xmlns:pic="http://schemas.openxmlformats.org/drawingml/2006/picture">
                <pic:nvPicPr>
                  <pic:cNvPr id="1073741825" name="C:\Users\SOFTTRAVEL\Desktop\cataloghi e locandine\LOGOS 2014\logo1.png" descr="C:\Users\SOFTTRAVEL\Desktop\cataloghi e locandine\LOGOS 2014\logo1.png"/>
                  <pic:cNvPicPr>
                    <a:picLocks noChangeAspect="1"/>
                  </pic:cNvPicPr>
                </pic:nvPicPr>
                <pic:blipFill>
                  <a:blip r:embed="rId1">
                    <a:extLst/>
                  </a:blip>
                  <a:stretch>
                    <a:fillRect/>
                  </a:stretch>
                </pic:blipFill>
                <pic:spPr>
                  <a:xfrm>
                    <a:off x="0" y="0"/>
                    <a:ext cx="1886787" cy="999998"/>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ile importato 1"/>
  </w:abstractNum>
  <w:abstractNum w:abstractNumId="1">
    <w:multiLevelType w:val="hybridMultilevel"/>
    <w:styleLink w:val="Stile importato 1"/>
    <w:lvl w:ilvl="0">
      <w:start w:val="1"/>
      <w:numFmt w:val="bullet"/>
      <w:suff w:val="tab"/>
      <w:lvlText w:val="•"/>
      <w:lvlJc w:val="left"/>
      <w:pPr>
        <w:ind w:left="930" w:hanging="57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567"/>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819"/>
        <w:tab w:val="right" w:pos="9638"/>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Outline>
        <w14:noFill/>
      </w14:textOutline>
      <w14:textFill>
        <w14:solidFill>
          <w14:srgbClr w14:val="000000"/>
        </w14:solidFill>
      </w14:textFill>
    </w:rPr>
  </w:style>
  <w:style w:type="paragraph" w:styleId="western">
    <w:name w:val="western"/>
    <w:next w:val="western"/>
    <w:pPr>
      <w:keepNext w:val="0"/>
      <w:keepLines w:val="0"/>
      <w:pageBreakBefore w:val="0"/>
      <w:widowControl w:val="1"/>
      <w:shd w:val="clear" w:color="auto" w:fill="auto"/>
      <w:suppressAutoHyphens w:val="0"/>
      <w:bidi w:val="0"/>
      <w:spacing w:before="100" w:after="0" w:line="240" w:lineRule="auto"/>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819"/>
        <w:tab w:val="right" w:pos="9638"/>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19"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libri" w:cs="Calibri" w:hAnsi="Calibri" w:eastAsia="Calibri"/>
      <w:b w:val="1"/>
      <w:bCs w:val="1"/>
      <w:outline w:val="0"/>
      <w:color w:val="000000"/>
      <w:sz w:val="20"/>
      <w:szCs w:val="20"/>
      <w:u w:color="000000"/>
      <w:lang w:val="en-US"/>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Fill>
        <w14:solidFill>
          <w14:srgbClr w14:val="000000"/>
        </w14:solidFill>
      </w14:textFill>
    </w:rPr>
  </w:style>
  <w:style w:type="numbering" w:styleId="Stile importato 1">
    <w:name w:val="Stile importato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_rels/footer1.xml.rels><?xml version="1.0" encoding="UTF-8"?>
<Relationships xmlns="http://schemas.openxmlformats.org/package/2006/relationships"><Relationship Id="rId1" Type="http://schemas.openxmlformats.org/officeDocument/2006/relationships/image" Target="media/image3.png"/></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