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031483"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align>right</wp:align>
            </wp:positionH>
            <wp:positionV relativeFrom="paragraph">
              <wp:posOffset>-1229995</wp:posOffset>
            </wp:positionV>
            <wp:extent cx="3488373" cy="1600200"/>
            <wp:effectExtent l="0" t="0" r="0" b="0"/>
            <wp:wrapNone/>
            <wp:docPr id="5" name="Immagine 5" descr="Risultati immagini per santander sp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santander spag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373" cy="160020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simplePos x="0" y="0"/>
            <wp:positionH relativeFrom="page">
              <wp:align>left</wp:align>
            </wp:positionH>
            <wp:positionV relativeFrom="paragraph">
              <wp:posOffset>-1230630</wp:posOffset>
            </wp:positionV>
            <wp:extent cx="3086833" cy="1990725"/>
            <wp:effectExtent l="0" t="0" r="0" b="0"/>
            <wp:wrapNone/>
            <wp:docPr id="2" name="Immagine 2" descr="Risultati immagini per bil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ilba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605" cy="1998317"/>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C4008C" w:rsidRPr="008F1D21" w:rsidRDefault="000879F0" w:rsidP="002B0E1B">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421A9F" w:rsidRPr="00421A9F" w:rsidRDefault="00E27CDD"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134A5E">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Nord della Spagna e Santiago</w:t>
      </w:r>
    </w:p>
    <w:p w:rsidR="00821A9F" w:rsidRPr="00821A9F" w:rsidRDefault="00E27CDD"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sidR="009A01D5">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9A01D5">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421A9F">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bookmarkStart w:id="0" w:name="_GoBack"/>
      <w:bookmarkEnd w:id="0"/>
    </w:p>
    <w:p w:rsidR="00DA1CC7" w:rsidRPr="002B5F70" w:rsidRDefault="00031483"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Pr>
          <w:noProof/>
        </w:rPr>
        <w:drawing>
          <wp:anchor distT="0" distB="0" distL="114300" distR="114300" simplePos="0" relativeHeight="251670528" behindDoc="1" locked="0" layoutInCell="1" allowOverlap="1">
            <wp:simplePos x="0" y="0"/>
            <wp:positionH relativeFrom="column">
              <wp:posOffset>4203065</wp:posOffset>
            </wp:positionH>
            <wp:positionV relativeFrom="paragraph">
              <wp:posOffset>310515</wp:posOffset>
            </wp:positionV>
            <wp:extent cx="2962275" cy="1688923"/>
            <wp:effectExtent l="0" t="0" r="0" b="6985"/>
            <wp:wrapNone/>
            <wp:docPr id="6" name="Immagine 6" descr="Risultati immagini per santiago de compost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santiago de composte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168892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DA1CC7" w:rsidRPr="002B5F70">
        <w:rPr>
          <w:rFonts w:asciiTheme="minorHAnsi" w:hAnsiTheme="minorHAnsi" w:cstheme="minorHAnsi"/>
          <w:b/>
          <w:bCs/>
          <w:color w:val="D99594" w:themeColor="accent2" w:themeTint="99"/>
          <w:sz w:val="52"/>
          <w:szCs w:val="52"/>
          <w:u w:val="single"/>
        </w:rPr>
        <w:t>QUOTA DI PARTECIPAZIONE €</w:t>
      </w:r>
      <w:r w:rsidR="00E27CDD">
        <w:rPr>
          <w:rFonts w:asciiTheme="minorHAnsi" w:hAnsiTheme="minorHAnsi" w:cstheme="minorHAnsi"/>
          <w:b/>
          <w:bCs/>
          <w:color w:val="D99594" w:themeColor="accent2" w:themeTint="99"/>
          <w:sz w:val="52"/>
          <w:szCs w:val="52"/>
          <w:u w:val="single"/>
        </w:rPr>
        <w:t xml:space="preserve"> </w:t>
      </w:r>
      <w:r w:rsidR="00B8395C">
        <w:rPr>
          <w:rFonts w:asciiTheme="minorHAnsi" w:hAnsiTheme="minorHAnsi" w:cstheme="minorHAnsi"/>
          <w:b/>
          <w:bCs/>
          <w:color w:val="D99594" w:themeColor="accent2" w:themeTint="99"/>
          <w:sz w:val="52"/>
          <w:szCs w:val="52"/>
          <w:u w:val="single"/>
        </w:rPr>
        <w:t>945</w:t>
      </w:r>
      <w:r w:rsidR="00471884">
        <w:rPr>
          <w:rFonts w:asciiTheme="minorHAnsi" w:hAnsiTheme="minorHAnsi" w:cstheme="minorHAnsi"/>
          <w:b/>
          <w:bCs/>
          <w:color w:val="D99594" w:themeColor="accent2" w:themeTint="99"/>
          <w:sz w:val="52"/>
          <w:szCs w:val="52"/>
          <w:u w:val="single"/>
        </w:rPr>
        <w:t>,00</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B85364" w:rsidRDefault="00B85364" w:rsidP="00B85364">
      <w:pPr>
        <w:pStyle w:val="NormaleWeb"/>
        <w:spacing w:before="0" w:beforeAutospacing="0" w:after="0"/>
        <w:jc w:val="center"/>
        <w:rPr>
          <w:rFonts w:asciiTheme="minorHAnsi" w:hAnsiTheme="minorHAnsi" w:cstheme="minorHAnsi"/>
          <w:b/>
          <w:bCs/>
          <w:color w:val="1F497D" w:themeColor="text2"/>
        </w:rPr>
        <w:sectPr w:rsidR="00B85364" w:rsidSect="00B85364">
          <w:headerReference w:type="default" r:id="rId13"/>
          <w:footerReference w:type="default" r:id="rId14"/>
          <w:type w:val="continuous"/>
          <w:pgSz w:w="11906" w:h="16838"/>
          <w:pgMar w:top="862" w:right="1134" w:bottom="1134" w:left="851" w:header="284" w:footer="0" w:gutter="0"/>
          <w:cols w:space="708"/>
          <w:docGrid w:linePitch="360"/>
        </w:sectPr>
      </w:pPr>
    </w:p>
    <w:p w:rsidR="00421A9F" w:rsidRPr="00B85364" w:rsidRDefault="002F1B90" w:rsidP="00471884">
      <w:pPr>
        <w:pStyle w:val="NormaleWeb"/>
        <w:spacing w:before="0" w:beforeAutospacing="0" w:after="0"/>
        <w:jc w:val="center"/>
        <w:rPr>
          <w:rFonts w:asciiTheme="minorHAnsi" w:hAnsiTheme="minorHAnsi" w:cstheme="minorHAnsi"/>
          <w:b/>
          <w:bCs/>
          <w:color w:val="1F497D" w:themeColor="text2"/>
          <w:sz w:val="32"/>
        </w:rPr>
      </w:pPr>
      <w:r w:rsidRPr="00B85364">
        <w:rPr>
          <w:rFonts w:asciiTheme="minorHAnsi" w:hAnsiTheme="minorHAnsi" w:cstheme="minorHAnsi"/>
          <w:b/>
          <w:bCs/>
          <w:color w:val="1F497D" w:themeColor="text2"/>
          <w:sz w:val="32"/>
        </w:rPr>
        <w:t>20</w:t>
      </w:r>
      <w:r w:rsidR="00134A5E">
        <w:rPr>
          <w:rFonts w:asciiTheme="minorHAnsi" w:hAnsiTheme="minorHAnsi" w:cstheme="minorHAnsi"/>
          <w:b/>
          <w:bCs/>
          <w:color w:val="1F497D" w:themeColor="text2"/>
          <w:sz w:val="32"/>
        </w:rPr>
        <w:t xml:space="preserve"> </w:t>
      </w:r>
      <w:r w:rsidRPr="00B85364">
        <w:rPr>
          <w:rFonts w:asciiTheme="minorHAnsi" w:hAnsiTheme="minorHAnsi" w:cstheme="minorHAnsi"/>
          <w:b/>
          <w:bCs/>
          <w:color w:val="1F497D" w:themeColor="text2"/>
          <w:sz w:val="32"/>
        </w:rPr>
        <w:t>Aprile –25</w:t>
      </w:r>
      <w:r w:rsidR="00134A5E">
        <w:rPr>
          <w:rFonts w:asciiTheme="minorHAnsi" w:hAnsiTheme="minorHAnsi" w:cstheme="minorHAnsi"/>
          <w:b/>
          <w:bCs/>
          <w:color w:val="1F497D" w:themeColor="text2"/>
          <w:sz w:val="32"/>
        </w:rPr>
        <w:t xml:space="preserve"> </w:t>
      </w:r>
      <w:r w:rsidRPr="00B85364">
        <w:rPr>
          <w:rFonts w:asciiTheme="minorHAnsi" w:hAnsiTheme="minorHAnsi" w:cstheme="minorHAnsi"/>
          <w:b/>
          <w:bCs/>
          <w:color w:val="1F497D" w:themeColor="text2"/>
          <w:sz w:val="32"/>
        </w:rPr>
        <w:t>Maggio – 15,22,2</w:t>
      </w:r>
      <w:r w:rsidR="00134A5E">
        <w:rPr>
          <w:rFonts w:asciiTheme="minorHAnsi" w:hAnsiTheme="minorHAnsi" w:cstheme="minorHAnsi"/>
          <w:b/>
          <w:bCs/>
          <w:color w:val="1F497D" w:themeColor="text2"/>
          <w:sz w:val="32"/>
        </w:rPr>
        <w:t>9</w:t>
      </w:r>
      <w:r w:rsidRPr="00B85364">
        <w:rPr>
          <w:rFonts w:asciiTheme="minorHAnsi" w:hAnsiTheme="minorHAnsi" w:cstheme="minorHAnsi"/>
          <w:b/>
          <w:bCs/>
          <w:color w:val="1F497D" w:themeColor="text2"/>
          <w:sz w:val="32"/>
        </w:rPr>
        <w:t xml:space="preserve"> Giugno – </w:t>
      </w:r>
      <w:r w:rsidR="00134A5E">
        <w:rPr>
          <w:rFonts w:asciiTheme="minorHAnsi" w:hAnsiTheme="minorHAnsi" w:cstheme="minorHAnsi"/>
          <w:b/>
          <w:bCs/>
          <w:color w:val="1F497D" w:themeColor="text2"/>
          <w:sz w:val="32"/>
        </w:rPr>
        <w:t>6</w:t>
      </w:r>
      <w:r w:rsidRPr="00B85364">
        <w:rPr>
          <w:rFonts w:asciiTheme="minorHAnsi" w:hAnsiTheme="minorHAnsi" w:cstheme="minorHAnsi"/>
          <w:b/>
          <w:bCs/>
          <w:color w:val="1F497D" w:themeColor="text2"/>
          <w:sz w:val="32"/>
        </w:rPr>
        <w:t>,1</w:t>
      </w:r>
      <w:r w:rsidR="00134A5E">
        <w:rPr>
          <w:rFonts w:asciiTheme="minorHAnsi" w:hAnsiTheme="minorHAnsi" w:cstheme="minorHAnsi"/>
          <w:b/>
          <w:bCs/>
          <w:color w:val="1F497D" w:themeColor="text2"/>
          <w:sz w:val="32"/>
        </w:rPr>
        <w:t>3</w:t>
      </w:r>
      <w:r w:rsidRPr="00B85364">
        <w:rPr>
          <w:rFonts w:asciiTheme="minorHAnsi" w:hAnsiTheme="minorHAnsi" w:cstheme="minorHAnsi"/>
          <w:b/>
          <w:bCs/>
          <w:color w:val="1F497D" w:themeColor="text2"/>
          <w:sz w:val="32"/>
        </w:rPr>
        <w:t>,2</w:t>
      </w:r>
      <w:r w:rsidR="00134A5E">
        <w:rPr>
          <w:rFonts w:asciiTheme="minorHAnsi" w:hAnsiTheme="minorHAnsi" w:cstheme="minorHAnsi"/>
          <w:b/>
          <w:bCs/>
          <w:color w:val="1F497D" w:themeColor="text2"/>
          <w:sz w:val="32"/>
        </w:rPr>
        <w:t>0</w:t>
      </w:r>
      <w:r w:rsidRPr="00B85364">
        <w:rPr>
          <w:rFonts w:asciiTheme="minorHAnsi" w:hAnsiTheme="minorHAnsi" w:cstheme="minorHAnsi"/>
          <w:b/>
          <w:bCs/>
          <w:color w:val="1F497D" w:themeColor="text2"/>
          <w:sz w:val="32"/>
        </w:rPr>
        <w:t>,2</w:t>
      </w:r>
      <w:r w:rsidR="00134A5E">
        <w:rPr>
          <w:rFonts w:asciiTheme="minorHAnsi" w:hAnsiTheme="minorHAnsi" w:cstheme="minorHAnsi"/>
          <w:b/>
          <w:bCs/>
          <w:color w:val="1F497D" w:themeColor="text2"/>
          <w:sz w:val="32"/>
        </w:rPr>
        <w:t>7</w:t>
      </w:r>
      <w:r w:rsidRPr="00B85364">
        <w:rPr>
          <w:rFonts w:asciiTheme="minorHAnsi" w:hAnsiTheme="minorHAnsi" w:cstheme="minorHAnsi"/>
          <w:b/>
          <w:bCs/>
          <w:color w:val="1F497D" w:themeColor="text2"/>
          <w:sz w:val="32"/>
        </w:rPr>
        <w:t xml:space="preserve"> Luglio – </w:t>
      </w:r>
      <w:r w:rsidR="00134A5E">
        <w:rPr>
          <w:rFonts w:asciiTheme="minorHAnsi" w:hAnsiTheme="minorHAnsi" w:cstheme="minorHAnsi"/>
          <w:b/>
          <w:bCs/>
          <w:color w:val="1F497D" w:themeColor="text2"/>
          <w:sz w:val="32"/>
        </w:rPr>
        <w:t>3</w:t>
      </w:r>
      <w:r w:rsidRPr="00B85364">
        <w:rPr>
          <w:rFonts w:asciiTheme="minorHAnsi" w:hAnsiTheme="minorHAnsi" w:cstheme="minorHAnsi"/>
          <w:b/>
          <w:bCs/>
          <w:color w:val="1F497D" w:themeColor="text2"/>
          <w:sz w:val="32"/>
        </w:rPr>
        <w:t>,</w:t>
      </w:r>
      <w:r w:rsidR="00134A5E">
        <w:rPr>
          <w:rFonts w:asciiTheme="minorHAnsi" w:hAnsiTheme="minorHAnsi" w:cstheme="minorHAnsi"/>
          <w:b/>
          <w:bCs/>
          <w:color w:val="1F497D" w:themeColor="text2"/>
          <w:sz w:val="32"/>
        </w:rPr>
        <w:t>10</w:t>
      </w:r>
      <w:r w:rsidRPr="00B85364">
        <w:rPr>
          <w:rFonts w:asciiTheme="minorHAnsi" w:hAnsiTheme="minorHAnsi" w:cstheme="minorHAnsi"/>
          <w:b/>
          <w:bCs/>
          <w:color w:val="1F497D" w:themeColor="text2"/>
          <w:sz w:val="32"/>
        </w:rPr>
        <w:t>,</w:t>
      </w:r>
      <w:r w:rsidR="00134A5E">
        <w:rPr>
          <w:rFonts w:asciiTheme="minorHAnsi" w:hAnsiTheme="minorHAnsi" w:cstheme="minorHAnsi"/>
          <w:b/>
          <w:bCs/>
          <w:color w:val="1F497D" w:themeColor="text2"/>
          <w:sz w:val="32"/>
        </w:rPr>
        <w:t>17</w:t>
      </w:r>
      <w:r w:rsidRPr="00B85364">
        <w:rPr>
          <w:rFonts w:asciiTheme="minorHAnsi" w:hAnsiTheme="minorHAnsi" w:cstheme="minorHAnsi"/>
          <w:b/>
          <w:bCs/>
          <w:color w:val="1F497D" w:themeColor="text2"/>
          <w:sz w:val="32"/>
        </w:rPr>
        <w:t>,2</w:t>
      </w:r>
      <w:r w:rsidR="00134A5E">
        <w:rPr>
          <w:rFonts w:asciiTheme="minorHAnsi" w:hAnsiTheme="minorHAnsi" w:cstheme="minorHAnsi"/>
          <w:b/>
          <w:bCs/>
          <w:color w:val="1F497D" w:themeColor="text2"/>
          <w:sz w:val="32"/>
        </w:rPr>
        <w:t>4</w:t>
      </w:r>
      <w:r w:rsidRPr="00B85364">
        <w:rPr>
          <w:rFonts w:asciiTheme="minorHAnsi" w:hAnsiTheme="minorHAnsi" w:cstheme="minorHAnsi"/>
          <w:b/>
          <w:bCs/>
          <w:color w:val="1F497D" w:themeColor="text2"/>
          <w:sz w:val="32"/>
        </w:rPr>
        <w:t>,3</w:t>
      </w:r>
      <w:r w:rsidR="00134A5E">
        <w:rPr>
          <w:rFonts w:asciiTheme="minorHAnsi" w:hAnsiTheme="minorHAnsi" w:cstheme="minorHAnsi"/>
          <w:b/>
          <w:bCs/>
          <w:color w:val="1F497D" w:themeColor="text2"/>
          <w:sz w:val="32"/>
        </w:rPr>
        <w:t>1</w:t>
      </w:r>
      <w:r w:rsidRPr="00B85364">
        <w:rPr>
          <w:rFonts w:asciiTheme="minorHAnsi" w:hAnsiTheme="minorHAnsi" w:cstheme="minorHAnsi"/>
          <w:b/>
          <w:bCs/>
          <w:color w:val="1F497D" w:themeColor="text2"/>
          <w:sz w:val="32"/>
        </w:rPr>
        <w:t xml:space="preserve"> Agosto – </w:t>
      </w:r>
      <w:r w:rsidR="00134A5E">
        <w:rPr>
          <w:rFonts w:asciiTheme="minorHAnsi" w:hAnsiTheme="minorHAnsi" w:cstheme="minorHAnsi"/>
          <w:b/>
          <w:bCs/>
          <w:color w:val="1F497D" w:themeColor="text2"/>
          <w:sz w:val="32"/>
        </w:rPr>
        <w:t>7</w:t>
      </w:r>
      <w:r w:rsidRPr="00B85364">
        <w:rPr>
          <w:rFonts w:asciiTheme="minorHAnsi" w:hAnsiTheme="minorHAnsi" w:cstheme="minorHAnsi"/>
          <w:b/>
          <w:bCs/>
          <w:color w:val="1F497D" w:themeColor="text2"/>
          <w:sz w:val="32"/>
        </w:rPr>
        <w:t>,1</w:t>
      </w:r>
      <w:r w:rsidR="00134A5E">
        <w:rPr>
          <w:rFonts w:asciiTheme="minorHAnsi" w:hAnsiTheme="minorHAnsi" w:cstheme="minorHAnsi"/>
          <w:b/>
          <w:bCs/>
          <w:color w:val="1F497D" w:themeColor="text2"/>
          <w:sz w:val="32"/>
        </w:rPr>
        <w:t>4</w:t>
      </w:r>
      <w:r w:rsidRPr="00B85364">
        <w:rPr>
          <w:rFonts w:asciiTheme="minorHAnsi" w:hAnsiTheme="minorHAnsi" w:cstheme="minorHAnsi"/>
          <w:b/>
          <w:bCs/>
          <w:color w:val="1F497D" w:themeColor="text2"/>
          <w:sz w:val="32"/>
        </w:rPr>
        <w:t>,2</w:t>
      </w:r>
      <w:r w:rsidR="00134A5E">
        <w:rPr>
          <w:rFonts w:asciiTheme="minorHAnsi" w:hAnsiTheme="minorHAnsi" w:cstheme="minorHAnsi"/>
          <w:b/>
          <w:bCs/>
          <w:color w:val="1F497D" w:themeColor="text2"/>
          <w:sz w:val="32"/>
        </w:rPr>
        <w:t>1</w:t>
      </w:r>
      <w:r w:rsidRPr="00B85364">
        <w:rPr>
          <w:rFonts w:asciiTheme="minorHAnsi" w:hAnsiTheme="minorHAnsi" w:cstheme="minorHAnsi"/>
          <w:b/>
          <w:bCs/>
          <w:color w:val="1F497D" w:themeColor="text2"/>
          <w:sz w:val="32"/>
        </w:rPr>
        <w:t xml:space="preserve"> Settembre </w:t>
      </w:r>
      <w:r w:rsidR="00B85364" w:rsidRPr="00B85364">
        <w:rPr>
          <w:rFonts w:asciiTheme="minorHAnsi" w:hAnsiTheme="minorHAnsi" w:cstheme="minorHAnsi"/>
          <w:b/>
          <w:bCs/>
          <w:color w:val="1F497D" w:themeColor="text2"/>
          <w:sz w:val="32"/>
        </w:rPr>
        <w:t>201</w:t>
      </w:r>
      <w:r w:rsidRPr="00B85364">
        <w:rPr>
          <w:rFonts w:asciiTheme="minorHAnsi" w:hAnsiTheme="minorHAnsi" w:cstheme="minorHAnsi"/>
          <w:b/>
          <w:bCs/>
          <w:color w:val="1F497D" w:themeColor="text2"/>
          <w:sz w:val="32"/>
        </w:rPr>
        <w:t xml:space="preserve">9 </w:t>
      </w:r>
    </w:p>
    <w:p w:rsidR="00B85364" w:rsidRPr="00B85364" w:rsidRDefault="00B85364" w:rsidP="00471884">
      <w:pPr>
        <w:pStyle w:val="NormaleWeb"/>
        <w:spacing w:before="0" w:beforeAutospacing="0" w:after="0"/>
        <w:jc w:val="center"/>
        <w:rPr>
          <w:rFonts w:asciiTheme="minorHAnsi" w:hAnsiTheme="minorHAnsi" w:cstheme="minorHAnsi"/>
          <w:b/>
          <w:bCs/>
          <w:sz w:val="32"/>
        </w:rPr>
        <w:sectPr w:rsidR="00B85364" w:rsidRPr="00B85364" w:rsidSect="00B85364">
          <w:headerReference w:type="default" r:id="rId15"/>
          <w:footerReference w:type="default" r:id="rId16"/>
          <w:type w:val="continuous"/>
          <w:pgSz w:w="11906" w:h="16838"/>
          <w:pgMar w:top="862" w:right="1134" w:bottom="1134" w:left="851" w:header="284" w:footer="0" w:gutter="0"/>
          <w:cols w:space="708"/>
          <w:docGrid w:linePitch="360"/>
        </w:sectPr>
      </w:pPr>
    </w:p>
    <w:p w:rsidR="001931F6" w:rsidRPr="00471884" w:rsidRDefault="00325BDA" w:rsidP="00471884">
      <w:pPr>
        <w:pStyle w:val="NormaleWeb"/>
        <w:spacing w:before="0" w:beforeAutospacing="0" w:after="0"/>
        <w:jc w:val="center"/>
        <w:rPr>
          <w:rFonts w:asciiTheme="minorHAnsi" w:hAnsiTheme="minorHAnsi" w:cstheme="minorHAnsi"/>
          <w:b/>
          <w:bCs/>
        </w:rPr>
      </w:pPr>
      <w:r>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388620</wp:posOffset>
            </wp:positionV>
            <wp:extent cx="6410325" cy="3390900"/>
            <wp:effectExtent l="0" t="133350" r="47625"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471884" w:rsidP="00471884">
      <w:pPr>
        <w:spacing w:after="0"/>
        <w:rPr>
          <w:b/>
          <w:sz w:val="16"/>
          <w:szCs w:val="16"/>
        </w:rPr>
      </w:pPr>
    </w:p>
    <w:p w:rsidR="00421A9F" w:rsidRPr="00471884" w:rsidRDefault="00421A9F" w:rsidP="00471884">
      <w:pPr>
        <w:spacing w:after="0"/>
        <w:rPr>
          <w:sz w:val="10"/>
          <w:szCs w:val="10"/>
        </w:rPr>
      </w:pPr>
    </w:p>
    <w:p w:rsidR="00471884" w:rsidRDefault="00E27CDD" w:rsidP="00471884">
      <w:pPr>
        <w:spacing w:after="0"/>
        <w:rPr>
          <w:b/>
          <w:sz w:val="20"/>
          <w:szCs w:val="20"/>
        </w:rPr>
      </w:pPr>
      <w:r w:rsidRPr="00C451E7">
        <w:rPr>
          <w:rFonts w:cstheme="minorHAnsi"/>
          <w:b/>
          <w:bCs/>
          <w:noProof/>
          <w:lang w:eastAsia="it-IT"/>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-189865</wp:posOffset>
                </wp:positionH>
                <wp:positionV relativeFrom="paragraph">
                  <wp:posOffset>196215</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DE9BA" id="_x0000_t202" coordsize="21600,21600" o:spt="202" path="m,l,21600r21600,l21600,xe">
                <v:stroke joinstyle="miter"/>
                <v:path gradientshapeok="t" o:connecttype="rect"/>
              </v:shapetype>
              <v:shape id="Casella di testo 2" o:spid="_x0000_s1026" type="#_x0000_t202" style="position:absolute;margin-left:-14.95pt;margin-top:15.45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T0IgIAACQ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p>
    <w:p w:rsidR="001319F3" w:rsidRDefault="001319F3" w:rsidP="00471884">
      <w:pPr>
        <w:spacing w:after="0"/>
        <w:rPr>
          <w:b/>
          <w:sz w:val="20"/>
          <w:szCs w:val="20"/>
        </w:rPr>
      </w:pPr>
    </w:p>
    <w:p w:rsidR="001319F3" w:rsidRPr="00D5615A" w:rsidRDefault="001319F3" w:rsidP="00471884">
      <w:pPr>
        <w:spacing w:after="0"/>
        <w:rPr>
          <w:b/>
          <w:sz w:val="20"/>
          <w:szCs w:val="20"/>
        </w:rPr>
      </w:pPr>
    </w:p>
    <w:p w:rsidR="002B5F70" w:rsidRDefault="002B5F70"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F246C3" w:rsidRDefault="00F246C3" w:rsidP="00651827">
      <w:pPr>
        <w:pStyle w:val="NormaleWeb"/>
        <w:spacing w:before="0" w:beforeAutospacing="0" w:after="0"/>
        <w:rPr>
          <w:rFonts w:asciiTheme="minorHAnsi" w:hAnsiTheme="minorHAnsi"/>
          <w:b/>
          <w:bCs/>
          <w:sz w:val="20"/>
          <w:szCs w:val="20"/>
        </w:rPr>
      </w:pPr>
    </w:p>
    <w:p w:rsidR="00F246C3" w:rsidRDefault="00F246C3" w:rsidP="00651827">
      <w:pPr>
        <w:pStyle w:val="NormaleWeb"/>
        <w:spacing w:before="0" w:beforeAutospacing="0" w:after="0"/>
        <w:rPr>
          <w:rFonts w:asciiTheme="minorHAnsi" w:hAnsiTheme="minorHAnsi"/>
          <w:b/>
          <w:bCs/>
          <w:sz w:val="20"/>
          <w:szCs w:val="20"/>
        </w:rPr>
      </w:pPr>
    </w:p>
    <w:p w:rsidR="00F246C3" w:rsidRDefault="00F246C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540F4D" w:rsidRPr="00427A44" w:rsidRDefault="00540F4D" w:rsidP="00FD3595">
      <w:pPr>
        <w:pBdr>
          <w:bottom w:val="single" w:sz="18" w:space="1" w:color="00B0F0"/>
        </w:pBdr>
        <w:spacing w:after="0"/>
        <w:ind w:left="-270" w:right="-401"/>
        <w:rPr>
          <w:rFonts w:cs="Arial"/>
          <w:b/>
          <w:sz w:val="16"/>
          <w:szCs w:val="20"/>
        </w:rPr>
      </w:pPr>
      <w:r w:rsidRPr="00427A44">
        <w:rPr>
          <w:rFonts w:cs="Arial"/>
          <w:b/>
          <w:sz w:val="16"/>
          <w:szCs w:val="20"/>
        </w:rPr>
        <w:lastRenderedPageBreak/>
        <w:t>PROGRAMMA</w:t>
      </w:r>
    </w:p>
    <w:p w:rsidR="00E27CDD" w:rsidRPr="002363C5" w:rsidRDefault="00E27CDD" w:rsidP="00E27CDD">
      <w:pPr>
        <w:spacing w:after="0"/>
        <w:rPr>
          <w:b/>
          <w:sz w:val="20"/>
        </w:rPr>
      </w:pPr>
      <w:r w:rsidRPr="002363C5">
        <w:rPr>
          <w:b/>
          <w:sz w:val="20"/>
        </w:rPr>
        <w:t>1° giorno • arrivo a Ma</w:t>
      </w:r>
      <w:r w:rsidR="00F246C3">
        <w:rPr>
          <w:b/>
          <w:sz w:val="20"/>
        </w:rPr>
        <w:t>drid</w:t>
      </w:r>
      <w:r w:rsidRPr="002363C5">
        <w:rPr>
          <w:b/>
          <w:sz w:val="20"/>
        </w:rPr>
        <w:t xml:space="preserve"> cena </w:t>
      </w:r>
    </w:p>
    <w:p w:rsidR="00E27CDD" w:rsidRPr="002363C5" w:rsidRDefault="00E27CDD" w:rsidP="00E27CDD">
      <w:pPr>
        <w:spacing w:after="0"/>
        <w:rPr>
          <w:sz w:val="20"/>
        </w:rPr>
      </w:pPr>
      <w:r w:rsidRPr="002363C5">
        <w:rPr>
          <w:sz w:val="20"/>
        </w:rPr>
        <w:t>Arrivo a Ma</w:t>
      </w:r>
      <w:r w:rsidR="00F246C3">
        <w:rPr>
          <w:sz w:val="20"/>
        </w:rPr>
        <w:t>drid</w:t>
      </w:r>
      <w:r w:rsidRPr="002363C5">
        <w:rPr>
          <w:sz w:val="20"/>
        </w:rPr>
        <w:t xml:space="preserve"> </w:t>
      </w:r>
      <w:r w:rsidR="00062B50" w:rsidRPr="002363C5">
        <w:rPr>
          <w:sz w:val="20"/>
        </w:rPr>
        <w:t>e</w:t>
      </w:r>
      <w:r w:rsidRPr="002363C5">
        <w:rPr>
          <w:sz w:val="20"/>
        </w:rPr>
        <w:t xml:space="preserve"> trasferimento </w:t>
      </w:r>
      <w:r w:rsidR="00062B50" w:rsidRPr="002363C5">
        <w:rPr>
          <w:sz w:val="20"/>
        </w:rPr>
        <w:t>libero</w:t>
      </w:r>
      <w:r w:rsidRPr="002363C5">
        <w:rPr>
          <w:sz w:val="20"/>
        </w:rPr>
        <w:t xml:space="preserve"> in hotel. In serata, incontro con il resto del gruppo. Cena e pernottamento in hotel.</w:t>
      </w:r>
    </w:p>
    <w:p w:rsidR="00E27CDD" w:rsidRPr="002363C5" w:rsidRDefault="00E27CDD" w:rsidP="00E27CDD">
      <w:pPr>
        <w:spacing w:after="0"/>
        <w:rPr>
          <w:b/>
          <w:sz w:val="20"/>
        </w:rPr>
      </w:pPr>
      <w:r w:rsidRPr="002363C5">
        <w:rPr>
          <w:b/>
          <w:sz w:val="20"/>
        </w:rPr>
        <w:t>2° giorno • Ma</w:t>
      </w:r>
      <w:r w:rsidR="00F246C3">
        <w:rPr>
          <w:b/>
          <w:sz w:val="20"/>
        </w:rPr>
        <w:t>drid/Burgos/Bilbao</w:t>
      </w:r>
      <w:r w:rsidRPr="002363C5">
        <w:rPr>
          <w:b/>
          <w:sz w:val="20"/>
        </w:rPr>
        <w:t xml:space="preserve"> prima colazione • cena</w:t>
      </w:r>
    </w:p>
    <w:p w:rsidR="00E27CDD" w:rsidRPr="002363C5" w:rsidRDefault="00E27CDD" w:rsidP="00E27CDD">
      <w:pPr>
        <w:spacing w:after="0"/>
        <w:rPr>
          <w:sz w:val="20"/>
        </w:rPr>
      </w:pPr>
      <w:r w:rsidRPr="002363C5">
        <w:rPr>
          <w:sz w:val="20"/>
        </w:rPr>
        <w:t xml:space="preserve">Prima colazione e </w:t>
      </w:r>
      <w:r w:rsidR="00F246C3">
        <w:rPr>
          <w:sz w:val="20"/>
        </w:rPr>
        <w:t>per Burgos, visita guidata del borgo medievale, che mantiene ancora la sua struttura originale e in particolare la sua spettacolare cattedrale, forse, il miglior edificio gotico della Spagna. Continuazione per Bilbao. Cena e pernottamento in hotel.</w:t>
      </w:r>
    </w:p>
    <w:p w:rsidR="00E27CDD" w:rsidRPr="002363C5" w:rsidRDefault="00E27CDD" w:rsidP="00E27CDD">
      <w:pPr>
        <w:spacing w:after="0"/>
        <w:rPr>
          <w:b/>
          <w:sz w:val="20"/>
        </w:rPr>
      </w:pPr>
      <w:r w:rsidRPr="002363C5">
        <w:rPr>
          <w:b/>
          <w:sz w:val="20"/>
        </w:rPr>
        <w:t xml:space="preserve">3° giorno • </w:t>
      </w:r>
      <w:r w:rsidR="00F246C3">
        <w:rPr>
          <w:b/>
          <w:sz w:val="20"/>
        </w:rPr>
        <w:t>Bilbao (con escursione a San Sebastian)</w:t>
      </w:r>
      <w:r w:rsidRPr="002363C5">
        <w:rPr>
          <w:b/>
          <w:sz w:val="20"/>
        </w:rPr>
        <w:t xml:space="preserve"> colazione • cena</w:t>
      </w:r>
    </w:p>
    <w:p w:rsidR="00E27CDD" w:rsidRPr="002363C5" w:rsidRDefault="00F246C3" w:rsidP="00E27CDD">
      <w:pPr>
        <w:spacing w:after="0"/>
        <w:rPr>
          <w:sz w:val="20"/>
        </w:rPr>
      </w:pPr>
      <w:r>
        <w:rPr>
          <w:sz w:val="20"/>
        </w:rPr>
        <w:t>Al mattino, partenza per San Sebastian, ubicata in una posizione privilegiata di fronte ad una spettacolare baia, che è stata una delle mete estive preferite dai re e dall’aristocrazia agli inizi del XX secolo. Tempo libero nella zona del porto, piena di bar e ideale per prendere gli straordinari “</w:t>
      </w:r>
      <w:proofErr w:type="spellStart"/>
      <w:r>
        <w:rPr>
          <w:sz w:val="20"/>
        </w:rPr>
        <w:t>pintxos</w:t>
      </w:r>
      <w:proofErr w:type="spellEnd"/>
      <w:r>
        <w:rPr>
          <w:sz w:val="20"/>
        </w:rPr>
        <w:t xml:space="preserve">” (assaggi di specialità locali). Rientro a Bilbao per la visita guidata del centro storico, Casco </w:t>
      </w:r>
      <w:proofErr w:type="spellStart"/>
      <w:r>
        <w:rPr>
          <w:sz w:val="20"/>
        </w:rPr>
        <w:t>Vejo</w:t>
      </w:r>
      <w:proofErr w:type="spellEnd"/>
      <w:r>
        <w:rPr>
          <w:sz w:val="20"/>
        </w:rPr>
        <w:t xml:space="preserve">, e la spiegazione dell’imponente edificio del Guggenheim </w:t>
      </w:r>
      <w:proofErr w:type="spellStart"/>
      <w:r>
        <w:rPr>
          <w:sz w:val="20"/>
        </w:rPr>
        <w:t>Museum</w:t>
      </w:r>
      <w:proofErr w:type="spellEnd"/>
      <w:r>
        <w:rPr>
          <w:sz w:val="20"/>
        </w:rPr>
        <w:t xml:space="preserve">, che è diventato simbolo moderno della città (ingressi e visita interna non </w:t>
      </w:r>
      <w:r w:rsidR="00B2751B">
        <w:rPr>
          <w:sz w:val="20"/>
        </w:rPr>
        <w:t>incluso</w:t>
      </w:r>
      <w:r>
        <w:rPr>
          <w:sz w:val="20"/>
        </w:rPr>
        <w:t xml:space="preserve">). </w:t>
      </w:r>
      <w:r w:rsidR="00E27CDD" w:rsidRPr="002363C5">
        <w:rPr>
          <w:sz w:val="20"/>
        </w:rPr>
        <w:t>Cena e pernottamento in albergo.</w:t>
      </w:r>
    </w:p>
    <w:p w:rsidR="00E27CDD" w:rsidRPr="002363C5" w:rsidRDefault="00E27CDD" w:rsidP="00E27CDD">
      <w:pPr>
        <w:spacing w:after="0"/>
        <w:rPr>
          <w:b/>
          <w:sz w:val="20"/>
        </w:rPr>
      </w:pPr>
      <w:r w:rsidRPr="002363C5">
        <w:rPr>
          <w:b/>
          <w:sz w:val="20"/>
        </w:rPr>
        <w:t xml:space="preserve">4° giorno • </w:t>
      </w:r>
      <w:r w:rsidR="00B2751B">
        <w:rPr>
          <w:b/>
          <w:sz w:val="20"/>
        </w:rPr>
        <w:t xml:space="preserve">Bilbao / Santander / </w:t>
      </w:r>
      <w:proofErr w:type="spellStart"/>
      <w:r w:rsidR="00B2751B">
        <w:rPr>
          <w:b/>
          <w:sz w:val="20"/>
        </w:rPr>
        <w:t>Santillana</w:t>
      </w:r>
      <w:proofErr w:type="spellEnd"/>
      <w:r w:rsidR="00B2751B">
        <w:rPr>
          <w:b/>
          <w:sz w:val="20"/>
        </w:rPr>
        <w:t xml:space="preserve"> del Mar / </w:t>
      </w:r>
      <w:proofErr w:type="spellStart"/>
      <w:r w:rsidR="00B2751B">
        <w:rPr>
          <w:b/>
          <w:sz w:val="20"/>
        </w:rPr>
        <w:t>Comillas</w:t>
      </w:r>
      <w:proofErr w:type="spellEnd"/>
      <w:r w:rsidR="00B2751B">
        <w:rPr>
          <w:b/>
          <w:sz w:val="20"/>
        </w:rPr>
        <w:t xml:space="preserve"> / Oviedo</w:t>
      </w:r>
      <w:r w:rsidRPr="002363C5">
        <w:rPr>
          <w:b/>
          <w:sz w:val="20"/>
        </w:rPr>
        <w:t xml:space="preserve"> prima colazione • cena  </w:t>
      </w:r>
    </w:p>
    <w:p w:rsidR="00E27CDD" w:rsidRPr="002363C5" w:rsidRDefault="00B2751B" w:rsidP="00E27CDD">
      <w:pPr>
        <w:spacing w:after="0"/>
        <w:rPr>
          <w:sz w:val="20"/>
        </w:rPr>
      </w:pPr>
      <w:r>
        <w:rPr>
          <w:sz w:val="20"/>
        </w:rPr>
        <w:t xml:space="preserve">Partenza per Santander, per secoli il porto commerciale di Castiglia. E’ stata una residenza estiva per i nobili all’inizio del XX secolo e per questo sono stati costruiti molti edifici eleganti, tra i quali il </w:t>
      </w:r>
      <w:proofErr w:type="spellStart"/>
      <w:r>
        <w:rPr>
          <w:sz w:val="20"/>
        </w:rPr>
        <w:t>Palacio</w:t>
      </w:r>
      <w:proofErr w:type="spellEnd"/>
      <w:r>
        <w:rPr>
          <w:sz w:val="20"/>
        </w:rPr>
        <w:t xml:space="preserve"> de la Magdalena di fronte al mare che oggi è utilizzato come università internazionale stiva. Proseguimento per </w:t>
      </w:r>
      <w:proofErr w:type="spellStart"/>
      <w:r>
        <w:rPr>
          <w:sz w:val="20"/>
        </w:rPr>
        <w:t>Santillana</w:t>
      </w:r>
      <w:proofErr w:type="spellEnd"/>
      <w:r>
        <w:rPr>
          <w:sz w:val="20"/>
        </w:rPr>
        <w:t xml:space="preserve"> del Mar, cittadina considerata monumento nazionale, dove avremo del tempo libero per passeggiare lungo le caratteristiche strade, contraddistinte da case di pietra decorate con legno, i tipici balconi, le balaustre e gli scudi araldici. Tappa successiva dell’itinerario sarà </w:t>
      </w:r>
      <w:proofErr w:type="spellStart"/>
      <w:r>
        <w:rPr>
          <w:sz w:val="20"/>
        </w:rPr>
        <w:t>Comillas</w:t>
      </w:r>
      <w:proofErr w:type="spellEnd"/>
      <w:r>
        <w:rPr>
          <w:sz w:val="20"/>
        </w:rPr>
        <w:t xml:space="preserve">, un’altra bella città dove si trova il palazzo modernista “il Capriccio” opera del geniale Gaudi. Continueremo lungo la costa con una splendida vista sul mare e sul villaggio di pescatori di S. </w:t>
      </w:r>
      <w:proofErr w:type="spellStart"/>
      <w:r>
        <w:rPr>
          <w:sz w:val="20"/>
        </w:rPr>
        <w:t>Vicente</w:t>
      </w:r>
      <w:proofErr w:type="spellEnd"/>
      <w:r>
        <w:rPr>
          <w:sz w:val="20"/>
        </w:rPr>
        <w:t xml:space="preserve"> di </w:t>
      </w:r>
      <w:proofErr w:type="spellStart"/>
      <w:r>
        <w:rPr>
          <w:sz w:val="20"/>
        </w:rPr>
        <w:t>Barquera</w:t>
      </w:r>
      <w:proofErr w:type="spellEnd"/>
      <w:r>
        <w:rPr>
          <w:sz w:val="20"/>
        </w:rPr>
        <w:t>. Arrivo a Oviedo. Cena e pernottamento in albergo.</w:t>
      </w:r>
    </w:p>
    <w:p w:rsidR="00E27CDD" w:rsidRPr="002363C5" w:rsidRDefault="00E27CDD" w:rsidP="00E27CDD">
      <w:pPr>
        <w:spacing w:after="0"/>
        <w:rPr>
          <w:b/>
          <w:sz w:val="20"/>
        </w:rPr>
      </w:pPr>
      <w:r w:rsidRPr="002363C5">
        <w:rPr>
          <w:b/>
          <w:sz w:val="20"/>
        </w:rPr>
        <w:t xml:space="preserve">5° giorno • </w:t>
      </w:r>
      <w:r w:rsidR="00B2751B">
        <w:rPr>
          <w:b/>
          <w:sz w:val="20"/>
        </w:rPr>
        <w:t>Oviedo / Santiago di Compostela</w:t>
      </w:r>
      <w:r w:rsidRPr="002363C5">
        <w:rPr>
          <w:b/>
          <w:sz w:val="20"/>
        </w:rPr>
        <w:t xml:space="preserve"> prima colazione • cena</w:t>
      </w:r>
    </w:p>
    <w:p w:rsidR="00E27CDD" w:rsidRPr="002363C5" w:rsidRDefault="00E27CDD" w:rsidP="00E27CDD">
      <w:pPr>
        <w:spacing w:after="0"/>
        <w:rPr>
          <w:sz w:val="20"/>
        </w:rPr>
      </w:pPr>
      <w:r w:rsidRPr="002363C5">
        <w:rPr>
          <w:sz w:val="20"/>
        </w:rPr>
        <w:t xml:space="preserve">Al mattino, visita </w:t>
      </w:r>
      <w:r w:rsidR="00B2751B">
        <w:rPr>
          <w:sz w:val="20"/>
        </w:rPr>
        <w:t xml:space="preserve">guidata di Oviedo, iniziando con le due chiesette </w:t>
      </w:r>
      <w:proofErr w:type="spellStart"/>
      <w:r w:rsidR="00B2751B">
        <w:rPr>
          <w:sz w:val="20"/>
        </w:rPr>
        <w:t>pre</w:t>
      </w:r>
      <w:proofErr w:type="spellEnd"/>
      <w:r w:rsidR="00B2751B">
        <w:rPr>
          <w:sz w:val="20"/>
        </w:rPr>
        <w:t xml:space="preserve">-romaniche del IX secolo (Santa Maria del </w:t>
      </w:r>
      <w:proofErr w:type="spellStart"/>
      <w:r w:rsidR="00B2751B">
        <w:rPr>
          <w:sz w:val="20"/>
        </w:rPr>
        <w:t>Na</w:t>
      </w:r>
      <w:r w:rsidR="00F04377">
        <w:rPr>
          <w:sz w:val="20"/>
        </w:rPr>
        <w:t>ranco</w:t>
      </w:r>
      <w:proofErr w:type="spellEnd"/>
      <w:r w:rsidR="00F04377">
        <w:rPr>
          <w:sz w:val="20"/>
        </w:rPr>
        <w:t xml:space="preserve"> e San Miguel de Lillo), considerate di enorme valore storico-artistico per essere state erette quando praticamente tutta la penisola era occupata di musulmani. Seguirà la visita della splendida cattedrale. Tempo libero per pranzo che vi suggeriamo usufruire in qualche “</w:t>
      </w:r>
      <w:proofErr w:type="spellStart"/>
      <w:r w:rsidR="00F04377">
        <w:rPr>
          <w:sz w:val="20"/>
        </w:rPr>
        <w:t>Sidreria</w:t>
      </w:r>
      <w:proofErr w:type="spellEnd"/>
      <w:r w:rsidR="00F04377">
        <w:rPr>
          <w:sz w:val="20"/>
        </w:rPr>
        <w:t>” trattoria caratteristica della regione dove bere il sidro che vi verrà servito in un modo molto particolare. A continuazione, partenza per Santiago de Compostela.</w:t>
      </w:r>
      <w:r w:rsidRPr="002363C5">
        <w:rPr>
          <w:sz w:val="20"/>
        </w:rPr>
        <w:t xml:space="preserve"> Cena e pernottamento in albergo.</w:t>
      </w:r>
    </w:p>
    <w:p w:rsidR="00E27CDD" w:rsidRPr="002363C5" w:rsidRDefault="00E27CDD" w:rsidP="00E27CDD">
      <w:pPr>
        <w:spacing w:after="0"/>
        <w:rPr>
          <w:b/>
          <w:sz w:val="20"/>
        </w:rPr>
      </w:pPr>
      <w:r w:rsidRPr="002363C5">
        <w:rPr>
          <w:b/>
          <w:sz w:val="20"/>
        </w:rPr>
        <w:t>6° giorno •</w:t>
      </w:r>
      <w:r w:rsidR="00F04377">
        <w:rPr>
          <w:b/>
          <w:sz w:val="20"/>
        </w:rPr>
        <w:t xml:space="preserve"> Santiago de Compostela</w:t>
      </w:r>
      <w:r w:rsidRPr="002363C5">
        <w:rPr>
          <w:b/>
          <w:sz w:val="20"/>
        </w:rPr>
        <w:t xml:space="preserve"> prima colazione • cena</w:t>
      </w:r>
    </w:p>
    <w:p w:rsidR="00E27CDD" w:rsidRPr="002363C5" w:rsidRDefault="00F04377" w:rsidP="00E27CDD">
      <w:pPr>
        <w:spacing w:after="0"/>
        <w:rPr>
          <w:sz w:val="20"/>
        </w:rPr>
      </w:pPr>
      <w:r>
        <w:rPr>
          <w:sz w:val="20"/>
        </w:rPr>
        <w:t>Santiago de Compostela, deve il suo nome all’Apostolo Santiago, del quale qui vennero rinvenuti i resti del secolo IX. Questa scoperta portò rapidamente il luogo a divenire punto di pellegrinaggio prima della penisola Iberica e successivamente da tutta Europa. Tutta la città è cresciuta all’ombra della Cattedrale eretta nel luogo del ritrovamento. In mattinata visita guidata della città concludendo nella cattedrale in tempo per poter assistere alla popolare “messa del pellegrino” dove si vede “volare” il “</w:t>
      </w:r>
      <w:proofErr w:type="spellStart"/>
      <w:r>
        <w:rPr>
          <w:sz w:val="20"/>
        </w:rPr>
        <w:t>botafumeiro</w:t>
      </w:r>
      <w:proofErr w:type="spellEnd"/>
      <w:r>
        <w:rPr>
          <w:sz w:val="20"/>
        </w:rPr>
        <w:t xml:space="preserve">” (un gigantesco </w:t>
      </w:r>
      <w:proofErr w:type="spellStart"/>
      <w:r>
        <w:rPr>
          <w:sz w:val="20"/>
        </w:rPr>
        <w:t>incensore</w:t>
      </w:r>
      <w:proofErr w:type="spellEnd"/>
      <w:r>
        <w:rPr>
          <w:sz w:val="20"/>
        </w:rPr>
        <w:t xml:space="preserve">), che è diventato simbolo della città. Pomeriggio libero per godere passeggiando per le stradine del centro storico dove ogni angolo è una lieta sorpresa. </w:t>
      </w:r>
      <w:r w:rsidR="00E27CDD" w:rsidRPr="002363C5">
        <w:rPr>
          <w:sz w:val="20"/>
        </w:rPr>
        <w:t>Cena e pernottamento.</w:t>
      </w:r>
    </w:p>
    <w:p w:rsidR="00E27CDD" w:rsidRPr="002363C5" w:rsidRDefault="00E27CDD" w:rsidP="00E27CDD">
      <w:pPr>
        <w:spacing w:after="0"/>
        <w:rPr>
          <w:b/>
          <w:sz w:val="20"/>
        </w:rPr>
      </w:pPr>
      <w:r w:rsidRPr="002363C5">
        <w:rPr>
          <w:b/>
          <w:sz w:val="20"/>
        </w:rPr>
        <w:t xml:space="preserve">7° giorno • </w:t>
      </w:r>
      <w:r w:rsidR="00F04377">
        <w:rPr>
          <w:b/>
          <w:sz w:val="20"/>
        </w:rPr>
        <w:t xml:space="preserve">Santiago de Compostela / </w:t>
      </w:r>
      <w:proofErr w:type="spellStart"/>
      <w:r w:rsidR="00F04377">
        <w:rPr>
          <w:b/>
          <w:sz w:val="20"/>
        </w:rPr>
        <w:t>O’Cebreiro</w:t>
      </w:r>
      <w:proofErr w:type="spellEnd"/>
      <w:r w:rsidR="00F04377">
        <w:rPr>
          <w:b/>
          <w:sz w:val="20"/>
        </w:rPr>
        <w:t xml:space="preserve"> / </w:t>
      </w:r>
      <w:proofErr w:type="spellStart"/>
      <w:r w:rsidR="00F04377">
        <w:rPr>
          <w:b/>
          <w:sz w:val="20"/>
        </w:rPr>
        <w:t>Astorga</w:t>
      </w:r>
      <w:proofErr w:type="spellEnd"/>
      <w:r w:rsidR="00F04377">
        <w:rPr>
          <w:b/>
          <w:sz w:val="20"/>
        </w:rPr>
        <w:t xml:space="preserve"> / Madrid</w:t>
      </w:r>
      <w:r w:rsidRPr="002363C5">
        <w:rPr>
          <w:b/>
          <w:sz w:val="20"/>
        </w:rPr>
        <w:t xml:space="preserve"> prima colazione • cena </w:t>
      </w:r>
    </w:p>
    <w:p w:rsidR="00E27CDD" w:rsidRPr="002363C5" w:rsidRDefault="004A6595" w:rsidP="00E27CDD">
      <w:pPr>
        <w:spacing w:after="0"/>
        <w:rPr>
          <w:sz w:val="20"/>
        </w:rPr>
      </w:pPr>
      <w:r>
        <w:rPr>
          <w:sz w:val="20"/>
        </w:rPr>
        <w:t xml:space="preserve">Breve fermata a </w:t>
      </w:r>
      <w:proofErr w:type="spellStart"/>
      <w:r>
        <w:rPr>
          <w:sz w:val="20"/>
        </w:rPr>
        <w:t>O’Cebreiro</w:t>
      </w:r>
      <w:proofErr w:type="spellEnd"/>
      <w:r>
        <w:rPr>
          <w:sz w:val="20"/>
        </w:rPr>
        <w:t xml:space="preserve">, particolare piccolo centro di montagna dove si sente l’atmosfera del Cammino di Santiago. Proseguimento per </w:t>
      </w:r>
      <w:proofErr w:type="spellStart"/>
      <w:r>
        <w:rPr>
          <w:sz w:val="20"/>
        </w:rPr>
        <w:t>Astorga</w:t>
      </w:r>
      <w:proofErr w:type="spellEnd"/>
      <w:r>
        <w:rPr>
          <w:sz w:val="20"/>
        </w:rPr>
        <w:t>, anch’esso luogo importante nel lungo cammino, dove faremo una breve panoramica esterna della Cattedrale e del vicino e modernista Palazzo Vescovile, costruito dalla vena creativa del grande Antonio Gaudi. Tempo libero per pranzo dove consigliamo d’assaggiare un’imponente “</w:t>
      </w:r>
      <w:proofErr w:type="spellStart"/>
      <w:r>
        <w:rPr>
          <w:sz w:val="20"/>
        </w:rPr>
        <w:t>cocido</w:t>
      </w:r>
      <w:proofErr w:type="spellEnd"/>
      <w:r>
        <w:rPr>
          <w:sz w:val="20"/>
        </w:rPr>
        <w:t xml:space="preserve"> </w:t>
      </w:r>
      <w:proofErr w:type="spellStart"/>
      <w:r>
        <w:rPr>
          <w:sz w:val="20"/>
        </w:rPr>
        <w:t>maragato</w:t>
      </w:r>
      <w:proofErr w:type="spellEnd"/>
      <w:r>
        <w:rPr>
          <w:sz w:val="20"/>
        </w:rPr>
        <w:t>” (bollito). Al termine proseguimento per Madrid sistemazione nelle camere cena e pernottamento</w:t>
      </w:r>
      <w:r w:rsidR="00E27CDD" w:rsidRPr="002363C5">
        <w:rPr>
          <w:sz w:val="20"/>
        </w:rPr>
        <w:t>.</w:t>
      </w:r>
    </w:p>
    <w:p w:rsidR="00E27CDD" w:rsidRPr="002363C5" w:rsidRDefault="00E27CDD" w:rsidP="00E27CDD">
      <w:pPr>
        <w:spacing w:after="0"/>
        <w:rPr>
          <w:b/>
          <w:sz w:val="20"/>
        </w:rPr>
      </w:pPr>
      <w:r w:rsidRPr="002363C5">
        <w:rPr>
          <w:b/>
          <w:sz w:val="20"/>
        </w:rPr>
        <w:t xml:space="preserve">8° giorno • </w:t>
      </w:r>
      <w:r w:rsidR="00F04377">
        <w:rPr>
          <w:b/>
          <w:sz w:val="20"/>
        </w:rPr>
        <w:t>Madrid</w:t>
      </w:r>
      <w:r w:rsidRPr="002363C5">
        <w:rPr>
          <w:b/>
          <w:sz w:val="20"/>
        </w:rPr>
        <w:t xml:space="preserve"> e termine del tour prima colazione </w:t>
      </w:r>
    </w:p>
    <w:p w:rsidR="00E27CDD" w:rsidRPr="002363C5" w:rsidRDefault="00E27CDD" w:rsidP="00E27CDD">
      <w:pPr>
        <w:spacing w:after="0"/>
        <w:rPr>
          <w:sz w:val="20"/>
        </w:rPr>
      </w:pPr>
      <w:r w:rsidRPr="002363C5">
        <w:rPr>
          <w:sz w:val="20"/>
        </w:rPr>
        <w:t xml:space="preserve">Prima colazione in hotel. </w:t>
      </w:r>
      <w:r w:rsidR="002363C5" w:rsidRPr="002363C5">
        <w:rPr>
          <w:sz w:val="20"/>
        </w:rPr>
        <w:t xml:space="preserve">Trasferimento libero in aeroporto in tempo utile per il volo di ritorno. </w:t>
      </w:r>
      <w:r w:rsidRPr="002363C5">
        <w:rPr>
          <w:sz w:val="20"/>
        </w:rPr>
        <w:t>Fine dei nostri servizi.</w:t>
      </w:r>
    </w:p>
    <w:p w:rsidR="00E27CDD" w:rsidRPr="00B02533" w:rsidRDefault="00E27CDD" w:rsidP="00E27CDD">
      <w:pPr>
        <w:spacing w:after="0"/>
        <w:rPr>
          <w:b/>
          <w:sz w:val="18"/>
        </w:rPr>
      </w:pPr>
    </w:p>
    <w:sectPr w:rsidR="00E27CDD" w:rsidRPr="00B02533" w:rsidSect="00B85364">
      <w:type w:val="continuous"/>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9F0" w:rsidRDefault="000879F0" w:rsidP="00F47C9E">
      <w:pPr>
        <w:spacing w:after="0" w:line="240" w:lineRule="auto"/>
      </w:pPr>
      <w:r>
        <w:separator/>
      </w:r>
    </w:p>
  </w:endnote>
  <w:endnote w:type="continuationSeparator" w:id="0">
    <w:p w:rsidR="000879F0" w:rsidRDefault="000879F0"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64" w:rsidRDefault="00B85364">
    <w:pPr>
      <w:pStyle w:val="Pidipagina"/>
    </w:pPr>
    <w:r>
      <w:rPr>
        <w:noProof/>
        <w:lang w:eastAsia="it-IT"/>
      </w:rPr>
      <mc:AlternateContent>
        <mc:Choice Requires="wps">
          <w:drawing>
            <wp:anchor distT="0" distB="0" distL="114300" distR="114300" simplePos="0" relativeHeight="251661312" behindDoc="0" locked="0" layoutInCell="1" allowOverlap="1" wp14:anchorId="458A366B" wp14:editId="62567C5D">
              <wp:simplePos x="0" y="0"/>
              <wp:positionH relativeFrom="column">
                <wp:posOffset>1898015</wp:posOffset>
              </wp:positionH>
              <wp:positionV relativeFrom="paragraph">
                <wp:posOffset>114935</wp:posOffset>
              </wp:positionV>
              <wp:extent cx="4991100" cy="752475"/>
              <wp:effectExtent l="0" t="0" r="19050" b="2857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B85364" w:rsidRPr="00B865CA" w:rsidRDefault="00B85364"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B85364" w:rsidRPr="00B865CA" w:rsidRDefault="00B85364"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B85364" w:rsidRDefault="00B85364"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B85364" w:rsidRDefault="00B85364"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B85364" w:rsidRDefault="00B85364"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A366B" id="_x0000_t202" coordsize="21600,21600" o:spt="202" path="m,l,21600r21600,l21600,xe">
              <v:stroke joinstyle="miter"/>
              <v:path gradientshapeok="t" o:connecttype="rect"/>
            </v:shapetype>
            <v:shape id="_x0000_s1027" type="#_x0000_t202" style="position:absolute;margin-left:149.45pt;margin-top:9.05pt;width:393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" strokecolor="white [3212]">
              <v:textbox>
                <w:txbxContent>
                  <w:p w:rsidR="00B85364" w:rsidRPr="00B865CA" w:rsidRDefault="00B85364"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B85364" w:rsidRPr="00B865CA" w:rsidRDefault="00B85364"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B85364" w:rsidRDefault="00B85364"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B85364" w:rsidRDefault="00B85364"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B85364" w:rsidRDefault="00B85364"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Pr="0061070A">
                      <w:rPr>
                        <w:rFonts w:ascii="Candara" w:hAnsi="Candara"/>
                        <w:color w:val="548DD4"/>
                        <w:sz w:val="16"/>
                        <w:szCs w:val="16"/>
                      </w:rPr>
                      <w:t>802424129</w:t>
                    </w:r>
                  </w:p>
                </w:txbxContent>
              </v:textbox>
            </v:shape>
          </w:pict>
        </mc:Fallback>
      </mc:AlternateContent>
    </w:r>
  </w:p>
  <w:p w:rsidR="00B85364" w:rsidRDefault="00B85364" w:rsidP="000A35AE">
    <w:pPr>
      <w:pStyle w:val="western"/>
      <w:spacing w:before="0" w:beforeAutospacing="0"/>
      <w:jc w:val="left"/>
    </w:pPr>
    <w:r>
      <w:rPr>
        <w:noProof/>
      </w:rPr>
      <w:drawing>
        <wp:inline distT="0" distB="0" distL="0" distR="0" wp14:anchorId="2AEDDF4B" wp14:editId="029BFC1E">
          <wp:extent cx="1889125" cy="693963"/>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B85364" w:rsidRDefault="00B85364" w:rsidP="0054520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VMMwIAAFQEAAAOAAAAZHJzL2Uyb0RvYy54bWysVNtu2zAMfR+wfxD0vviyZGmMOEWXLsOA&#10;7gJ0+wBalmNhsuhJSuzu60fJaZp2b8P8IJCieE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9F0" w:rsidRDefault="000879F0" w:rsidP="00F47C9E">
      <w:pPr>
        <w:spacing w:after="0" w:line="240" w:lineRule="auto"/>
      </w:pPr>
      <w:r>
        <w:separator/>
      </w:r>
    </w:p>
  </w:footnote>
  <w:footnote w:type="continuationSeparator" w:id="0">
    <w:p w:rsidR="000879F0" w:rsidRDefault="000879F0"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64" w:rsidRDefault="00B85364" w:rsidP="000A35AE">
    <w:pPr>
      <w:pStyle w:val="Intestazione"/>
      <w:tabs>
        <w:tab w:val="clear" w:pos="4819"/>
        <w:tab w:val="clear" w:pos="9638"/>
      </w:tabs>
      <w:jc w:val="center"/>
    </w:pPr>
    <w:r>
      <w:rPr>
        <w:noProof/>
        <w:lang w:eastAsia="it-IT"/>
      </w:rPr>
      <w:drawing>
        <wp:inline distT="0" distB="0" distL="0" distR="0" wp14:anchorId="47FFE080" wp14:editId="3E545D40">
          <wp:extent cx="1982470" cy="1050709"/>
          <wp:effectExtent l="0" t="0" r="0" b="0"/>
          <wp:docPr id="8" name="Immagine 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65" cy="105441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982470" cy="1050709"/>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65" cy="10544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1483"/>
    <w:rsid w:val="00062B50"/>
    <w:rsid w:val="000879F0"/>
    <w:rsid w:val="000A35AE"/>
    <w:rsid w:val="000C0377"/>
    <w:rsid w:val="001319F3"/>
    <w:rsid w:val="00134A5E"/>
    <w:rsid w:val="0016059F"/>
    <w:rsid w:val="0017204B"/>
    <w:rsid w:val="0017295B"/>
    <w:rsid w:val="001829C9"/>
    <w:rsid w:val="001931F6"/>
    <w:rsid w:val="001A1A2F"/>
    <w:rsid w:val="001D3E4B"/>
    <w:rsid w:val="001D409C"/>
    <w:rsid w:val="001F1AD5"/>
    <w:rsid w:val="0023380B"/>
    <w:rsid w:val="002363C5"/>
    <w:rsid w:val="00261815"/>
    <w:rsid w:val="002960CA"/>
    <w:rsid w:val="002A60F6"/>
    <w:rsid w:val="002B0E1B"/>
    <w:rsid w:val="002B5F70"/>
    <w:rsid w:val="002D59CC"/>
    <w:rsid w:val="002F1B90"/>
    <w:rsid w:val="002F4B13"/>
    <w:rsid w:val="002F6AF0"/>
    <w:rsid w:val="002F6B3E"/>
    <w:rsid w:val="0030598B"/>
    <w:rsid w:val="00325BDA"/>
    <w:rsid w:val="003320DA"/>
    <w:rsid w:val="00333F32"/>
    <w:rsid w:val="003771CD"/>
    <w:rsid w:val="00383FC3"/>
    <w:rsid w:val="003C4CF8"/>
    <w:rsid w:val="003D5282"/>
    <w:rsid w:val="003F0CEA"/>
    <w:rsid w:val="0040392A"/>
    <w:rsid w:val="00421A9F"/>
    <w:rsid w:val="00427A44"/>
    <w:rsid w:val="0045497D"/>
    <w:rsid w:val="00471884"/>
    <w:rsid w:val="004A6595"/>
    <w:rsid w:val="005154A8"/>
    <w:rsid w:val="00540F4D"/>
    <w:rsid w:val="0054362B"/>
    <w:rsid w:val="00545205"/>
    <w:rsid w:val="00554835"/>
    <w:rsid w:val="005A7F14"/>
    <w:rsid w:val="005C3912"/>
    <w:rsid w:val="0061070A"/>
    <w:rsid w:val="0062205C"/>
    <w:rsid w:val="00651827"/>
    <w:rsid w:val="00654133"/>
    <w:rsid w:val="006C598D"/>
    <w:rsid w:val="006F4EB5"/>
    <w:rsid w:val="00726002"/>
    <w:rsid w:val="007637C2"/>
    <w:rsid w:val="007B07AC"/>
    <w:rsid w:val="007B5ABE"/>
    <w:rsid w:val="007C0DD3"/>
    <w:rsid w:val="007E19AF"/>
    <w:rsid w:val="007E279A"/>
    <w:rsid w:val="00805C96"/>
    <w:rsid w:val="0081038E"/>
    <w:rsid w:val="00821A9F"/>
    <w:rsid w:val="008B3865"/>
    <w:rsid w:val="008D6072"/>
    <w:rsid w:val="008D6C14"/>
    <w:rsid w:val="008F1D21"/>
    <w:rsid w:val="00921CFE"/>
    <w:rsid w:val="00944B19"/>
    <w:rsid w:val="009668ED"/>
    <w:rsid w:val="009A01D5"/>
    <w:rsid w:val="00A006BF"/>
    <w:rsid w:val="00A26FCC"/>
    <w:rsid w:val="00A55181"/>
    <w:rsid w:val="00A60853"/>
    <w:rsid w:val="00AA2073"/>
    <w:rsid w:val="00AB2666"/>
    <w:rsid w:val="00AC2C91"/>
    <w:rsid w:val="00AC4D69"/>
    <w:rsid w:val="00AE4D73"/>
    <w:rsid w:val="00B02533"/>
    <w:rsid w:val="00B2751B"/>
    <w:rsid w:val="00B8395C"/>
    <w:rsid w:val="00B85364"/>
    <w:rsid w:val="00BF61C9"/>
    <w:rsid w:val="00C4008C"/>
    <w:rsid w:val="00C41B01"/>
    <w:rsid w:val="00C827E8"/>
    <w:rsid w:val="00CB59E9"/>
    <w:rsid w:val="00D26F13"/>
    <w:rsid w:val="00D5615A"/>
    <w:rsid w:val="00D70808"/>
    <w:rsid w:val="00DA1CC7"/>
    <w:rsid w:val="00DA76B2"/>
    <w:rsid w:val="00DE12EC"/>
    <w:rsid w:val="00E27CDD"/>
    <w:rsid w:val="00E51E70"/>
    <w:rsid w:val="00EA179F"/>
    <w:rsid w:val="00EB21CF"/>
    <w:rsid w:val="00EE0267"/>
    <w:rsid w:val="00EF46A1"/>
    <w:rsid w:val="00F04377"/>
    <w:rsid w:val="00F211F9"/>
    <w:rsid w:val="00F246C3"/>
    <w:rsid w:val="00F3656C"/>
    <w:rsid w:val="00F47C9E"/>
    <w:rsid w:val="00F74409"/>
    <w:rsid w:val="00FB2F14"/>
    <w:rsid w:val="00FD0527"/>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info@evasionicral.com"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_rels/data1.xml.rels><?xml version="1.0" encoding="UTF-8" standalone="yes"?>
<Relationships xmlns="http://schemas.openxmlformats.org/package/2006/relationships"><Relationship Id="rId3" Type="http://schemas.openxmlformats.org/officeDocument/2006/relationships/image" Target="../media/image7.jpeg"/><Relationship Id="rId2" Type="http://schemas.microsoft.com/office/2007/relationships/hdphoto" Target="../media/hdphoto1.wdp"/><Relationship Id="rId1" Type="http://schemas.openxmlformats.org/officeDocument/2006/relationships/image" Target="../media/image6.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7.jpeg"/><Relationship Id="rId2" Type="http://schemas.microsoft.com/office/2007/relationships/hdphoto" Target="../media/hdphoto1.wdp"/><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€ 105,00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hotels indicati o similari cat. 4 stelle</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pasti non indicati in programma</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2D691DA8-2E2B-4E3E-BED9-465FAD1200A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2EA1ACF-F330-425E-B27C-B098B28C4D4D}" type="parTrans" cxnId="{8AE948E6-166C-45F2-A1A3-AAF940F1803B}">
      <dgm:prSet/>
      <dgm:spPr/>
      <dgm:t>
        <a:bodyPr/>
        <a:lstStyle/>
        <a:p>
          <a:endParaRPr lang="it-IT"/>
        </a:p>
      </dgm:t>
    </dgm:pt>
    <dgm:pt modelId="{4DAC5650-0732-45B1-ACB4-5D1BEC81025A}" type="sibTrans" cxnId="{8AE948E6-166C-45F2-A1A3-AAF940F1803B}">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642CEED5-2A82-42BB-AF3E-99ED9A318015}">
      <dgm:prSet custT="1"/>
      <dgm:spPr/>
      <dgm:t>
        <a:bodyPr/>
        <a:lstStyle/>
        <a:p>
          <a:r>
            <a:rPr lang="it-IT" sz="1000">
              <a:solidFill>
                <a:sysClr val="windowText" lastClr="000000">
                  <a:hueOff val="0"/>
                  <a:satOff val="0"/>
                  <a:lumOff val="0"/>
                  <a:alphaOff val="0"/>
                </a:sysClr>
              </a:solidFill>
              <a:latin typeface="Calibri"/>
              <a:ea typeface="+mn-ea"/>
              <a:cs typeface="+mn-cs"/>
            </a:rPr>
            <a:t>trattamento di mezza pensione (prima colazione + 7 cene)</a:t>
          </a:r>
        </a:p>
      </dgm:t>
    </dgm:pt>
    <dgm:pt modelId="{DB30856C-AE79-426C-BF47-FAA692E1ECB9}" type="parTrans" cxnId="{0EC69656-C4B1-45C1-BABD-AD2159F6E2B2}">
      <dgm:prSet/>
      <dgm:spPr/>
      <dgm:t>
        <a:bodyPr/>
        <a:lstStyle/>
        <a:p>
          <a:endParaRPr lang="it-IT"/>
        </a:p>
      </dgm:t>
    </dgm:pt>
    <dgm:pt modelId="{6ECB0F90-20DF-4743-B3E6-E1D3DCA6A0BB}" type="sibTrans" cxnId="{0EC69656-C4B1-45C1-BABD-AD2159F6E2B2}">
      <dgm:prSet/>
      <dgm:spPr/>
      <dgm:t>
        <a:bodyPr/>
        <a:lstStyle/>
        <a:p>
          <a:endParaRPr lang="it-IT"/>
        </a:p>
      </dgm:t>
    </dgm:pt>
    <dgm:pt modelId="{EA4E8D9D-F10B-45B3-AD9A-84B752AEBD7C}">
      <dgm:prSet custT="1"/>
      <dgm:spPr/>
      <dgm:t>
        <a:bodyPr/>
        <a:lstStyle/>
        <a:p>
          <a:r>
            <a:rPr lang="it-IT" sz="1000">
              <a:solidFill>
                <a:sysClr val="windowText" lastClr="000000">
                  <a:hueOff val="0"/>
                  <a:satOff val="0"/>
                  <a:lumOff val="0"/>
                  <a:alphaOff val="0"/>
                </a:sysClr>
              </a:solidFill>
              <a:latin typeface="Calibri"/>
              <a:ea typeface="+mn-ea"/>
              <a:cs typeface="+mn-cs"/>
            </a:rPr>
            <a:t>trasporto in autopullman privato Gran Turismo con aria condizionata</a:t>
          </a:r>
        </a:p>
      </dgm:t>
    </dgm:pt>
    <dgm:pt modelId="{B2608D04-4F57-448D-88DE-FAC3E092F84A}" type="parTrans" cxnId="{E0E497ED-EE64-4FF4-BD04-6D276C9C0399}">
      <dgm:prSet/>
      <dgm:spPr/>
      <dgm:t>
        <a:bodyPr/>
        <a:lstStyle/>
        <a:p>
          <a:endParaRPr lang="it-IT"/>
        </a:p>
      </dgm:t>
    </dgm:pt>
    <dgm:pt modelId="{760EA027-5736-443E-AA4A-DBCAFFCFEE53}" type="sibTrans" cxnId="{E0E497ED-EE64-4FF4-BD04-6D276C9C0399}">
      <dgm:prSet/>
      <dgm:spPr/>
      <dgm:t>
        <a:bodyPr/>
        <a:lstStyle/>
        <a:p>
          <a:endParaRPr lang="it-IT"/>
        </a:p>
      </dgm:t>
    </dgm:pt>
    <dgm:pt modelId="{4D80FE58-2467-471F-90C8-40F5A67AE358}">
      <dgm:prSet custT="1"/>
      <dgm:spPr/>
      <dgm:t>
        <a:bodyPr/>
        <a:lstStyle/>
        <a:p>
          <a:r>
            <a:rPr lang="it-IT" sz="1000">
              <a:solidFill>
                <a:sysClr val="windowText" lastClr="000000">
                  <a:hueOff val="0"/>
                  <a:satOff val="0"/>
                  <a:lumOff val="0"/>
                  <a:alphaOff val="0"/>
                </a:sysClr>
              </a:solidFill>
              <a:latin typeface="Calibri"/>
              <a:ea typeface="+mn-ea"/>
              <a:cs typeface="+mn-cs"/>
            </a:rPr>
            <a:t>guida-accompagnatore di lingua esclusiva italiana</a:t>
          </a:r>
        </a:p>
      </dgm:t>
    </dgm:pt>
    <dgm:pt modelId="{15D313D5-FCB6-4685-8293-81F99CE89CE5}" type="parTrans" cxnId="{16D5E3A4-AD6B-4D32-9A53-FD24A8D81D01}">
      <dgm:prSet/>
      <dgm:spPr/>
      <dgm:t>
        <a:bodyPr/>
        <a:lstStyle/>
        <a:p>
          <a:endParaRPr lang="it-IT"/>
        </a:p>
      </dgm:t>
    </dgm:pt>
    <dgm:pt modelId="{71D4D168-DAB9-4011-9D9F-23050CC033A8}" type="sibTrans" cxnId="{16D5E3A4-AD6B-4D32-9A53-FD24A8D81D01}">
      <dgm:prSet/>
      <dgm:spPr/>
      <dgm:t>
        <a:bodyPr/>
        <a:lstStyle/>
        <a:p>
          <a:endParaRPr lang="it-IT"/>
        </a:p>
      </dgm:t>
    </dgm:pt>
    <dgm:pt modelId="{4006F334-59A1-46A3-AAB6-9FE4336271DB}">
      <dgm:prSet custT="1"/>
      <dgm:spPr/>
      <dgm:t>
        <a:bodyPr/>
        <a:lstStyle/>
        <a:p>
          <a:r>
            <a:rPr lang="it-IT" sz="1000">
              <a:solidFill>
                <a:sysClr val="windowText" lastClr="000000">
                  <a:hueOff val="0"/>
                  <a:satOff val="0"/>
                  <a:lumOff val="0"/>
                  <a:alphaOff val="0"/>
                </a:sysClr>
              </a:solidFill>
              <a:latin typeface="Calibri"/>
              <a:ea typeface="+mn-ea"/>
              <a:cs typeface="+mn-cs"/>
            </a:rPr>
            <a:t>visite specificate in programma con guide locali</a:t>
          </a:r>
        </a:p>
      </dgm:t>
    </dgm:pt>
    <dgm:pt modelId="{AC696471-B19E-470F-9F93-D6372252030B}" type="parTrans" cxnId="{6D73B454-62A3-43E3-B640-96F037ABCA7D}">
      <dgm:prSet/>
      <dgm:spPr/>
      <dgm:t>
        <a:bodyPr/>
        <a:lstStyle/>
        <a:p>
          <a:endParaRPr lang="it-IT"/>
        </a:p>
      </dgm:t>
    </dgm:pt>
    <dgm:pt modelId="{B6D59DB7-9B0E-4A0C-A531-314CC4F80CB7}" type="sibTrans" cxnId="{6D73B454-62A3-43E3-B640-96F037ABCA7D}">
      <dgm:prSet/>
      <dgm:spPr/>
      <dgm:t>
        <a:bodyPr/>
        <a:lstStyle/>
        <a:p>
          <a:endParaRPr lang="it-IT"/>
        </a:p>
      </dgm:t>
    </dgm:pt>
    <dgm:pt modelId="{E1795C31-26C1-43A0-B1E6-9C45C2F57C4F}">
      <dgm:prSet custT="1"/>
      <dgm:spPr/>
      <dgm:t>
        <a:bodyPr/>
        <a:lstStyle/>
        <a:p>
          <a:r>
            <a:rPr lang="it-IT" sz="1000">
              <a:solidFill>
                <a:sysClr val="windowText" lastClr="000000">
                  <a:hueOff val="0"/>
                  <a:satOff val="0"/>
                  <a:lumOff val="0"/>
                  <a:alphaOff val="0"/>
                </a:sysClr>
              </a:solidFill>
              <a:latin typeface="Calibri"/>
              <a:ea typeface="+mn-ea"/>
              <a:cs typeface="+mn-cs"/>
            </a:rPr>
            <a:t>bevande</a:t>
          </a:r>
        </a:p>
      </dgm:t>
    </dgm:pt>
    <dgm:pt modelId="{C2FBADED-5408-40E9-BD00-ED46F1E60307}" type="parTrans" cxnId="{93CF772A-A18C-4259-9208-4BD05154447F}">
      <dgm:prSet/>
      <dgm:spPr/>
      <dgm:t>
        <a:bodyPr/>
        <a:lstStyle/>
        <a:p>
          <a:endParaRPr lang="it-IT"/>
        </a:p>
      </dgm:t>
    </dgm:pt>
    <dgm:pt modelId="{C0533AA7-C8A7-4778-8766-36DF69A90E89}" type="sibTrans" cxnId="{93CF772A-A18C-4259-9208-4BD05154447F}">
      <dgm:prSet/>
      <dgm:spPr/>
      <dgm:t>
        <a:bodyPr/>
        <a:lstStyle/>
        <a:p>
          <a:endParaRPr lang="it-IT"/>
        </a:p>
      </dgm:t>
    </dgm:pt>
    <dgm:pt modelId="{76B6CED3-D14D-431D-ABF4-E68E6F849EA4}">
      <dgm:prSet custT="1"/>
      <dgm:spPr/>
      <dgm:t>
        <a:bodyPr/>
        <a:lstStyle/>
        <a:p>
          <a:r>
            <a:rPr lang="it-IT" sz="1000">
              <a:solidFill>
                <a:sysClr val="windowText" lastClr="000000">
                  <a:hueOff val="0"/>
                  <a:satOff val="0"/>
                  <a:lumOff val="0"/>
                  <a:alphaOff val="0"/>
                </a:sysClr>
              </a:solidFill>
              <a:latin typeface="Calibri"/>
              <a:ea typeface="+mn-ea"/>
              <a:cs typeface="+mn-cs"/>
            </a:rPr>
            <a:t>mance ad autisti e guide</a:t>
          </a:r>
        </a:p>
      </dgm:t>
    </dgm:pt>
    <dgm:pt modelId="{640C9393-F285-46B1-B466-BFB6842519EF}" type="parTrans" cxnId="{A2BB002E-7606-458F-9185-E066AE584F6E}">
      <dgm:prSet/>
      <dgm:spPr/>
      <dgm:t>
        <a:bodyPr/>
        <a:lstStyle/>
        <a:p>
          <a:endParaRPr lang="it-IT"/>
        </a:p>
      </dgm:t>
    </dgm:pt>
    <dgm:pt modelId="{03DA78F2-89F7-4A2F-BF8C-8A74F784F0E3}" type="sibTrans" cxnId="{A2BB002E-7606-458F-9185-E066AE584F6E}">
      <dgm:prSet/>
      <dgm:spPr/>
      <dgm:t>
        <a:bodyPr/>
        <a:lstStyle/>
        <a:p>
          <a:endParaRPr lang="it-IT"/>
        </a:p>
      </dgm:t>
    </dgm:pt>
    <dgm:pt modelId="{C194698C-01BD-4443-9697-804B97140983}">
      <dgm:prSet custT="1"/>
      <dgm:spPr/>
      <dgm:t>
        <a:bodyPr/>
        <a:lstStyle/>
        <a:p>
          <a:r>
            <a:rPr lang="it-IT" sz="1000">
              <a:solidFill>
                <a:sysClr val="windowText" lastClr="000000">
                  <a:hueOff val="0"/>
                  <a:satOff val="0"/>
                  <a:lumOff val="0"/>
                  <a:alphaOff val="0"/>
                </a:sysClr>
              </a:solidFill>
              <a:latin typeface="Calibri"/>
              <a:ea typeface="+mn-ea"/>
              <a:cs typeface="+mn-cs"/>
            </a:rPr>
            <a:t>extras personali negli hotels e nei ristoranti</a:t>
          </a:r>
        </a:p>
      </dgm:t>
    </dgm:pt>
    <dgm:pt modelId="{39F10A8B-674C-4317-9C79-2CB444B3F3D0}" type="parTrans" cxnId="{39464BA4-E222-46A4-B759-21AA10B4406C}">
      <dgm:prSet/>
      <dgm:spPr/>
      <dgm:t>
        <a:bodyPr/>
        <a:lstStyle/>
        <a:p>
          <a:endParaRPr lang="it-IT"/>
        </a:p>
      </dgm:t>
    </dgm:pt>
    <dgm:pt modelId="{347C34BF-5968-4631-BB7A-0E4CCE68885E}" type="sibTrans" cxnId="{39464BA4-E222-46A4-B759-21AA10B4406C}">
      <dgm:prSet/>
      <dgm:spPr/>
      <dgm:t>
        <a:bodyPr/>
        <a:lstStyle/>
        <a:p>
          <a:endParaRPr lang="it-IT"/>
        </a:p>
      </dgm:t>
    </dgm:pt>
    <dgm:pt modelId="{09EC398F-023B-4387-BFEE-6EC9B9FAD326}">
      <dgm:prSet custT="1"/>
      <dgm:spPr/>
      <dgm:t>
        <a:bodyPr/>
        <a:lstStyle/>
        <a:p>
          <a:r>
            <a:rPr lang="it-IT" sz="1000">
              <a:solidFill>
                <a:sysClr val="windowText" lastClr="000000">
                  <a:hueOff val="0"/>
                  <a:satOff val="0"/>
                  <a:lumOff val="0"/>
                  <a:alphaOff val="0"/>
                </a:sysClr>
              </a:solidFill>
              <a:latin typeface="Calibri"/>
              <a:ea typeface="+mn-ea"/>
              <a:cs typeface="+mn-cs"/>
            </a:rPr>
            <a:t>tutto quanto non espressamente indicato alla voce “Incluso nelle Quote”</a:t>
          </a:r>
        </a:p>
      </dgm:t>
    </dgm:pt>
    <dgm:pt modelId="{8609611F-7497-435D-808D-6638E629E411}" type="parTrans" cxnId="{9C074F0E-CD2E-4FBD-AD18-BE7721FA325A}">
      <dgm:prSet/>
      <dgm:spPr/>
      <dgm:t>
        <a:bodyPr/>
        <a:lstStyle/>
        <a:p>
          <a:endParaRPr lang="it-IT"/>
        </a:p>
      </dgm:t>
    </dgm:pt>
    <dgm:pt modelId="{F4A3E26C-C700-4A99-9115-4FF62492DFEE}" type="sibTrans" cxnId="{9C074F0E-CD2E-4FBD-AD18-BE7721FA325A}">
      <dgm:prSet/>
      <dgm:spPr/>
      <dgm:t>
        <a:bodyPr/>
        <a:lstStyle/>
        <a:p>
          <a:endParaRPr lang="it-IT"/>
        </a:p>
      </dgm:t>
    </dgm:pt>
    <dgm:pt modelId="{F3BBF3AB-DD88-4170-B548-0C5238B8B8AB}">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C9121361-8E84-4EF7-BCEF-6C57CE3F2166}" type="parTrans" cxnId="{77193AD1-3E74-4D95-8C8B-CC301199339E}">
      <dgm:prSet/>
      <dgm:spPr/>
      <dgm:t>
        <a:bodyPr/>
        <a:lstStyle/>
        <a:p>
          <a:endParaRPr lang="it-IT"/>
        </a:p>
      </dgm:t>
    </dgm:pt>
    <dgm:pt modelId="{04E7D7A1-14B1-46FB-96ED-F98E9B9DD810}" type="sibTrans" cxnId="{77193AD1-3E74-4D95-8C8B-CC301199339E}">
      <dgm:prSet/>
      <dgm:spPr/>
      <dgm:t>
        <a:bodyPr/>
        <a:lstStyle/>
        <a:p>
          <a:endParaRPr lang="it-IT"/>
        </a:p>
      </dgm:t>
    </dgm:pt>
    <dgm:pt modelId="{5D80CE95-5136-497D-A81D-BBA77E34A57A}">
      <dgm:prSet custT="1"/>
      <dgm:spPr/>
      <dgm:t>
        <a:bodyPr/>
        <a:lstStyle/>
        <a:p>
          <a:r>
            <a:rPr lang="it-IT" sz="1000">
              <a:solidFill>
                <a:sysClr val="windowText" lastClr="000000">
                  <a:hueOff val="0"/>
                  <a:satOff val="0"/>
                  <a:lumOff val="0"/>
                  <a:alphaOff val="0"/>
                </a:sysClr>
              </a:solidFill>
              <a:latin typeface="Calibri"/>
              <a:ea typeface="+mn-ea"/>
              <a:cs typeface="+mn-cs"/>
            </a:rPr>
            <a:t>Ingressi: Chiesa S. Maria del Naranco, Chiesa S. Miguel de Lillo</a:t>
          </a:r>
        </a:p>
      </dgm:t>
    </dgm:pt>
    <dgm:pt modelId="{2BD146EE-AD38-4E7D-BCF3-9B068F5C161A}" type="parTrans" cxnId="{D4AAE323-BCD2-42FC-BA5B-BAF6D83E2899}">
      <dgm:prSet/>
      <dgm:spPr/>
      <dgm:t>
        <a:bodyPr/>
        <a:lstStyle/>
        <a:p>
          <a:endParaRPr lang="it-IT"/>
        </a:p>
      </dgm:t>
    </dgm:pt>
    <dgm:pt modelId="{F961DB1F-2BFA-46D8-B1B4-E22E06A68D8E}" type="sibTrans" cxnId="{D4AAE323-BCD2-42FC-BA5B-BAF6D83E2899}">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121089" custLinFactNeighborX="587192"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200000" custLinFactNeighborX="743715" custLinFactNeighborY="254706"/>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700000" custLinFactY="100000" custLinFactNeighborX="704918" custLinFactNeighborY="115796"/>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89130" custLinFactNeighborY="16036"/>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13557" custScaleY="211770" custLinFactX="-18239" custLinFactNeighborX="-100000" custLinFactNeighborY="-18421">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24968" custLinFactNeighborY="50618"/>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2899" custLinFactNeighborX="-38053"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264596" custLinFactNeighborX="-2092" custLinFactNeighborY="-73406">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84960" custLinFactNeighborY="-46408"/>
      <dgm:spPr>
        <a:prstGeom prst="ellipse">
          <a:avLst/>
        </a:prstGeom>
      </dgm:spPr>
      <dgm:t>
        <a:bodyPr/>
        <a:lstStyle/>
        <a:p>
          <a:endParaRPr lang="it-IT"/>
        </a:p>
      </dgm:t>
    </dgm:pt>
  </dgm:ptLst>
  <dgm:cxnLst>
    <dgm:cxn modelId="{A8673095-D25D-489A-92CB-8643552E5DB1}" type="presOf" srcId="{5D80CE95-5136-497D-A81D-BBA77E34A57A}" destId="{B975BC81-EFDA-45F8-AB69-AE986F45CAFE}" srcOrd="0" destOrd="6" presId="urn:microsoft.com/office/officeart/2008/layout/AscendingPictureAccentProcess"/>
    <dgm:cxn modelId="{025F51E2-34D9-4D7C-92EA-60998957309C}" type="presOf" srcId="{0C4FB70C-7AAC-4FC2-BF99-43DD5CB2E03E}" destId="{DE346E32-7D5F-47D1-AA8D-89CA499A85FB}" srcOrd="0" destOrd="0" presId="urn:microsoft.com/office/officeart/2008/layout/AscendingPictureAccentProcess"/>
    <dgm:cxn modelId="{D45F1EB3-F04E-4F18-9C32-C37D338AB67A}" type="presOf" srcId="{C194698C-01BD-4443-9697-804B97140983}" destId="{DE346E32-7D5F-47D1-AA8D-89CA499A85FB}" srcOrd="0" destOrd="4"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C47CE561-8164-4234-B0D4-DD22D6FF7E76}" type="presOf" srcId="{B9EFB3B2-04C1-434C-8C0E-E58D01E21890}" destId="{1DB6E2CA-DC07-42C6-AB5A-73170FA2C282}" srcOrd="0" destOrd="0" presId="urn:microsoft.com/office/officeart/2008/layout/AscendingPictureAccentProcess"/>
    <dgm:cxn modelId="{9C074F0E-CD2E-4FBD-AD18-BE7721FA325A}" srcId="{2846BB9D-E2D2-48C3-B0AB-1D84810A805A}" destId="{09EC398F-023B-4387-BFEE-6EC9B9FAD326}" srcOrd="5" destOrd="0" parTransId="{8609611F-7497-435D-808D-6638E629E411}" sibTransId="{F4A3E26C-C700-4A99-9115-4FF62492DFEE}"/>
    <dgm:cxn modelId="{AA692698-1379-46A1-98EE-382AA5C00E44}" srcId="{2846BB9D-E2D2-48C3-B0AB-1D84810A805A}" destId="{0C4FB70C-7AAC-4FC2-BF99-43DD5CB2E03E}" srcOrd="0" destOrd="0" parTransId="{1B99B154-9C2E-45DC-88B7-90B8577B6891}" sibTransId="{964FED2F-4B84-416F-8421-88623A80C2DF}"/>
    <dgm:cxn modelId="{E0E497ED-EE64-4FF4-BD04-6D276C9C0399}" srcId="{B9EFB3B2-04C1-434C-8C0E-E58D01E21890}" destId="{EA4E8D9D-F10B-45B3-AD9A-84B752AEBD7C}" srcOrd="3" destOrd="0" parTransId="{B2608D04-4F57-448D-88DE-FAC3E092F84A}" sibTransId="{760EA027-5736-443E-AA4A-DBCAFFCFEE53}"/>
    <dgm:cxn modelId="{3237CC14-4683-48FA-A1F1-ED874862B17E}" srcId="{B9EFB3B2-04C1-434C-8C0E-E58D01E21890}" destId="{C7DA2751-B539-4939-8314-3EDEA9F150BC}" srcOrd="10" destOrd="0" parTransId="{84A907DB-8ED8-4441-933D-64C31ADC10F5}" sibTransId="{D180E19B-1A93-4AF6-AF20-91F18D4DB4ED}"/>
    <dgm:cxn modelId="{814E7B2D-4D08-43C2-908F-C8FD3C1707EE}" type="presOf" srcId="{4A70C933-73C6-48E2-BB88-9EAD590343DD}" destId="{DE346E32-7D5F-47D1-AA8D-89CA499A85FB}" srcOrd="0" destOrd="1" presId="urn:microsoft.com/office/officeart/2008/layout/AscendingPictureAccentProcess"/>
    <dgm:cxn modelId="{8BF9A100-F390-4771-BB74-FAF726F647E8}" type="presOf" srcId="{2846BB9D-E2D2-48C3-B0AB-1D84810A805A}" destId="{F79DD96A-273F-4AB2-A84E-A6494F390F91}" srcOrd="0" destOrd="0" presId="urn:microsoft.com/office/officeart/2008/layout/AscendingPictureAccentProcess"/>
    <dgm:cxn modelId="{8AE948E6-166C-45F2-A1A3-AAF940F1803B}" srcId="{B9EFB3B2-04C1-434C-8C0E-E58D01E21890}" destId="{2D691DA8-2E2B-4E3E-BED9-465FAD1200A5}" srcOrd="7" destOrd="0" parTransId="{E2EA1ACF-F330-425E-B27C-B098B28C4D4D}" sibTransId="{4DAC5650-0732-45B1-ACB4-5D1BEC81025A}"/>
    <dgm:cxn modelId="{39464BA4-E222-46A4-B759-21AA10B4406C}" srcId="{2846BB9D-E2D2-48C3-B0AB-1D84810A805A}" destId="{C194698C-01BD-4443-9697-804B97140983}" srcOrd="4" destOrd="0" parTransId="{39F10A8B-674C-4317-9C79-2CB444B3F3D0}" sibTransId="{347C34BF-5968-4631-BB7A-0E4CCE68885E}"/>
    <dgm:cxn modelId="{5490F0DC-AD5A-4A5B-9ED0-EBE12CFD1923}" srcId="{32D9EFA5-D2E2-4E0B-AC23-FA8989E7CF9E}" destId="{2846BB9D-E2D2-48C3-B0AB-1D84810A805A}" srcOrd="0" destOrd="0" parTransId="{494EEE57-5BBE-49EF-B0EE-6A22706F1633}" sibTransId="{7ABAF233-5D6E-4195-8DBC-1CBDD8CA3DCA}"/>
    <dgm:cxn modelId="{34260B77-B552-4EF0-BD73-7354C97E8A26}" type="presOf" srcId="{BCC0199B-B5CF-447B-819D-F54764145802}" destId="{3CAFA977-0E57-4B0E-97EC-B6890706149D}" srcOrd="0" destOrd="0" presId="urn:microsoft.com/office/officeart/2008/layout/AscendingPictureAccentProcess"/>
    <dgm:cxn modelId="{D4AAE323-BCD2-42FC-BA5B-BAF6D83E2899}" srcId="{B9EFB3B2-04C1-434C-8C0E-E58D01E21890}" destId="{5D80CE95-5136-497D-A81D-BBA77E34A57A}" srcOrd="6" destOrd="0" parTransId="{2BD146EE-AD38-4E7D-BCF3-9B068F5C161A}" sibTransId="{F961DB1F-2BFA-46D8-B1B4-E22E06A68D8E}"/>
    <dgm:cxn modelId="{58741BCD-26B0-43BB-B39C-5D9CF67DE1F2}" type="presOf" srcId="{EA4E8D9D-F10B-45B3-AD9A-84B752AEBD7C}" destId="{B975BC81-EFDA-45F8-AB69-AE986F45CAFE}" srcOrd="0" destOrd="3" presId="urn:microsoft.com/office/officeart/2008/layout/AscendingPictureAccentProcess"/>
    <dgm:cxn modelId="{F07A0ED8-4DED-4004-9623-C344B963E997}" type="presOf" srcId="{76B6CED3-D14D-431D-ABF4-E68E6F849EA4}" destId="{DE346E32-7D5F-47D1-AA8D-89CA499A85FB}" srcOrd="0" destOrd="3" presId="urn:microsoft.com/office/officeart/2008/layout/AscendingPictureAccentProcess"/>
    <dgm:cxn modelId="{38960F22-3719-46BF-9367-7831A3166335}" type="presOf" srcId="{642CEED5-2A82-42BB-AF3E-99ED9A318015}" destId="{B975BC81-EFDA-45F8-AB69-AE986F45CAFE}" srcOrd="0" destOrd="2" presId="urn:microsoft.com/office/officeart/2008/layout/AscendingPictureAccentProcess"/>
    <dgm:cxn modelId="{F202E63A-BB23-4586-AED7-718FB05958CD}" type="presOf" srcId="{E1795C31-26C1-43A0-B1E6-9C45C2F57C4F}" destId="{DE346E32-7D5F-47D1-AA8D-89CA499A85FB}" srcOrd="0" destOrd="2" presId="urn:microsoft.com/office/officeart/2008/layout/AscendingPictureAccentProcess"/>
    <dgm:cxn modelId="{B3BAF0A7-303C-4CBB-96EA-12949483A436}" type="presOf" srcId="{F3BBF3AB-DD88-4170-B548-0C5238B8B8AB}" destId="{B975BC81-EFDA-45F8-AB69-AE986F45CAFE}" srcOrd="0" destOrd="0" presId="urn:microsoft.com/office/officeart/2008/layout/AscendingPictureAccentProcess"/>
    <dgm:cxn modelId="{93CF772A-A18C-4259-9208-4BD05154447F}" srcId="{2846BB9D-E2D2-48C3-B0AB-1D84810A805A}" destId="{E1795C31-26C1-43A0-B1E6-9C45C2F57C4F}" srcOrd="2" destOrd="0" parTransId="{C2FBADED-5408-40E9-BD00-ED46F1E60307}" sibTransId="{C0533AA7-C8A7-4778-8766-36DF69A90E89}"/>
    <dgm:cxn modelId="{9AB6E3FF-0232-4B70-BFB6-9715A415E2B1}" type="presOf" srcId="{C7DA2751-B539-4939-8314-3EDEA9F150BC}" destId="{B975BC81-EFDA-45F8-AB69-AE986F45CAFE}" srcOrd="0" destOrd="10" presId="urn:microsoft.com/office/officeart/2008/layout/AscendingPictureAccentProcess"/>
    <dgm:cxn modelId="{BDF47F13-EC8D-44F9-BC33-5C691E25BDA8}" srcId="{B9EFB3B2-04C1-434C-8C0E-E58D01E21890}" destId="{1986B0CB-4D46-44FA-9489-5BEAA1DEA259}" srcOrd="1" destOrd="0" parTransId="{DBE925B6-5E16-4EBE-80C1-9A08495D9361}" sibTransId="{FE5A04AF-B7AA-4F8B-90D4-46848DCA3161}"/>
    <dgm:cxn modelId="{D846CD70-1B14-490D-BC63-69D189A89DDF}" type="presOf" srcId="{4D80FE58-2467-471F-90C8-40F5A67AE358}" destId="{B975BC81-EFDA-45F8-AB69-AE986F45CAFE}" srcOrd="0" destOrd="4" presId="urn:microsoft.com/office/officeart/2008/layout/AscendingPictureAccentProcess"/>
    <dgm:cxn modelId="{D3AABEFC-7D40-466C-B86E-D8FEC07017B7}" srcId="{B9EFB3B2-04C1-434C-8C0E-E58D01E21890}" destId="{94AE8909-60C6-4818-AEB7-CF10B7C6D7C9}" srcOrd="9" destOrd="0" parTransId="{11431E9D-B177-4CF3-85F7-1C3E7BB74F37}" sibTransId="{2D278B9E-EE31-4429-B245-42AA6AB939FF}"/>
    <dgm:cxn modelId="{BC32B3A7-E76D-411B-A194-B7BBACE53E7E}" type="presOf" srcId="{94AE8909-60C6-4818-AEB7-CF10B7C6D7C9}" destId="{B975BC81-EFDA-45F8-AB69-AE986F45CAFE}" srcOrd="0" destOrd="9" presId="urn:microsoft.com/office/officeart/2008/layout/AscendingPictureAccentProcess"/>
    <dgm:cxn modelId="{C20C87F9-B5CF-4965-866D-B80806CD1AF6}" type="presOf" srcId="{09EC398F-023B-4387-BFEE-6EC9B9FAD326}" destId="{DE346E32-7D5F-47D1-AA8D-89CA499A85FB}" srcOrd="0" destOrd="5" presId="urn:microsoft.com/office/officeart/2008/layout/AscendingPictureAccentProcess"/>
    <dgm:cxn modelId="{C03B0CA7-730D-446B-9781-8CEFE678CA84}" type="presOf" srcId="{1986B0CB-4D46-44FA-9489-5BEAA1DEA259}" destId="{B975BC81-EFDA-45F8-AB69-AE986F45CAFE}" srcOrd="0" destOrd="1"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0EC69656-C4B1-45C1-BABD-AD2159F6E2B2}" srcId="{B9EFB3B2-04C1-434C-8C0E-E58D01E21890}" destId="{642CEED5-2A82-42BB-AF3E-99ED9A318015}" srcOrd="2" destOrd="0" parTransId="{DB30856C-AE79-426C-BF47-FAA692E1ECB9}" sibTransId="{6ECB0F90-20DF-4743-B3E6-E1D3DCA6A0BB}"/>
    <dgm:cxn modelId="{6D73B454-62A3-43E3-B640-96F037ABCA7D}" srcId="{B9EFB3B2-04C1-434C-8C0E-E58D01E21890}" destId="{4006F334-59A1-46A3-AAB6-9FE4336271DB}" srcOrd="5" destOrd="0" parTransId="{AC696471-B19E-470F-9F93-D6372252030B}" sibTransId="{B6D59DB7-9B0E-4A0C-A531-314CC4F80CB7}"/>
    <dgm:cxn modelId="{E55AEC31-D8A1-4C55-8F76-2A9DF56EBFC7}" srcId="{B9EFB3B2-04C1-434C-8C0E-E58D01E21890}" destId="{18113242-C32D-495F-9D5A-50A4558CBD99}" srcOrd="8" destOrd="0" parTransId="{B8BE612C-9FF6-4AE2-B8B4-BC38A32B18E0}" sibTransId="{C134C1AF-D71C-49E4-A14B-838C07218E20}"/>
    <dgm:cxn modelId="{A2BB002E-7606-458F-9185-E066AE584F6E}" srcId="{2846BB9D-E2D2-48C3-B0AB-1D84810A805A}" destId="{76B6CED3-D14D-431D-ABF4-E68E6F849EA4}" srcOrd="3" destOrd="0" parTransId="{640C9393-F285-46B1-B466-BFB6842519EF}" sibTransId="{03DA78F2-89F7-4A2F-BF8C-8A74F784F0E3}"/>
    <dgm:cxn modelId="{AC27DD0E-CB4B-44E4-87F8-F41FA099FBDD}" type="presOf" srcId="{32D9EFA5-D2E2-4E0B-AC23-FA8989E7CF9E}" destId="{CD47E101-BF07-4FC1-B962-03B596F1FAF9}" srcOrd="0" destOrd="0" presId="urn:microsoft.com/office/officeart/2008/layout/AscendingPictureAccentProcess"/>
    <dgm:cxn modelId="{16D5E3A4-AD6B-4D32-9A53-FD24A8D81D01}" srcId="{B9EFB3B2-04C1-434C-8C0E-E58D01E21890}" destId="{4D80FE58-2467-471F-90C8-40F5A67AE358}" srcOrd="4" destOrd="0" parTransId="{15D313D5-FCB6-4685-8293-81F99CE89CE5}" sibTransId="{71D4D168-DAB9-4011-9D9F-23050CC033A8}"/>
    <dgm:cxn modelId="{EFDEE38C-7AC1-4F01-B92C-3F173EDBA5A1}" type="presOf" srcId="{18113242-C32D-495F-9D5A-50A4558CBD99}" destId="{B975BC81-EFDA-45F8-AB69-AE986F45CAFE}" srcOrd="0" destOrd="8" presId="urn:microsoft.com/office/officeart/2008/layout/AscendingPictureAccentProcess"/>
    <dgm:cxn modelId="{CD28DC48-9AAA-49CD-B166-FD76F39AEBF5}" type="presOf" srcId="{2D691DA8-2E2B-4E3E-BED9-465FAD1200A5}" destId="{B975BC81-EFDA-45F8-AB69-AE986F45CAFE}" srcOrd="0" destOrd="7" presId="urn:microsoft.com/office/officeart/2008/layout/AscendingPictureAccentProcess"/>
    <dgm:cxn modelId="{2C7B0949-E5FE-4DB3-B77D-14ABA88475C7}" type="presOf" srcId="{4006F334-59A1-46A3-AAB6-9FE4336271DB}" destId="{B975BC81-EFDA-45F8-AB69-AE986F45CAFE}" srcOrd="0" destOrd="5" presId="urn:microsoft.com/office/officeart/2008/layout/AscendingPictureAccentProcess"/>
    <dgm:cxn modelId="{F4A45594-6DD9-4C26-A162-26F4C4349FDD}" type="presOf" srcId="{7ABAF233-5D6E-4195-8DBC-1CBDD8CA3DCA}" destId="{924424F8-734D-41AB-8C06-2A98F78BB42A}" srcOrd="0" destOrd="0" presId="urn:microsoft.com/office/officeart/2008/layout/AscendingPictureAccentProcess"/>
    <dgm:cxn modelId="{77193AD1-3E74-4D95-8C8B-CC301199339E}" srcId="{B9EFB3B2-04C1-434C-8C0E-E58D01E21890}" destId="{F3BBF3AB-DD88-4170-B548-0C5238B8B8AB}" srcOrd="0" destOrd="0" parTransId="{C9121361-8E84-4EF7-BCEF-6C57CE3F2166}" sibTransId="{04E7D7A1-14B1-46FB-96ED-F98E9B9DD810}"/>
    <dgm:cxn modelId="{83C8BFE9-87F0-485C-B1D3-95C399EE40CF}" type="presParOf" srcId="{CD47E101-BF07-4FC1-B962-03B596F1FAF9}" destId="{865E7287-51CB-44C9-A58F-41CDFDFEBEC0}" srcOrd="0" destOrd="0" presId="urn:microsoft.com/office/officeart/2008/layout/AscendingPictureAccentProcess"/>
    <dgm:cxn modelId="{7385F98C-EFF2-45DB-AD99-45359696184A}" type="presParOf" srcId="{CD47E101-BF07-4FC1-B962-03B596F1FAF9}" destId="{E615ED71-03DB-4557-AE2F-2D7179C6E40E}" srcOrd="1" destOrd="0" presId="urn:microsoft.com/office/officeart/2008/layout/AscendingPictureAccentProcess"/>
    <dgm:cxn modelId="{44101035-C7E5-410C-9A4F-CAB964290FF3}" type="presParOf" srcId="{CD47E101-BF07-4FC1-B962-03B596F1FAF9}" destId="{7BA5F20D-826D-4701-9890-89A01EB9BFB2}" srcOrd="2" destOrd="0" presId="urn:microsoft.com/office/officeart/2008/layout/AscendingPictureAccentProcess"/>
    <dgm:cxn modelId="{9CAED7D3-ACAE-4F79-8808-1F4860903469}" type="presParOf" srcId="{CD47E101-BF07-4FC1-B962-03B596F1FAF9}" destId="{74EB2E8F-5904-4168-8B27-0DABB3AE8BCD}" srcOrd="3" destOrd="0" presId="urn:microsoft.com/office/officeart/2008/layout/AscendingPictureAccentProcess"/>
    <dgm:cxn modelId="{598E2EF7-F37F-4624-A0C1-47223A765952}" type="presParOf" srcId="{CD47E101-BF07-4FC1-B962-03B596F1FAF9}" destId="{6F58C7ED-1261-47E1-848D-67892ECC688E}" srcOrd="4" destOrd="0" presId="urn:microsoft.com/office/officeart/2008/layout/AscendingPictureAccentProcess"/>
    <dgm:cxn modelId="{9067233E-CFD5-4CC0-B55E-C43706AB68BE}" type="presParOf" srcId="{CD47E101-BF07-4FC1-B962-03B596F1FAF9}" destId="{407584A5-5333-442D-82EA-D7C280C30B4F}" srcOrd="5" destOrd="0" presId="urn:microsoft.com/office/officeart/2008/layout/AscendingPictureAccentProcess"/>
    <dgm:cxn modelId="{A6C9C5E6-2453-4DA5-AA32-92574213597D}" type="presParOf" srcId="{CD47E101-BF07-4FC1-B962-03B596F1FAF9}" destId="{3215073F-F1BE-499F-89C1-B30AEF2C2013}" srcOrd="6" destOrd="0" presId="urn:microsoft.com/office/officeart/2008/layout/AscendingPictureAccentProcess"/>
    <dgm:cxn modelId="{36E645AA-6FA4-4410-93A5-BDBDA8B813A3}" type="presParOf" srcId="{CD47E101-BF07-4FC1-B962-03B596F1FAF9}" destId="{10D91708-68B6-4486-8E93-342881ABAE96}" srcOrd="7" destOrd="0" presId="urn:microsoft.com/office/officeart/2008/layout/AscendingPictureAccentProcess"/>
    <dgm:cxn modelId="{2FC23EEB-4ED2-4140-B05A-969BF1564289}" type="presParOf" srcId="{CD47E101-BF07-4FC1-B962-03B596F1FAF9}" destId="{1DE26DB4-16C9-4F7A-9000-903462F58C1F}" srcOrd="8" destOrd="0" presId="urn:microsoft.com/office/officeart/2008/layout/AscendingPictureAccentProcess"/>
    <dgm:cxn modelId="{D5B8A5C8-5A58-427D-BDAF-5E983B3984B1}" type="presParOf" srcId="{CD47E101-BF07-4FC1-B962-03B596F1FAF9}" destId="{68D8D1C1-BD40-4F96-BEBA-39987B2CA5DC}" srcOrd="9" destOrd="0" presId="urn:microsoft.com/office/officeart/2008/layout/AscendingPictureAccentProcess"/>
    <dgm:cxn modelId="{C8E0F13B-7611-4F40-9FFE-0E32CE4D4FE6}" type="presParOf" srcId="{CD47E101-BF07-4FC1-B962-03B596F1FAF9}" destId="{F79DD96A-273F-4AB2-A84E-A6494F390F91}" srcOrd="10" destOrd="0" presId="urn:microsoft.com/office/officeart/2008/layout/AscendingPictureAccentProcess"/>
    <dgm:cxn modelId="{15670D8D-ED0C-437F-8FB7-8A73CA0F339C}" type="presParOf" srcId="{CD47E101-BF07-4FC1-B962-03B596F1FAF9}" destId="{DE346E32-7D5F-47D1-AA8D-89CA499A85FB}" srcOrd="11" destOrd="0" presId="urn:microsoft.com/office/officeart/2008/layout/AscendingPictureAccentProcess"/>
    <dgm:cxn modelId="{81CAA1A5-E8B0-4F88-89B4-48D0931B881F}" type="presParOf" srcId="{CD47E101-BF07-4FC1-B962-03B596F1FAF9}" destId="{28AA57E8-3AC5-478C-BC50-FFB3E0ADB94B}" srcOrd="12" destOrd="0" presId="urn:microsoft.com/office/officeart/2008/layout/AscendingPictureAccentProcess"/>
    <dgm:cxn modelId="{0D0397EC-152E-40B7-96A9-E16D8A4ECB72}" type="presParOf" srcId="{28AA57E8-3AC5-478C-BC50-FFB3E0ADB94B}" destId="{924424F8-734D-41AB-8C06-2A98F78BB42A}" srcOrd="0" destOrd="0" presId="urn:microsoft.com/office/officeart/2008/layout/AscendingPictureAccentProcess"/>
    <dgm:cxn modelId="{40DC8E73-70B7-4E8E-9590-D969247989D6}" type="presParOf" srcId="{CD47E101-BF07-4FC1-B962-03B596F1FAF9}" destId="{1DB6E2CA-DC07-42C6-AB5A-73170FA2C282}" srcOrd="13" destOrd="0" presId="urn:microsoft.com/office/officeart/2008/layout/AscendingPictureAccentProcess"/>
    <dgm:cxn modelId="{5FB3639D-0AFF-4CA2-A24F-E3769A811404}" type="presParOf" srcId="{CD47E101-BF07-4FC1-B962-03B596F1FAF9}" destId="{B975BC81-EFDA-45F8-AB69-AE986F45CAFE}" srcOrd="14" destOrd="0" presId="urn:microsoft.com/office/officeart/2008/layout/AscendingPictureAccentProcess"/>
    <dgm:cxn modelId="{B1578D51-5F8D-4BD9-B255-55E2CCCF0380}" type="presParOf" srcId="{CD47E101-BF07-4FC1-B962-03B596F1FAF9}" destId="{412719DB-DD2B-47C7-AF19-B7EC5046F286}" srcOrd="15" destOrd="0" presId="urn:microsoft.com/office/officeart/2008/layout/AscendingPictureAccentProcess"/>
    <dgm:cxn modelId="{374DA529-D1A7-4CAE-8B9F-6EACD329FB9B}"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552138" y="2074342"/>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59143" y="2387688"/>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695125" y="2253921"/>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33664" y="90089"/>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6175" y="-1052"/>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8686" y="-92194"/>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91197" y="-1052"/>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44316" y="90089"/>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8686" y="10011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8686" y="292425"/>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08139" y="2556875"/>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840470" y="2589206"/>
        <a:ext cx="2404680" cy="597636"/>
      </dsp:txXfrm>
    </dsp:sp>
    <dsp:sp modelId="{DE346E32-7D5F-47D1-AA8D-89CA499A85FB}">
      <dsp:nvSpPr>
        <dsp:cNvPr id="0" name=""/>
        <dsp:cNvSpPr/>
      </dsp:nvSpPr>
      <dsp:spPr>
        <a:xfrm>
          <a:off x="63890" y="1958541"/>
          <a:ext cx="2736492" cy="14025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€ 105,00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pasti non indicati in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mance ad autisti e guide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extras personali negli hotels e nei ristoranti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tutto quanto non espressamente indicato alla voce “Incluso nelle Quote”</a:t>
          </a:r>
        </a:p>
      </dsp:txBody>
      <dsp:txXfrm>
        <a:off x="63890" y="1958541"/>
        <a:ext cx="2736492" cy="1402550"/>
      </dsp:txXfrm>
    </dsp:sp>
    <dsp:sp modelId="{924424F8-734D-41AB-8C06-2A98F78BB42A}">
      <dsp:nvSpPr>
        <dsp:cNvPr id="0" name=""/>
        <dsp:cNvSpPr/>
      </dsp:nvSpPr>
      <dsp:spPr>
        <a:xfrm rot="677316">
          <a:off x="4787231" y="2145186"/>
          <a:ext cx="1144744" cy="114474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11436" y="473737"/>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743767" y="506068"/>
        <a:ext cx="2404680" cy="597636"/>
      </dsp:txXfrm>
    </dsp:sp>
    <dsp:sp modelId="{B975BC81-EFDA-45F8-AB69-AE986F45CAFE}">
      <dsp:nvSpPr>
        <dsp:cNvPr id="0" name=""/>
        <dsp:cNvSpPr/>
      </dsp:nvSpPr>
      <dsp:spPr>
        <a:xfrm>
          <a:off x="3090325" y="124010"/>
          <a:ext cx="3368990" cy="17524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hotels indicati o similari cat. 4 stelle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trattamento di mezza pensione (prima colazione + 7 cene)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trasporto in autopullman privato Gran Turismo con aria condizionata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guida-accompagnatore di lingua esclusiva italiana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specificate in programma con guide locali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Ingressi: Chiesa S. Maria del Naranco, Chiesa S. Miguel de Lillo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90325" y="124010"/>
        <a:ext cx="3368990" cy="1752416"/>
      </dsp:txXfrm>
    </dsp:sp>
    <dsp:sp modelId="{3CAFA977-0E57-4B0E-97EC-B6890706149D}">
      <dsp:nvSpPr>
        <dsp:cNvPr id="0" name=""/>
        <dsp:cNvSpPr/>
      </dsp:nvSpPr>
      <dsp:spPr>
        <a:xfrm rot="20694210">
          <a:off x="129072" y="-50163"/>
          <a:ext cx="1158996" cy="1144744"/>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889E-D533-4F73-A530-A8CECB44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718</Words>
  <Characters>4096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31</cp:revision>
  <cp:lastPrinted>2015-03-11T09:10:00Z</cp:lastPrinted>
  <dcterms:created xsi:type="dcterms:W3CDTF">2017-09-12T14:26:00Z</dcterms:created>
  <dcterms:modified xsi:type="dcterms:W3CDTF">2018-12-17T13:14:00Z</dcterms:modified>
</cp:coreProperties>
</file>