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5AE" w:rsidRPr="008F1D21" w:rsidRDefault="0017297E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0"/>
          <w:szCs w:val="20"/>
          <w:lang w:val="en-US"/>
        </w:rPr>
      </w:pPr>
      <w:r>
        <w:rPr>
          <w:b/>
          <w:noProof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-180975</wp:posOffset>
            </wp:positionH>
            <wp:positionV relativeFrom="paragraph">
              <wp:posOffset>-826135</wp:posOffset>
            </wp:positionV>
            <wp:extent cx="3579596" cy="2228850"/>
            <wp:effectExtent l="0" t="0" r="1905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596" cy="2228850"/>
                    </a:xfrm>
                    <a:prstGeom prst="rect">
                      <a:avLst/>
                    </a:prstGeom>
                    <a:noFill/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4854575</wp:posOffset>
            </wp:positionH>
            <wp:positionV relativeFrom="paragraph">
              <wp:posOffset>-1235710</wp:posOffset>
            </wp:positionV>
            <wp:extent cx="2159635" cy="1333500"/>
            <wp:effectExtent l="0" t="0" r="0" b="0"/>
            <wp:wrapSquare wrapText="bothSides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9CC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Booking </w:t>
      </w:r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>TEL +39 06 45 67 75 32</w:t>
      </w:r>
    </w:p>
    <w:p w:rsidR="000A35AE" w:rsidRPr="008F1D21" w:rsidRDefault="001F6D39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0"/>
          <w:szCs w:val="20"/>
          <w:lang w:val="en-US"/>
        </w:rPr>
      </w:pPr>
      <w:hyperlink r:id="rId10" w:history="1">
        <w:r w:rsidR="000A35AE" w:rsidRPr="008F1D21">
          <w:rPr>
            <w:rStyle w:val="Collegamentoipertestuale"/>
            <w:rFonts w:asciiTheme="minorHAnsi" w:hAnsiTheme="minorHAnsi"/>
            <w:b/>
            <w:bCs/>
            <w:color w:val="auto"/>
            <w:sz w:val="20"/>
            <w:szCs w:val="20"/>
            <w:lang w:val="en-US"/>
          </w:rPr>
          <w:t>info@evasionicral.com</w:t>
        </w:r>
      </w:hyperlink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- </w:t>
      </w:r>
      <w:hyperlink r:id="rId11" w:history="1">
        <w:r w:rsidR="000A35AE" w:rsidRPr="008F1D21">
          <w:rPr>
            <w:rStyle w:val="Collegamentoipertestuale"/>
            <w:rFonts w:asciiTheme="minorHAnsi" w:hAnsiTheme="minorHAnsi"/>
            <w:b/>
            <w:bCs/>
            <w:color w:val="auto"/>
            <w:sz w:val="20"/>
            <w:szCs w:val="20"/>
            <w:lang w:val="en-US"/>
          </w:rPr>
          <w:t>www.evasionicral.com</w:t>
        </w:r>
      </w:hyperlink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</w:t>
      </w:r>
    </w:p>
    <w:p w:rsidR="00C4008C" w:rsidRPr="008F1D21" w:rsidRDefault="00C4008C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0"/>
          <w:szCs w:val="20"/>
          <w:lang w:val="en-US"/>
        </w:rPr>
      </w:pPr>
    </w:p>
    <w:p w:rsidR="00C868B0" w:rsidRPr="0017297E" w:rsidRDefault="00AF67B4" w:rsidP="009125F0">
      <w:pPr>
        <w:spacing w:after="0" w:line="240" w:lineRule="auto"/>
        <w:jc w:val="center"/>
        <w:rPr>
          <w:b/>
          <w:color w:val="EEECE1" w:themeColor="background2"/>
          <w:spacing w:val="10"/>
          <w:sz w:val="56"/>
          <w:szCs w:val="5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17297E">
        <w:rPr>
          <w:b/>
          <w:color w:val="EEECE1" w:themeColor="background2"/>
          <w:spacing w:val="10"/>
          <w:sz w:val="56"/>
          <w:szCs w:val="5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Finlandia </w:t>
      </w:r>
    </w:p>
    <w:p w:rsidR="00AF67B4" w:rsidRPr="0017297E" w:rsidRDefault="00AF67B4" w:rsidP="009125F0">
      <w:pPr>
        <w:spacing w:after="0" w:line="240" w:lineRule="auto"/>
        <w:jc w:val="center"/>
        <w:rPr>
          <w:b/>
          <w:color w:val="EEECE1" w:themeColor="background2"/>
          <w:spacing w:val="10"/>
          <w:sz w:val="56"/>
          <w:szCs w:val="5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17297E">
        <w:rPr>
          <w:b/>
          <w:color w:val="EEECE1" w:themeColor="background2"/>
          <w:spacing w:val="10"/>
          <w:sz w:val="56"/>
          <w:szCs w:val="5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Aurora Boreale e Husky Safari</w:t>
      </w:r>
    </w:p>
    <w:p w:rsidR="00C868B0" w:rsidRPr="0017297E" w:rsidRDefault="0017297E" w:rsidP="00C868B0">
      <w:pPr>
        <w:jc w:val="center"/>
        <w:rPr>
          <w:b/>
          <w:color w:val="000000" w:themeColor="text1"/>
          <w:sz w:val="44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7297E">
        <w:rPr>
          <w:b/>
          <w:noProof/>
          <w:color w:val="EEECE1" w:themeColor="background2"/>
          <w:spacing w:val="10"/>
          <w:sz w:val="56"/>
          <w:szCs w:val="52"/>
          <w:lang w:eastAsia="it-IT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margin">
              <wp:posOffset>1898015</wp:posOffset>
            </wp:positionH>
            <wp:positionV relativeFrom="paragraph">
              <wp:posOffset>8890</wp:posOffset>
            </wp:positionV>
            <wp:extent cx="2514600" cy="1550670"/>
            <wp:effectExtent l="0" t="0" r="0" b="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50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8B0" w:rsidRPr="0017297E">
        <w:rPr>
          <w:b/>
          <w:color w:val="000000" w:themeColor="text1"/>
          <w:sz w:val="44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Partenz</w:t>
      </w:r>
      <w:r>
        <w:rPr>
          <w:b/>
          <w:color w:val="000000" w:themeColor="text1"/>
          <w:sz w:val="44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</w:t>
      </w:r>
      <w:r w:rsidR="00C868B0" w:rsidRPr="0017297E">
        <w:rPr>
          <w:b/>
          <w:color w:val="000000" w:themeColor="text1"/>
          <w:sz w:val="44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CA0E9A" w:rsidRPr="0017297E">
        <w:rPr>
          <w:b/>
          <w:color w:val="000000" w:themeColor="text1"/>
          <w:sz w:val="44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speciale</w:t>
      </w:r>
    </w:p>
    <w:p w:rsidR="00C868B0" w:rsidRPr="0017297E" w:rsidRDefault="00CA0E9A" w:rsidP="00C868B0">
      <w:pPr>
        <w:jc w:val="center"/>
        <w:rPr>
          <w:b/>
          <w:color w:val="000000" w:themeColor="text1"/>
          <w:sz w:val="44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7297E">
        <w:rPr>
          <w:b/>
          <w:color w:val="000000" w:themeColor="text1"/>
          <w:sz w:val="44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1</w:t>
      </w:r>
      <w:r w:rsidR="0017297E" w:rsidRPr="0017297E">
        <w:rPr>
          <w:b/>
          <w:color w:val="000000" w:themeColor="text1"/>
          <w:sz w:val="44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4</w:t>
      </w:r>
      <w:r w:rsidRPr="0017297E">
        <w:rPr>
          <w:b/>
          <w:color w:val="000000" w:themeColor="text1"/>
          <w:sz w:val="44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-17 febbraio</w:t>
      </w:r>
      <w:r w:rsidR="00946F02" w:rsidRPr="0017297E">
        <w:rPr>
          <w:b/>
          <w:color w:val="000000" w:themeColor="text1"/>
          <w:sz w:val="44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382F34" w:rsidRPr="0017297E">
        <w:rPr>
          <w:b/>
          <w:color w:val="000000" w:themeColor="text1"/>
          <w:sz w:val="44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2018</w:t>
      </w:r>
    </w:p>
    <w:p w:rsidR="007B428D" w:rsidRPr="009E48AE" w:rsidRDefault="007D0E6C" w:rsidP="00C868B0">
      <w:pPr>
        <w:jc w:val="center"/>
        <w:rPr>
          <w:b/>
          <w:color w:val="FFFFFF" w:themeColor="background1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5C5A77">
        <w:rPr>
          <w:b/>
          <w:color w:val="000000" w:themeColor="text1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C868B0" w:rsidRPr="005C5A77">
        <w:rPr>
          <w:b/>
          <w:color w:val="000000" w:themeColor="text1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4 Giorni / 3 Notti</w:t>
      </w:r>
      <w:r w:rsidR="007B428D" w:rsidRPr="005C5A77">
        <w:rPr>
          <w:b/>
          <w:color w:val="000000" w:themeColor="text1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ab/>
      </w:r>
      <w:r w:rsidR="007B428D" w:rsidRPr="009E48AE">
        <w:rPr>
          <w:b/>
          <w:color w:val="FFFFFF" w:themeColor="background1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</w:p>
    <w:p w:rsidR="007B428D" w:rsidRDefault="009125F0" w:rsidP="007B428D">
      <w:pPr>
        <w:spacing w:after="0"/>
        <w:jc w:val="center"/>
        <w:rPr>
          <w:b/>
          <w:color w:val="943634" w:themeColor="accent2" w:themeShade="BF"/>
          <w:sz w:val="48"/>
          <w:szCs w:val="4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b/>
          <w:bCs/>
          <w:noProof/>
          <w:sz w:val="44"/>
          <w:szCs w:val="44"/>
          <w:u w:val="single"/>
          <w:lang w:eastAsia="it-IT"/>
        </w:rPr>
        <w:drawing>
          <wp:anchor distT="0" distB="0" distL="114300" distR="114300" simplePos="0" relativeHeight="251658752" behindDoc="0" locked="0" layoutInCell="1" allowOverlap="1" wp14:anchorId="6CEAE6BB" wp14:editId="0AA287DA">
            <wp:simplePos x="0" y="0"/>
            <wp:positionH relativeFrom="margin">
              <wp:posOffset>2540</wp:posOffset>
            </wp:positionH>
            <wp:positionV relativeFrom="paragraph">
              <wp:posOffset>818515</wp:posOffset>
            </wp:positionV>
            <wp:extent cx="6343650" cy="3267075"/>
            <wp:effectExtent l="0" t="0" r="38100" b="47625"/>
            <wp:wrapSquare wrapText="bothSides"/>
            <wp:docPr id="9" name="Diagramma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28D" w:rsidRPr="00AC47D3">
        <w:rPr>
          <w:b/>
          <w:color w:val="943634" w:themeColor="accent2" w:themeShade="BF"/>
          <w:sz w:val="48"/>
          <w:szCs w:val="4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QUOTA DI PARTECIPAZIONE </w:t>
      </w:r>
      <w:r w:rsidR="007B428D">
        <w:rPr>
          <w:b/>
          <w:color w:val="943634" w:themeColor="accent2" w:themeShade="BF"/>
          <w:sz w:val="48"/>
          <w:szCs w:val="4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7B428D" w:rsidRPr="00AC47D3">
        <w:rPr>
          <w:b/>
          <w:color w:val="943634" w:themeColor="accent2" w:themeShade="BF"/>
          <w:sz w:val="56"/>
          <w:szCs w:val="56"/>
          <w:u w:val="singl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€ </w:t>
      </w:r>
      <w:r w:rsidR="00CA0E9A">
        <w:rPr>
          <w:b/>
          <w:color w:val="943634" w:themeColor="accent2" w:themeShade="BF"/>
          <w:sz w:val="56"/>
          <w:szCs w:val="56"/>
          <w:u w:val="singl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98</w:t>
      </w:r>
      <w:r w:rsidR="00C572EB">
        <w:rPr>
          <w:b/>
          <w:color w:val="943634" w:themeColor="accent2" w:themeShade="BF"/>
          <w:sz w:val="56"/>
          <w:szCs w:val="56"/>
          <w:u w:val="singl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5,00</w:t>
      </w:r>
    </w:p>
    <w:p w:rsidR="009125F0" w:rsidRDefault="003820EB" w:rsidP="009125F0">
      <w:pPr>
        <w:spacing w:after="0"/>
        <w:jc w:val="center"/>
        <w:rPr>
          <w:b/>
          <w:color w:val="943634" w:themeColor="accent2" w:themeShade="BF"/>
          <w:sz w:val="30"/>
          <w:szCs w:val="3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C47D3">
        <w:rPr>
          <w:b/>
          <w:color w:val="943634" w:themeColor="accent2" w:themeShade="BF"/>
          <w:sz w:val="30"/>
          <w:szCs w:val="3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Per</w:t>
      </w:r>
      <w:r w:rsidR="007B428D" w:rsidRPr="00AC47D3">
        <w:rPr>
          <w:b/>
          <w:color w:val="943634" w:themeColor="accent2" w:themeShade="BF"/>
          <w:sz w:val="30"/>
          <w:szCs w:val="3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persona</w:t>
      </w:r>
      <w:r w:rsidR="007B428D" w:rsidRPr="00AC47D3">
        <w:rPr>
          <w:b/>
          <w:color w:val="943634" w:themeColor="accent2" w:themeShade="BF"/>
          <w:sz w:val="48"/>
          <w:szCs w:val="4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7B428D" w:rsidRPr="00AC47D3">
        <w:rPr>
          <w:b/>
          <w:color w:val="943634" w:themeColor="accent2" w:themeShade="BF"/>
          <w:sz w:val="30"/>
          <w:szCs w:val="3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in camera doppia</w:t>
      </w:r>
    </w:p>
    <w:p w:rsidR="009125F0" w:rsidRDefault="009125F0" w:rsidP="009125F0">
      <w:pPr>
        <w:spacing w:after="0"/>
        <w:rPr>
          <w:rFonts w:cs="Arial"/>
          <w:b/>
          <w:sz w:val="20"/>
          <w:szCs w:val="20"/>
        </w:rPr>
      </w:pPr>
    </w:p>
    <w:p w:rsidR="009125F0" w:rsidRPr="009125F0" w:rsidRDefault="009125F0" w:rsidP="009125F0">
      <w:pPr>
        <w:spacing w:after="0"/>
        <w:rPr>
          <w:b/>
          <w:color w:val="943634" w:themeColor="accent2" w:themeShade="BF"/>
          <w:sz w:val="30"/>
          <w:szCs w:val="3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125F0">
        <w:rPr>
          <w:rFonts w:cs="Arial"/>
          <w:b/>
          <w:sz w:val="20"/>
          <w:szCs w:val="20"/>
        </w:rPr>
        <w:t>Operativo volo FINNAIR previsto:</w:t>
      </w:r>
    </w:p>
    <w:p w:rsidR="009125F0" w:rsidRPr="009125F0" w:rsidRDefault="009125F0" w:rsidP="009125F0">
      <w:pPr>
        <w:spacing w:after="0"/>
        <w:rPr>
          <w:rFonts w:cs="Arial"/>
          <w:b/>
          <w:sz w:val="20"/>
          <w:szCs w:val="20"/>
        </w:rPr>
      </w:pPr>
      <w:r w:rsidRPr="009125F0">
        <w:rPr>
          <w:rFonts w:cs="Arial"/>
          <w:b/>
          <w:sz w:val="20"/>
          <w:szCs w:val="20"/>
        </w:rPr>
        <w:t>AY1770</w:t>
      </w:r>
      <w:r w:rsidRPr="009125F0">
        <w:rPr>
          <w:rFonts w:cs="Arial"/>
          <w:b/>
          <w:sz w:val="20"/>
          <w:szCs w:val="20"/>
        </w:rPr>
        <w:tab/>
        <w:t xml:space="preserve">14 FEB  </w:t>
      </w:r>
      <w:r w:rsidRPr="009125F0">
        <w:rPr>
          <w:rFonts w:cs="Arial"/>
          <w:b/>
          <w:sz w:val="20"/>
          <w:szCs w:val="20"/>
        </w:rPr>
        <w:tab/>
        <w:t>ROMA FIUMICINO - HELSINKI</w:t>
      </w:r>
      <w:r w:rsidRPr="009125F0">
        <w:rPr>
          <w:rFonts w:cs="Arial"/>
          <w:b/>
          <w:sz w:val="20"/>
          <w:szCs w:val="20"/>
        </w:rPr>
        <w:tab/>
        <w:t xml:space="preserve">   1105 1540  </w:t>
      </w:r>
    </w:p>
    <w:p w:rsidR="009125F0" w:rsidRPr="009125F0" w:rsidRDefault="009125F0" w:rsidP="009125F0">
      <w:pPr>
        <w:spacing w:after="0"/>
        <w:rPr>
          <w:rFonts w:cs="Arial"/>
          <w:b/>
          <w:sz w:val="20"/>
          <w:szCs w:val="20"/>
          <w:lang w:val="en-US"/>
        </w:rPr>
      </w:pPr>
      <w:r w:rsidRPr="009125F0">
        <w:rPr>
          <w:rFonts w:cs="Arial"/>
          <w:b/>
          <w:sz w:val="20"/>
          <w:szCs w:val="20"/>
          <w:lang w:val="en-US"/>
        </w:rPr>
        <w:t>AY 605</w:t>
      </w:r>
      <w:r w:rsidRPr="009125F0">
        <w:rPr>
          <w:rFonts w:cs="Arial"/>
          <w:b/>
          <w:sz w:val="20"/>
          <w:szCs w:val="20"/>
          <w:lang w:val="en-US"/>
        </w:rPr>
        <w:tab/>
        <w:t xml:space="preserve">14 FEB  </w:t>
      </w:r>
      <w:r w:rsidRPr="009125F0">
        <w:rPr>
          <w:rFonts w:cs="Arial"/>
          <w:b/>
          <w:sz w:val="20"/>
          <w:szCs w:val="20"/>
          <w:lang w:val="en-US"/>
        </w:rPr>
        <w:tab/>
        <w:t>HELSINKI - IVALO</w:t>
      </w:r>
      <w:r w:rsidRPr="009125F0">
        <w:rPr>
          <w:rFonts w:cs="Arial"/>
          <w:b/>
          <w:sz w:val="20"/>
          <w:szCs w:val="20"/>
          <w:lang w:val="en-US"/>
        </w:rPr>
        <w:tab/>
      </w:r>
      <w:r w:rsidRPr="009125F0">
        <w:rPr>
          <w:rFonts w:cs="Arial"/>
          <w:b/>
          <w:sz w:val="20"/>
          <w:szCs w:val="20"/>
          <w:lang w:val="en-US"/>
        </w:rPr>
        <w:tab/>
      </w:r>
      <w:r w:rsidRPr="009125F0">
        <w:rPr>
          <w:rFonts w:cs="Arial"/>
          <w:b/>
          <w:sz w:val="20"/>
          <w:szCs w:val="20"/>
          <w:lang w:val="en-US"/>
        </w:rPr>
        <w:tab/>
        <w:t xml:space="preserve">   1640 1820   </w:t>
      </w:r>
    </w:p>
    <w:p w:rsidR="009125F0" w:rsidRPr="009125F0" w:rsidRDefault="009125F0" w:rsidP="009125F0">
      <w:pPr>
        <w:spacing w:after="0"/>
        <w:rPr>
          <w:rFonts w:cs="Arial"/>
          <w:b/>
          <w:sz w:val="20"/>
          <w:szCs w:val="20"/>
          <w:lang w:val="en-US"/>
        </w:rPr>
      </w:pPr>
      <w:r w:rsidRPr="009125F0">
        <w:rPr>
          <w:rFonts w:cs="Arial"/>
          <w:b/>
          <w:sz w:val="20"/>
          <w:szCs w:val="20"/>
          <w:lang w:val="en-US"/>
        </w:rPr>
        <w:t>AY 604</w:t>
      </w:r>
      <w:r w:rsidRPr="009125F0">
        <w:rPr>
          <w:rFonts w:cs="Arial"/>
          <w:b/>
          <w:sz w:val="20"/>
          <w:szCs w:val="20"/>
          <w:lang w:val="en-US"/>
        </w:rPr>
        <w:tab/>
        <w:t xml:space="preserve">17 FEB  </w:t>
      </w:r>
      <w:r w:rsidRPr="009125F0">
        <w:rPr>
          <w:rFonts w:cs="Arial"/>
          <w:b/>
          <w:sz w:val="20"/>
          <w:szCs w:val="20"/>
          <w:lang w:val="en-US"/>
        </w:rPr>
        <w:tab/>
        <w:t>IVALO – HELSINKI</w:t>
      </w:r>
      <w:r w:rsidRPr="009125F0">
        <w:rPr>
          <w:rFonts w:cs="Arial"/>
          <w:b/>
          <w:sz w:val="20"/>
          <w:szCs w:val="20"/>
          <w:lang w:val="en-US"/>
        </w:rPr>
        <w:tab/>
      </w:r>
      <w:r w:rsidRPr="009125F0">
        <w:rPr>
          <w:rFonts w:cs="Arial"/>
          <w:b/>
          <w:sz w:val="20"/>
          <w:szCs w:val="20"/>
          <w:lang w:val="en-US"/>
        </w:rPr>
        <w:tab/>
      </w:r>
      <w:r w:rsidRPr="009125F0">
        <w:rPr>
          <w:rFonts w:cs="Arial"/>
          <w:b/>
          <w:sz w:val="20"/>
          <w:szCs w:val="20"/>
          <w:lang w:val="en-US"/>
        </w:rPr>
        <w:tab/>
        <w:t xml:space="preserve">   1355 1525   </w:t>
      </w:r>
    </w:p>
    <w:p w:rsidR="009125F0" w:rsidRPr="009125F0" w:rsidRDefault="009125F0" w:rsidP="009125F0">
      <w:pPr>
        <w:spacing w:after="0"/>
        <w:rPr>
          <w:rFonts w:cs="Arial"/>
          <w:b/>
          <w:sz w:val="20"/>
          <w:szCs w:val="20"/>
        </w:rPr>
      </w:pPr>
      <w:r w:rsidRPr="009125F0">
        <w:rPr>
          <w:rFonts w:cs="Arial"/>
          <w:b/>
          <w:sz w:val="20"/>
          <w:szCs w:val="20"/>
        </w:rPr>
        <w:t>AY1763</w:t>
      </w:r>
      <w:r w:rsidRPr="009125F0">
        <w:rPr>
          <w:rFonts w:cs="Arial"/>
          <w:b/>
          <w:sz w:val="20"/>
          <w:szCs w:val="20"/>
        </w:rPr>
        <w:tab/>
        <w:t xml:space="preserve">17 FEB  </w:t>
      </w:r>
      <w:r w:rsidRPr="009125F0">
        <w:rPr>
          <w:rFonts w:cs="Arial"/>
          <w:b/>
          <w:sz w:val="20"/>
          <w:szCs w:val="20"/>
        </w:rPr>
        <w:tab/>
        <w:t>HELSINKI – ROMA FIUMICINO</w:t>
      </w:r>
      <w:r w:rsidRPr="009125F0">
        <w:rPr>
          <w:rFonts w:cs="Arial"/>
          <w:b/>
          <w:sz w:val="20"/>
          <w:szCs w:val="20"/>
        </w:rPr>
        <w:tab/>
        <w:t xml:space="preserve">   1620 1845  </w:t>
      </w:r>
    </w:p>
    <w:p w:rsidR="00AA60EA" w:rsidRDefault="00AA60EA" w:rsidP="00A87711">
      <w:pPr>
        <w:spacing w:after="0"/>
        <w:rPr>
          <w:rFonts w:cs="Arial"/>
          <w:b/>
          <w:sz w:val="20"/>
          <w:szCs w:val="20"/>
        </w:rPr>
      </w:pPr>
    </w:p>
    <w:p w:rsidR="00275CBB" w:rsidRDefault="00275CBB" w:rsidP="001C25F4">
      <w:pPr>
        <w:spacing w:after="0"/>
        <w:rPr>
          <w:rFonts w:cs="Arial"/>
          <w:b/>
          <w:sz w:val="20"/>
          <w:szCs w:val="20"/>
        </w:rPr>
      </w:pPr>
    </w:p>
    <w:p w:rsidR="00B07A82" w:rsidRDefault="00B07A82" w:rsidP="008236A5">
      <w:pPr>
        <w:spacing w:after="0"/>
        <w:rPr>
          <w:b/>
          <w:color w:val="548DD4" w:themeColor="text2" w:themeTint="99"/>
          <w:sz w:val="20"/>
          <w:u w:val="single"/>
        </w:rPr>
      </w:pPr>
    </w:p>
    <w:p w:rsidR="009A6D83" w:rsidRDefault="009A6D83" w:rsidP="00C868B0">
      <w:pPr>
        <w:spacing w:before="150" w:after="150" w:line="240" w:lineRule="auto"/>
        <w:outlineLvl w:val="4"/>
        <w:rPr>
          <w:rFonts w:eastAsia="Times New Roman" w:cs="Times New Roman"/>
          <w:b/>
          <w:bCs/>
          <w:color w:val="333333"/>
          <w:sz w:val="18"/>
          <w:szCs w:val="21"/>
          <w:lang w:eastAsia="it-IT"/>
        </w:rPr>
      </w:pPr>
      <w:r>
        <w:rPr>
          <w:rFonts w:eastAsia="Times New Roman" w:cs="Times New Roman"/>
          <w:b/>
          <w:bCs/>
          <w:noProof/>
          <w:color w:val="333333"/>
          <w:sz w:val="18"/>
          <w:szCs w:val="21"/>
          <w:lang w:eastAsia="it-IT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855470" cy="1145540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145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b/>
          <w:bCs/>
          <w:color w:val="333333"/>
          <w:sz w:val="18"/>
          <w:szCs w:val="21"/>
          <w:lang w:eastAsia="it-IT"/>
        </w:rPr>
        <w:t>PROGRAMMA:</w:t>
      </w:r>
    </w:p>
    <w:p w:rsidR="00C868B0" w:rsidRPr="00C868B0" w:rsidRDefault="00C868B0" w:rsidP="00C868B0">
      <w:pPr>
        <w:spacing w:before="150" w:after="150" w:line="240" w:lineRule="auto"/>
        <w:outlineLvl w:val="4"/>
        <w:rPr>
          <w:rFonts w:eastAsia="Times New Roman" w:cs="Times New Roman"/>
          <w:color w:val="333333"/>
          <w:sz w:val="18"/>
          <w:szCs w:val="21"/>
          <w:lang w:eastAsia="it-IT"/>
        </w:rPr>
      </w:pPr>
      <w:r w:rsidRPr="00C868B0">
        <w:rPr>
          <w:rFonts w:eastAsia="Times New Roman" w:cs="Times New Roman"/>
          <w:b/>
          <w:bCs/>
          <w:color w:val="333333"/>
          <w:sz w:val="18"/>
          <w:szCs w:val="21"/>
          <w:lang w:eastAsia="it-IT"/>
        </w:rPr>
        <w:t>1° giorno – Italia / Ivalo</w:t>
      </w:r>
      <w:r w:rsidR="009A6D83">
        <w:rPr>
          <w:rFonts w:eastAsia="Times New Roman" w:cs="Times New Roman"/>
          <w:b/>
          <w:bCs/>
          <w:color w:val="333333"/>
          <w:sz w:val="18"/>
          <w:szCs w:val="21"/>
          <w:lang w:eastAsia="it-IT"/>
        </w:rPr>
        <w:t xml:space="preserve"> / Saariselka</w:t>
      </w:r>
    </w:p>
    <w:p w:rsidR="009A6D83" w:rsidRDefault="009A6D83" w:rsidP="009A6D83">
      <w:pPr>
        <w:spacing w:after="0" w:line="240" w:lineRule="auto"/>
        <w:rPr>
          <w:rFonts w:eastAsia="Times New Roman" w:cs="Times New Roman"/>
          <w:color w:val="333333"/>
          <w:sz w:val="20"/>
          <w:szCs w:val="23"/>
          <w:lang w:eastAsia="it-IT"/>
        </w:rPr>
      </w:pPr>
      <w:r>
        <w:rPr>
          <w:rFonts w:eastAsia="Times New Roman" w:cs="Times New Roman"/>
          <w:color w:val="333333"/>
          <w:sz w:val="20"/>
          <w:szCs w:val="23"/>
          <w:lang w:eastAsia="it-IT"/>
        </w:rPr>
        <w:t xml:space="preserve">Arrivo ad Ivalo. </w:t>
      </w:r>
      <w:r w:rsidRPr="009A6D83">
        <w:rPr>
          <w:rFonts w:eastAsia="Times New Roman" w:cs="Times New Roman"/>
          <w:color w:val="333333"/>
          <w:sz w:val="20"/>
          <w:szCs w:val="23"/>
          <w:lang w:eastAsia="it-IT"/>
        </w:rPr>
        <w:t>Trasferimento con bus riservato e assistente i</w:t>
      </w:r>
      <w:r>
        <w:rPr>
          <w:rFonts w:eastAsia="Times New Roman" w:cs="Times New Roman"/>
          <w:color w:val="333333"/>
          <w:sz w:val="20"/>
          <w:szCs w:val="23"/>
          <w:lang w:eastAsia="it-IT"/>
        </w:rPr>
        <w:t xml:space="preserve">n italiano (27 km) a Saariselka </w:t>
      </w:r>
      <w:r w:rsidRPr="009A6D83">
        <w:rPr>
          <w:rFonts w:eastAsia="Times New Roman" w:cs="Times New Roman"/>
          <w:color w:val="333333"/>
          <w:sz w:val="20"/>
          <w:szCs w:val="23"/>
          <w:lang w:eastAsia="it-IT"/>
        </w:rPr>
        <w:t>Sist</w:t>
      </w:r>
      <w:r>
        <w:rPr>
          <w:rFonts w:eastAsia="Times New Roman" w:cs="Times New Roman"/>
          <w:color w:val="333333"/>
          <w:sz w:val="20"/>
          <w:szCs w:val="23"/>
          <w:lang w:eastAsia="it-IT"/>
        </w:rPr>
        <w:t xml:space="preserve">emazione nelle camere prescelte. </w:t>
      </w:r>
      <w:r w:rsidRPr="009A6D83">
        <w:rPr>
          <w:rFonts w:eastAsia="Times New Roman" w:cs="Times New Roman"/>
          <w:color w:val="333333"/>
          <w:sz w:val="20"/>
          <w:szCs w:val="23"/>
          <w:lang w:eastAsia="it-IT"/>
        </w:rPr>
        <w:t xml:space="preserve">Pernottamento in hotel </w:t>
      </w:r>
      <w:r w:rsidR="009068D5">
        <w:rPr>
          <w:rFonts w:eastAsia="Times New Roman" w:cs="Times New Roman"/>
          <w:color w:val="333333"/>
          <w:sz w:val="20"/>
          <w:szCs w:val="23"/>
          <w:lang w:eastAsia="it-IT"/>
        </w:rPr>
        <w:t>Lapland Riekonlinna o similare</w:t>
      </w:r>
    </w:p>
    <w:p w:rsidR="009068D5" w:rsidRDefault="009068D5" w:rsidP="009A6D83">
      <w:pPr>
        <w:spacing w:after="0" w:line="240" w:lineRule="auto"/>
        <w:rPr>
          <w:rFonts w:eastAsia="Times New Roman" w:cs="Times New Roman"/>
          <w:sz w:val="20"/>
          <w:szCs w:val="24"/>
          <w:lang w:eastAsia="it-IT"/>
        </w:rPr>
      </w:pPr>
    </w:p>
    <w:p w:rsidR="00C868B0" w:rsidRPr="00C868B0" w:rsidRDefault="00C868B0" w:rsidP="00C868B0">
      <w:pPr>
        <w:spacing w:after="0" w:line="240" w:lineRule="auto"/>
        <w:rPr>
          <w:rFonts w:eastAsia="Times New Roman" w:cs="Times New Roman"/>
          <w:sz w:val="20"/>
          <w:szCs w:val="24"/>
          <w:lang w:eastAsia="it-IT"/>
        </w:rPr>
      </w:pPr>
      <w:r w:rsidRPr="00C868B0">
        <w:rPr>
          <w:rFonts w:eastAsia="Times New Roman" w:cs="Times New Roman"/>
          <w:b/>
          <w:bCs/>
          <w:color w:val="333333"/>
          <w:sz w:val="18"/>
          <w:szCs w:val="21"/>
          <w:lang w:eastAsia="it-IT"/>
        </w:rPr>
        <w:t xml:space="preserve">2° giorno - </w:t>
      </w:r>
      <w:r w:rsidR="009A6D83">
        <w:rPr>
          <w:rFonts w:eastAsia="Times New Roman" w:cs="Times New Roman"/>
          <w:b/>
          <w:bCs/>
          <w:color w:val="333333"/>
          <w:sz w:val="18"/>
          <w:szCs w:val="21"/>
          <w:lang w:eastAsia="it-IT"/>
        </w:rPr>
        <w:t>Saariselka</w:t>
      </w:r>
    </w:p>
    <w:p w:rsidR="009A6D83" w:rsidRPr="009A6D83" w:rsidRDefault="009A6D83" w:rsidP="009A6D83">
      <w:pPr>
        <w:spacing w:after="150" w:line="321" w:lineRule="atLeast"/>
        <w:rPr>
          <w:rFonts w:eastAsia="Times New Roman" w:cs="Times New Roman"/>
          <w:color w:val="333333"/>
          <w:sz w:val="20"/>
          <w:szCs w:val="23"/>
          <w:lang w:eastAsia="it-IT"/>
        </w:rPr>
      </w:pPr>
      <w:r>
        <w:rPr>
          <w:rFonts w:eastAsia="Times New Roman" w:cs="Times New Roman"/>
          <w:color w:val="333333"/>
          <w:sz w:val="20"/>
          <w:szCs w:val="23"/>
          <w:lang w:eastAsia="it-IT"/>
        </w:rPr>
        <w:t xml:space="preserve">Colazione in hotel </w:t>
      </w:r>
      <w:r w:rsidRPr="009A6D83">
        <w:rPr>
          <w:rFonts w:eastAsia="Times New Roman" w:cs="Times New Roman"/>
          <w:color w:val="333333"/>
          <w:sz w:val="20"/>
          <w:szCs w:val="23"/>
          <w:lang w:eastAsia="it-IT"/>
        </w:rPr>
        <w:t>Al matti</w:t>
      </w:r>
      <w:r>
        <w:rPr>
          <w:rFonts w:eastAsia="Times New Roman" w:cs="Times New Roman"/>
          <w:color w:val="333333"/>
          <w:sz w:val="20"/>
          <w:szCs w:val="23"/>
          <w:lang w:eastAsia="it-IT"/>
        </w:rPr>
        <w:t xml:space="preserve">no Safari con i cani Husky. </w:t>
      </w:r>
      <w:r w:rsidRPr="009A6D83">
        <w:rPr>
          <w:rFonts w:eastAsia="Times New Roman" w:cs="Times New Roman"/>
          <w:color w:val="333333"/>
          <w:sz w:val="20"/>
          <w:szCs w:val="23"/>
          <w:lang w:eastAsia="it-IT"/>
        </w:rPr>
        <w:t>Durata 3 ore con i trasferimenti (escursione con gli husky circa 1 ora)</w:t>
      </w:r>
    </w:p>
    <w:p w:rsidR="009A6D83" w:rsidRPr="009A6D83" w:rsidRDefault="009A6D83" w:rsidP="009A6D83">
      <w:pPr>
        <w:spacing w:after="150" w:line="321" w:lineRule="atLeast"/>
        <w:rPr>
          <w:rFonts w:eastAsia="Times New Roman" w:cs="Times New Roman"/>
          <w:i/>
          <w:color w:val="333333"/>
          <w:sz w:val="20"/>
          <w:szCs w:val="23"/>
          <w:lang w:eastAsia="it-IT"/>
        </w:rPr>
      </w:pPr>
      <w:r>
        <w:rPr>
          <w:rFonts w:eastAsia="Times New Roman" w:cs="Times New Roman"/>
          <w:i/>
          <w:noProof/>
          <w:color w:val="333333"/>
          <w:sz w:val="20"/>
          <w:szCs w:val="23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78105</wp:posOffset>
            </wp:positionV>
            <wp:extent cx="2097405" cy="1295400"/>
            <wp:effectExtent l="0" t="0" r="0" b="0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6D83">
        <w:rPr>
          <w:rFonts w:eastAsia="Times New Roman" w:cs="Times New Roman"/>
          <w:i/>
          <w:color w:val="333333"/>
          <w:sz w:val="20"/>
          <w:szCs w:val="23"/>
          <w:lang w:eastAsia="it-IT"/>
        </w:rPr>
        <w:t>All’arrivo alla fattoria i cani entusiasti vi daranno il benvenuto con il loro abbaiare. Prima di partire per la gita, vi saranno fornite istruzioni su come controllare le slitte che guiderete a coppie. Il conducente ed il passeggero possono scambiarsi di posto a metà strada. L’allevatore vi parlerà della vita e dell’addestramento di questi animali artici e avrete anche la possibilità di fare delle foto splendide. Il luogo di partenza può variare in base alle condizioni meteorologiche. Verranno servite delle bevande calde intorno al falò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09"/>
        <w:gridCol w:w="6"/>
        <w:gridCol w:w="6"/>
      </w:tblGrid>
      <w:tr w:rsidR="00C868B0" w:rsidRPr="00C868B0" w:rsidTr="00C868B0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868B0" w:rsidRPr="00C868B0" w:rsidRDefault="009A6D83" w:rsidP="00C868B0">
            <w:pPr>
              <w:spacing w:after="0" w:line="321" w:lineRule="atLeast"/>
              <w:rPr>
                <w:rFonts w:eastAsia="Times New Roman" w:cs="Times New Roman"/>
                <w:color w:val="333333"/>
                <w:sz w:val="20"/>
                <w:szCs w:val="23"/>
                <w:lang w:eastAsia="it-IT"/>
              </w:rPr>
            </w:pPr>
            <w:r>
              <w:rPr>
                <w:rFonts w:eastAsia="Times New Roman" w:cs="Times New Roman"/>
                <w:color w:val="333333"/>
                <w:sz w:val="20"/>
                <w:szCs w:val="23"/>
                <w:lang w:eastAsia="it-IT"/>
              </w:rPr>
              <w:t xml:space="preserve">Pomeriggio libero. </w:t>
            </w:r>
            <w:r w:rsidRPr="009A6D83">
              <w:rPr>
                <w:rFonts w:eastAsia="Times New Roman" w:cs="Times New Roman"/>
                <w:color w:val="333333"/>
                <w:sz w:val="20"/>
                <w:szCs w:val="23"/>
                <w:lang w:eastAsia="it-IT"/>
              </w:rPr>
              <w:t>In serata escursione alla ricerca dell</w:t>
            </w:r>
            <w:r>
              <w:rPr>
                <w:rFonts w:eastAsia="Times New Roman" w:cs="Times New Roman"/>
                <w:color w:val="333333"/>
                <w:sz w:val="20"/>
                <w:szCs w:val="23"/>
                <w:lang w:eastAsia="it-IT"/>
              </w:rPr>
              <w:t xml:space="preserve">’aurora boreale con bus e guida. </w:t>
            </w:r>
            <w:r w:rsidRPr="009A6D83">
              <w:rPr>
                <w:rFonts w:eastAsia="Times New Roman" w:cs="Times New Roman"/>
                <w:color w:val="333333"/>
                <w:sz w:val="20"/>
                <w:szCs w:val="23"/>
                <w:lang w:eastAsia="it-IT"/>
              </w:rPr>
              <w:t xml:space="preserve">Pernottamento in hotel </w:t>
            </w:r>
            <w:r w:rsidR="009068D5">
              <w:rPr>
                <w:rFonts w:eastAsia="Times New Roman" w:cs="Times New Roman"/>
                <w:color w:val="333333"/>
                <w:sz w:val="20"/>
                <w:szCs w:val="23"/>
                <w:lang w:eastAsia="it-IT"/>
              </w:rPr>
              <w:t>Lapland Riekonlinna o similare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868B0" w:rsidRPr="00C868B0" w:rsidRDefault="00C868B0" w:rsidP="00C868B0">
            <w:pPr>
              <w:spacing w:after="0" w:line="321" w:lineRule="atLeast"/>
              <w:rPr>
                <w:rFonts w:eastAsia="Times New Roman" w:cs="Times New Roman"/>
                <w:color w:val="333333"/>
                <w:sz w:val="20"/>
                <w:szCs w:val="23"/>
                <w:lang w:eastAsia="it-IT"/>
              </w:rPr>
            </w:pP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868B0" w:rsidRPr="00C868B0" w:rsidRDefault="00C868B0" w:rsidP="00C868B0">
            <w:pPr>
              <w:spacing w:after="0" w:line="321" w:lineRule="atLeast"/>
              <w:rPr>
                <w:rFonts w:eastAsia="Times New Roman" w:cs="Times New Roman"/>
                <w:color w:val="333333"/>
                <w:sz w:val="20"/>
                <w:szCs w:val="23"/>
                <w:lang w:eastAsia="it-IT"/>
              </w:rPr>
            </w:pPr>
          </w:p>
        </w:tc>
      </w:tr>
    </w:tbl>
    <w:p w:rsidR="00C868B0" w:rsidRPr="00C868B0" w:rsidRDefault="00C868B0" w:rsidP="00C868B0">
      <w:pPr>
        <w:spacing w:before="150" w:after="150" w:line="240" w:lineRule="auto"/>
        <w:outlineLvl w:val="4"/>
        <w:rPr>
          <w:rFonts w:eastAsia="Times New Roman" w:cs="Times New Roman"/>
          <w:color w:val="333333"/>
          <w:sz w:val="18"/>
          <w:szCs w:val="21"/>
          <w:lang w:eastAsia="it-IT"/>
        </w:rPr>
      </w:pPr>
      <w:r w:rsidRPr="00C868B0">
        <w:rPr>
          <w:rFonts w:eastAsia="Times New Roman" w:cs="Times New Roman"/>
          <w:b/>
          <w:bCs/>
          <w:color w:val="333333"/>
          <w:sz w:val="18"/>
          <w:szCs w:val="21"/>
          <w:lang w:eastAsia="it-IT"/>
        </w:rPr>
        <w:t xml:space="preserve">3° giorno - </w:t>
      </w:r>
      <w:r w:rsidR="009A6D83">
        <w:rPr>
          <w:rFonts w:eastAsia="Times New Roman" w:cs="Times New Roman"/>
          <w:b/>
          <w:bCs/>
          <w:color w:val="333333"/>
          <w:sz w:val="18"/>
          <w:szCs w:val="21"/>
          <w:lang w:eastAsia="it-IT"/>
        </w:rPr>
        <w:t>Saariselka</w:t>
      </w:r>
      <w:r w:rsidR="009B63BC" w:rsidRPr="009B63BC">
        <w:rPr>
          <w:noProof/>
          <w:lang w:eastAsia="it-IT"/>
        </w:rPr>
        <w:t xml:space="preserve"> </w:t>
      </w:r>
    </w:p>
    <w:p w:rsidR="009A6D83" w:rsidRDefault="009A6D83" w:rsidP="009A6D83">
      <w:pPr>
        <w:spacing w:after="0" w:line="321" w:lineRule="atLeast"/>
        <w:rPr>
          <w:rFonts w:eastAsia="Times New Roman" w:cs="Times New Roman"/>
          <w:color w:val="333333"/>
          <w:sz w:val="20"/>
          <w:szCs w:val="23"/>
          <w:lang w:eastAsia="it-IT"/>
        </w:rPr>
      </w:pPr>
      <w:r>
        <w:rPr>
          <w:rFonts w:eastAsia="Times New Roman" w:cs="Times New Roman"/>
          <w:color w:val="333333"/>
          <w:sz w:val="20"/>
          <w:szCs w:val="23"/>
          <w:lang w:eastAsia="it-IT"/>
        </w:rPr>
        <w:t xml:space="preserve">Colazione in hotel </w:t>
      </w:r>
      <w:r w:rsidRPr="009A6D83">
        <w:rPr>
          <w:rFonts w:eastAsia="Times New Roman" w:cs="Times New Roman"/>
          <w:color w:val="333333"/>
          <w:sz w:val="20"/>
          <w:szCs w:val="23"/>
          <w:lang w:eastAsia="it-IT"/>
        </w:rPr>
        <w:t xml:space="preserve">Giornata </w:t>
      </w:r>
      <w:r>
        <w:rPr>
          <w:rFonts w:eastAsia="Times New Roman" w:cs="Times New Roman"/>
          <w:color w:val="333333"/>
          <w:sz w:val="20"/>
          <w:szCs w:val="23"/>
          <w:lang w:eastAsia="it-IT"/>
        </w:rPr>
        <w:t xml:space="preserve">libera per attività facoltative </w:t>
      </w:r>
      <w:r w:rsidRPr="009A6D83">
        <w:rPr>
          <w:rFonts w:eastAsia="Times New Roman" w:cs="Times New Roman"/>
          <w:color w:val="333333"/>
          <w:sz w:val="20"/>
          <w:szCs w:val="23"/>
          <w:lang w:eastAsia="it-IT"/>
        </w:rPr>
        <w:t>Pernot</w:t>
      </w:r>
      <w:r w:rsidR="009068D5">
        <w:rPr>
          <w:rFonts w:eastAsia="Times New Roman" w:cs="Times New Roman"/>
          <w:color w:val="333333"/>
          <w:sz w:val="20"/>
          <w:szCs w:val="23"/>
          <w:lang w:eastAsia="it-IT"/>
        </w:rPr>
        <w:t xml:space="preserve">tamento in hotel Lapland Riekonlinna </w:t>
      </w:r>
      <w:r w:rsidRPr="009A6D83">
        <w:rPr>
          <w:rFonts w:eastAsia="Times New Roman" w:cs="Times New Roman"/>
          <w:color w:val="333333"/>
          <w:sz w:val="20"/>
          <w:szCs w:val="23"/>
          <w:lang w:eastAsia="it-IT"/>
        </w:rPr>
        <w:t>o sim</w:t>
      </w:r>
      <w:r w:rsidR="00BA2B09">
        <w:rPr>
          <w:rFonts w:eastAsia="Times New Roman" w:cs="Times New Roman"/>
          <w:color w:val="333333"/>
          <w:sz w:val="20"/>
          <w:szCs w:val="23"/>
          <w:lang w:eastAsia="it-IT"/>
        </w:rPr>
        <w:t>.</w:t>
      </w:r>
    </w:p>
    <w:p w:rsidR="00BA2B09" w:rsidRDefault="00BA2B09" w:rsidP="009A6D83">
      <w:pPr>
        <w:spacing w:after="0" w:line="321" w:lineRule="atLeast"/>
        <w:rPr>
          <w:rFonts w:eastAsia="Times New Roman" w:cs="Times New Roman"/>
          <w:color w:val="333333"/>
          <w:sz w:val="20"/>
          <w:szCs w:val="23"/>
          <w:lang w:eastAsia="it-IT"/>
        </w:rPr>
      </w:pPr>
      <w:r>
        <w:rPr>
          <w:rFonts w:eastAsia="Times New Roman" w:cs="Times New Roman"/>
          <w:color w:val="333333"/>
          <w:sz w:val="20"/>
          <w:szCs w:val="23"/>
          <w:lang w:eastAsia="it-IT"/>
        </w:rPr>
        <w:t>La Guida accompagnatore sarà a disposizione per la prenotazione delle escursioni facoltative e la sera per la caccia all’AURORA!!!!!</w:t>
      </w:r>
    </w:p>
    <w:p w:rsidR="00C868B0" w:rsidRPr="00C868B0" w:rsidRDefault="00C868B0" w:rsidP="00C868B0">
      <w:pPr>
        <w:spacing w:before="150" w:after="150" w:line="240" w:lineRule="auto"/>
        <w:outlineLvl w:val="4"/>
        <w:rPr>
          <w:rFonts w:eastAsia="Times New Roman" w:cs="Times New Roman"/>
          <w:color w:val="333333"/>
          <w:sz w:val="18"/>
          <w:szCs w:val="21"/>
          <w:lang w:eastAsia="it-IT"/>
        </w:rPr>
      </w:pPr>
      <w:r w:rsidRPr="00C868B0">
        <w:rPr>
          <w:rFonts w:eastAsia="Times New Roman" w:cs="Times New Roman"/>
          <w:b/>
          <w:bCs/>
          <w:color w:val="333333"/>
          <w:sz w:val="18"/>
          <w:szCs w:val="21"/>
          <w:lang w:eastAsia="it-IT"/>
        </w:rPr>
        <w:t xml:space="preserve">4° giorno </w:t>
      </w:r>
      <w:r w:rsidR="009A6D83">
        <w:rPr>
          <w:rFonts w:eastAsia="Times New Roman" w:cs="Times New Roman"/>
          <w:b/>
          <w:bCs/>
          <w:color w:val="333333"/>
          <w:sz w:val="18"/>
          <w:szCs w:val="21"/>
          <w:lang w:eastAsia="it-IT"/>
        </w:rPr>
        <w:t>–</w:t>
      </w:r>
      <w:r w:rsidRPr="00C868B0">
        <w:rPr>
          <w:rFonts w:eastAsia="Times New Roman" w:cs="Times New Roman"/>
          <w:b/>
          <w:bCs/>
          <w:color w:val="333333"/>
          <w:sz w:val="18"/>
          <w:szCs w:val="21"/>
          <w:lang w:eastAsia="it-IT"/>
        </w:rPr>
        <w:t xml:space="preserve"> </w:t>
      </w:r>
      <w:r w:rsidR="009A6D83">
        <w:rPr>
          <w:rFonts w:eastAsia="Times New Roman" w:cs="Times New Roman"/>
          <w:b/>
          <w:bCs/>
          <w:color w:val="333333"/>
          <w:sz w:val="18"/>
          <w:szCs w:val="21"/>
          <w:lang w:eastAsia="it-IT"/>
        </w:rPr>
        <w:t xml:space="preserve">Saariselka / </w:t>
      </w:r>
      <w:r w:rsidRPr="00C868B0">
        <w:rPr>
          <w:rFonts w:eastAsia="Times New Roman" w:cs="Times New Roman"/>
          <w:b/>
          <w:bCs/>
          <w:color w:val="333333"/>
          <w:sz w:val="18"/>
          <w:szCs w:val="21"/>
          <w:lang w:eastAsia="it-IT"/>
        </w:rPr>
        <w:t xml:space="preserve">Ivalo </w:t>
      </w:r>
      <w:r>
        <w:rPr>
          <w:rFonts w:eastAsia="Times New Roman" w:cs="Times New Roman"/>
          <w:b/>
          <w:bCs/>
          <w:color w:val="333333"/>
          <w:sz w:val="18"/>
          <w:szCs w:val="21"/>
          <w:lang w:eastAsia="it-IT"/>
        </w:rPr>
        <w:t>/ Italia</w:t>
      </w:r>
    </w:p>
    <w:p w:rsidR="00C4008C" w:rsidRDefault="00C868B0" w:rsidP="00C868B0">
      <w:pPr>
        <w:spacing w:after="150" w:line="321" w:lineRule="atLeast"/>
        <w:jc w:val="both"/>
        <w:rPr>
          <w:rFonts w:eastAsia="Times New Roman" w:cs="Times New Roman"/>
          <w:color w:val="333333"/>
          <w:sz w:val="20"/>
          <w:szCs w:val="23"/>
          <w:lang w:eastAsia="it-IT"/>
        </w:rPr>
      </w:pPr>
      <w:r w:rsidRPr="00C868B0">
        <w:rPr>
          <w:rFonts w:eastAsia="Times New Roman" w:cs="Times New Roman"/>
          <w:color w:val="333333"/>
          <w:sz w:val="20"/>
          <w:szCs w:val="23"/>
          <w:lang w:eastAsia="it-IT"/>
        </w:rPr>
        <w:t>Prima colazione e trasferimento in aeroporto con ns incaricato, in tempo utile per la partenza del volo per l’Italia.</w:t>
      </w:r>
    </w:p>
    <w:p w:rsidR="00CA0E9A" w:rsidRDefault="00CA0E9A" w:rsidP="00CA0E9A">
      <w:pPr>
        <w:shd w:val="clear" w:color="auto" w:fill="FFFFFF"/>
        <w:spacing w:after="0" w:line="240" w:lineRule="auto"/>
        <w:rPr>
          <w:rFonts w:eastAsia="Times New Roman" w:cs="Times New Roman"/>
          <w:b/>
          <w:color w:val="333333"/>
          <w:sz w:val="20"/>
          <w:szCs w:val="23"/>
          <w:lang w:eastAsia="it-IT"/>
        </w:rPr>
      </w:pPr>
    </w:p>
    <w:p w:rsidR="009125F0" w:rsidRDefault="009125F0" w:rsidP="00CA0E9A">
      <w:pPr>
        <w:shd w:val="clear" w:color="auto" w:fill="FFFFFF"/>
        <w:spacing w:after="0" w:line="240" w:lineRule="auto"/>
        <w:rPr>
          <w:rFonts w:eastAsia="Times New Roman" w:cs="Times New Roman"/>
          <w:b/>
          <w:color w:val="333333"/>
          <w:sz w:val="20"/>
          <w:szCs w:val="23"/>
          <w:lang w:eastAsia="it-IT"/>
        </w:rPr>
      </w:pPr>
    </w:p>
    <w:p w:rsidR="009125F0" w:rsidRPr="00BA2B09" w:rsidRDefault="009125F0" w:rsidP="00CA0E9A">
      <w:pPr>
        <w:shd w:val="clear" w:color="auto" w:fill="FFFFFF"/>
        <w:spacing w:after="0" w:line="240" w:lineRule="auto"/>
        <w:rPr>
          <w:rFonts w:eastAsia="Times New Roman" w:cs="Courier New"/>
          <w:spacing w:val="12"/>
          <w:sz w:val="20"/>
          <w:szCs w:val="20"/>
          <w:bdr w:val="none" w:sz="0" w:space="0" w:color="auto" w:frame="1"/>
          <w:lang w:val="en-US" w:eastAsia="it-IT"/>
        </w:rPr>
      </w:pPr>
      <w:bookmarkStart w:id="0" w:name="_GoBack"/>
      <w:bookmarkEnd w:id="0"/>
    </w:p>
    <w:p w:rsidR="00CA0E9A" w:rsidRPr="009125F0" w:rsidRDefault="00CA0E9A" w:rsidP="009E41E8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b/>
          <w:color w:val="383838"/>
          <w:sz w:val="28"/>
          <w:szCs w:val="21"/>
          <w:lang w:eastAsia="it-IT"/>
        </w:rPr>
      </w:pPr>
      <w:r w:rsidRPr="009125F0">
        <w:rPr>
          <w:b/>
          <w:sz w:val="28"/>
        </w:rPr>
        <w:t xml:space="preserve">Lapland Hotel Riekonlinna </w:t>
      </w:r>
    </w:p>
    <w:p w:rsidR="00CA0E9A" w:rsidRPr="009068D5" w:rsidRDefault="00CA0E9A" w:rsidP="009068D5">
      <w:pPr>
        <w:pStyle w:val="NormaleWeb"/>
        <w:shd w:val="clear" w:color="auto" w:fill="FFFFFF"/>
        <w:spacing w:before="0" w:beforeAutospacing="0" w:after="0"/>
        <w:jc w:val="both"/>
        <w:rPr>
          <w:rFonts w:asciiTheme="minorHAnsi" w:hAnsiTheme="minorHAnsi" w:cs="Segoe UI"/>
          <w:color w:val="383838"/>
          <w:sz w:val="20"/>
          <w:szCs w:val="20"/>
        </w:rPr>
      </w:pPr>
      <w:r w:rsidRPr="009068D5">
        <w:rPr>
          <w:rFonts w:asciiTheme="minorHAnsi" w:hAnsiTheme="minorHAnsi" w:cs="Segoe UI"/>
          <w:color w:val="383838"/>
          <w:sz w:val="20"/>
          <w:szCs w:val="20"/>
        </w:rPr>
        <w:t>Ubicato a 500 metri dal borgo di Saariselkä, accanto al Parco Nazionale Urho Kekkonen, il tranquillo Lapland Hotel Riekonlinna offre una sauna gratuita e gode dell'accesso a piste sciistiche di prim'ordine.</w:t>
      </w:r>
      <w:r w:rsidR="009068D5" w:rsidRPr="009068D5">
        <w:rPr>
          <w:rFonts w:asciiTheme="minorHAnsi" w:hAnsiTheme="minorHAnsi" w:cs="Segoe UI"/>
          <w:color w:val="383838"/>
          <w:sz w:val="20"/>
          <w:szCs w:val="20"/>
        </w:rPr>
        <w:t xml:space="preserve"> </w:t>
      </w:r>
      <w:r w:rsidRPr="009068D5">
        <w:rPr>
          <w:rFonts w:asciiTheme="minorHAnsi" w:hAnsiTheme="minorHAnsi" w:cs="Segoe UI"/>
          <w:color w:val="383838"/>
          <w:sz w:val="20"/>
          <w:szCs w:val="20"/>
        </w:rPr>
        <w:t>Le camere dell'Hotel Riekonlinna sono dotate di balcone, TV satellitare e set per la preparazione di tè e caffè, mentre gli appartamenti vantano una cucina e una sauna privata. Tutte le sistemazioni presentano la connessione WiFi.</w:t>
      </w:r>
      <w:r w:rsidR="009068D5" w:rsidRPr="009068D5">
        <w:rPr>
          <w:rFonts w:asciiTheme="minorHAnsi" w:hAnsiTheme="minorHAnsi" w:cs="Segoe UI"/>
          <w:color w:val="383838"/>
          <w:sz w:val="20"/>
          <w:szCs w:val="20"/>
        </w:rPr>
        <w:t xml:space="preserve"> </w:t>
      </w:r>
      <w:r w:rsidRPr="009068D5">
        <w:rPr>
          <w:rFonts w:asciiTheme="minorHAnsi" w:hAnsiTheme="minorHAnsi" w:cs="Segoe UI"/>
          <w:color w:val="383838"/>
          <w:sz w:val="20"/>
          <w:szCs w:val="20"/>
        </w:rPr>
        <w:t>Potrete raggiungere le piste sciistiche di Kaunispää e Iisakkipää tramite un autobus giornaliero a pagamento. L'albergo organizza inoltre safari in motoslitta e slitta.</w:t>
      </w:r>
      <w:r w:rsidR="009068D5" w:rsidRPr="009068D5">
        <w:rPr>
          <w:rFonts w:asciiTheme="minorHAnsi" w:hAnsiTheme="minorHAnsi" w:cs="Segoe UI"/>
          <w:color w:val="383838"/>
          <w:sz w:val="20"/>
          <w:szCs w:val="20"/>
        </w:rPr>
        <w:t xml:space="preserve"> </w:t>
      </w:r>
      <w:r w:rsidRPr="009068D5">
        <w:rPr>
          <w:rFonts w:asciiTheme="minorHAnsi" w:hAnsiTheme="minorHAnsi" w:cs="Segoe UI"/>
          <w:color w:val="383838"/>
          <w:sz w:val="20"/>
          <w:szCs w:val="20"/>
        </w:rPr>
        <w:t>Vale la pena di assaporare le specialità lapponi a base di selvaggina e i piatti internazionali proposti dal ristorante Linnansali, per poi sorseggiare un drink nel bar.</w:t>
      </w:r>
      <w:r w:rsidR="009068D5" w:rsidRPr="009068D5">
        <w:rPr>
          <w:rFonts w:asciiTheme="minorHAnsi" w:hAnsiTheme="minorHAnsi" w:cs="Segoe UI"/>
          <w:color w:val="383838"/>
          <w:sz w:val="20"/>
          <w:szCs w:val="20"/>
        </w:rPr>
        <w:t xml:space="preserve"> </w:t>
      </w:r>
      <w:r w:rsidRPr="009068D5">
        <w:rPr>
          <w:rFonts w:asciiTheme="minorHAnsi" w:hAnsiTheme="minorHAnsi" w:cs="Segoe UI"/>
          <w:color w:val="383838"/>
          <w:sz w:val="20"/>
          <w:szCs w:val="20"/>
        </w:rPr>
        <w:t>L'hotel dista 800 metri dal supermercato Kuukkeli e 30 minuti d'auto dall'Aeroporto di Ivalo. </w:t>
      </w:r>
    </w:p>
    <w:p w:rsidR="009068D5" w:rsidRPr="009068D5" w:rsidRDefault="009068D5" w:rsidP="009068D5">
      <w:pPr>
        <w:pStyle w:val="NormaleWeb"/>
        <w:shd w:val="clear" w:color="auto" w:fill="FFFFFF"/>
        <w:spacing w:before="0" w:beforeAutospacing="0" w:after="0"/>
        <w:jc w:val="both"/>
        <w:rPr>
          <w:rFonts w:asciiTheme="minorHAnsi" w:hAnsiTheme="minorHAnsi" w:cs="Segoe UI"/>
          <w:color w:val="383838"/>
          <w:sz w:val="20"/>
          <w:szCs w:val="20"/>
        </w:rPr>
      </w:pPr>
      <w:r w:rsidRPr="009068D5">
        <w:rPr>
          <w:rFonts w:asciiTheme="minorHAnsi" w:hAnsiTheme="minorHAnsi" w:cs="Segoe UI"/>
          <w:b/>
          <w:color w:val="383838"/>
          <w:sz w:val="20"/>
          <w:szCs w:val="20"/>
        </w:rPr>
        <w:t xml:space="preserve">Sistemazione: </w:t>
      </w:r>
      <w:r w:rsidRPr="009068D5">
        <w:rPr>
          <w:rFonts w:asciiTheme="minorHAnsi" w:hAnsiTheme="minorHAnsi" w:cs="Segoe UI"/>
          <w:b/>
          <w:bCs/>
          <w:color w:val="383838"/>
          <w:sz w:val="20"/>
          <w:szCs w:val="20"/>
        </w:rPr>
        <w:t>Superficie camera </w:t>
      </w:r>
      <w:r w:rsidRPr="009068D5">
        <w:rPr>
          <w:rFonts w:asciiTheme="minorHAnsi" w:hAnsiTheme="minorHAnsi" w:cs="Segoe UI"/>
          <w:color w:val="383838"/>
          <w:sz w:val="20"/>
          <w:szCs w:val="20"/>
        </w:rPr>
        <w:t>17 m²</w:t>
      </w:r>
    </w:p>
    <w:p w:rsidR="009068D5" w:rsidRPr="009068D5" w:rsidRDefault="009068D5" w:rsidP="009068D5">
      <w:pPr>
        <w:shd w:val="clear" w:color="auto" w:fill="FFFFFF"/>
        <w:spacing w:after="0" w:line="240" w:lineRule="auto"/>
        <w:rPr>
          <w:rFonts w:cs="Segoe UI"/>
          <w:color w:val="383838"/>
        </w:rPr>
      </w:pPr>
      <w:r w:rsidRPr="009068D5">
        <w:rPr>
          <w:rFonts w:eastAsia="Times New Roman" w:cs="Segoe UI"/>
          <w:color w:val="383838"/>
          <w:sz w:val="20"/>
          <w:szCs w:val="20"/>
          <w:lang w:eastAsia="it-IT"/>
        </w:rPr>
        <w:t>Camera con aria condizionata, balcone, TV satellitare, scrivania, minibar e set per la preparazione di tè e caffè e sauna privata.</w:t>
      </w:r>
      <w:r>
        <w:rPr>
          <w:rFonts w:eastAsia="Times New Roman" w:cs="Segoe UI"/>
          <w:color w:val="383838"/>
          <w:sz w:val="20"/>
          <w:szCs w:val="20"/>
          <w:lang w:eastAsia="it-IT"/>
        </w:rPr>
        <w:t xml:space="preserve"> </w:t>
      </w:r>
      <w:r w:rsidRPr="009068D5">
        <w:rPr>
          <w:rFonts w:eastAsia="Times New Roman" w:cs="Segoe UI"/>
          <w:b/>
          <w:bCs/>
          <w:color w:val="383838"/>
          <w:sz w:val="20"/>
          <w:szCs w:val="20"/>
          <w:lang w:eastAsia="it-IT"/>
        </w:rPr>
        <w:t>Servizi in camera:</w:t>
      </w:r>
      <w:r>
        <w:rPr>
          <w:rFonts w:eastAsia="Times New Roman" w:cs="Segoe UI"/>
          <w:b/>
          <w:bCs/>
          <w:color w:val="383838"/>
          <w:sz w:val="20"/>
          <w:szCs w:val="20"/>
          <w:lang w:eastAsia="it-IT"/>
        </w:rPr>
        <w:t xml:space="preserve"> </w:t>
      </w:r>
      <w:r w:rsidRPr="009068D5">
        <w:rPr>
          <w:rFonts w:eastAsia="Times New Roman" w:cs="Segoe UI"/>
          <w:color w:val="383838"/>
          <w:sz w:val="20"/>
          <w:szCs w:val="20"/>
          <w:lang w:eastAsia="it-IT"/>
        </w:rPr>
        <w:t>minibar • doccia • telefono • asciugacapelli • balcone • radio • scrivania • WC • bagno privato • canali satellitari • TV a schermo piatto • parquet o pavimento in legno • sveglia telefonica • bollitore elettrico • sauna • armadio/guardaroba • asciugamani</w:t>
      </w:r>
    </w:p>
    <w:sectPr w:rsidR="009068D5" w:rsidRPr="009068D5" w:rsidSect="00275CBB">
      <w:headerReference w:type="default" r:id="rId20"/>
      <w:footerReference w:type="default" r:id="rId21"/>
      <w:pgSz w:w="11906" w:h="16838"/>
      <w:pgMar w:top="426" w:right="1134" w:bottom="993" w:left="85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6D39" w:rsidRDefault="001F6D39" w:rsidP="00F47C9E">
      <w:pPr>
        <w:spacing w:after="0" w:line="240" w:lineRule="auto"/>
      </w:pPr>
      <w:r>
        <w:separator/>
      </w:r>
    </w:p>
  </w:endnote>
  <w:endnote w:type="continuationSeparator" w:id="0">
    <w:p w:rsidR="001F6D39" w:rsidRDefault="001F6D39" w:rsidP="00F47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C9E" w:rsidRDefault="008B3865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5BA8F75" wp14:editId="111E82AD">
              <wp:simplePos x="0" y="0"/>
              <wp:positionH relativeFrom="column">
                <wp:posOffset>1898015</wp:posOffset>
              </wp:positionH>
              <wp:positionV relativeFrom="paragraph">
                <wp:posOffset>114935</wp:posOffset>
              </wp:positionV>
              <wp:extent cx="4991100" cy="752475"/>
              <wp:effectExtent l="0" t="0" r="19050" b="28575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1100" cy="752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B3865" w:rsidRPr="00B865CA" w:rsidRDefault="008B3865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Evasionicral by Ultraviaggi Srl </w:t>
                          </w: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Via della Mercede, 58/59 – 00187 - Roma –</w:t>
                          </w:r>
                        </w:p>
                        <w:p w:rsidR="008B3865" w:rsidRPr="00B865CA" w:rsidRDefault="008B3865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Tel. +39 06.6797.386 (r.a.) – Fax +39 06.6781.393</w:t>
                          </w:r>
                        </w:p>
                        <w:p w:rsidR="008B3865" w:rsidRDefault="008B3865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Cod. Fisc. 05643500589 – P. Iva 01427101009 Cap.Soc. € 93.600,00 i.v. - CCIAA n. 500279 – Iscr. Trib. Roma Reg.</w:t>
                          </w:r>
                        </w:p>
                        <w:p w:rsidR="008B3865" w:rsidRDefault="008B3865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Soc . N. 5621/82 </w:t>
                          </w:r>
                          <w:r w:rsidRPr="00B865CA"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Aut.ne Reg. Lazio n. 1976/92 del 22/09/1992 – Determinazione Dirigenziale Provincia di Roma </w:t>
                          </w:r>
                        </w:p>
                        <w:p w:rsidR="00545205" w:rsidRDefault="008B3865" w:rsidP="0061070A">
                          <w:pPr>
                            <w:pStyle w:val="western"/>
                            <w:spacing w:before="0" w:beforeAutospacing="0"/>
                            <w:jc w:val="center"/>
                          </w:pPr>
                          <w:r w:rsidRPr="00B865CA"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>n. 224 del 07/05/2003 Polizza RC</w:t>
                          </w:r>
                          <w:r w:rsidRPr="0061070A">
                            <w:rPr>
                              <w:rFonts w:ascii="Candara" w:hAnsi="Candara" w:cs="Calibri"/>
                              <w:color w:val="548DD4"/>
                              <w:sz w:val="16"/>
                              <w:szCs w:val="16"/>
                            </w:rPr>
                            <w:t xml:space="preserve"> Professionale</w:t>
                          </w:r>
                          <w:r w:rsidRPr="00B865CA"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CARIGE Assicurazioni n. </w:t>
                          </w:r>
                          <w:r w:rsidR="0061070A" w:rsidRPr="0061070A">
                            <w:rPr>
                              <w:rFonts w:ascii="Candara" w:hAnsi="Candara"/>
                              <w:color w:val="548DD4"/>
                              <w:sz w:val="16"/>
                              <w:szCs w:val="16"/>
                            </w:rPr>
                            <w:t>802424129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BA8F75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49.45pt;margin-top:9.05pt;width:393pt;height:5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" strokecolor="white [3212]">
              <v:textbox>
                <w:txbxContent>
                  <w:p w:rsidR="008B3865" w:rsidRPr="00B865CA" w:rsidRDefault="008B3865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Evasionicral by Ultraviaggi Srl </w:t>
                    </w: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Via della Mercede, 58/59 – 00187 - Roma –</w:t>
                    </w:r>
                  </w:p>
                  <w:p w:rsidR="008B3865" w:rsidRPr="00B865CA" w:rsidRDefault="008B3865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Tel. +39 06.6797.386 (r.a.) – Fax +39 06.6781.393</w:t>
                    </w:r>
                  </w:p>
                  <w:p w:rsidR="008B3865" w:rsidRDefault="008B3865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Cod. Fisc. 05643500589 – P. Iva 01427101009 Cap.Soc. € 93.600,00 i.v. - CCIAA n. 500279 – Iscr. Trib. Roma Reg.</w:t>
                    </w:r>
                  </w:p>
                  <w:p w:rsidR="008B3865" w:rsidRDefault="008B3865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 Soc . N. 5621/82 </w:t>
                    </w:r>
                    <w:r w:rsidRPr="00B865CA"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 xml:space="preserve">Aut.ne Reg. Lazio n. 1976/92 del 22/09/1992 – Determinazione Dirigenziale Provincia di Roma </w:t>
                    </w:r>
                  </w:p>
                  <w:p w:rsidR="00545205" w:rsidRDefault="008B3865" w:rsidP="0061070A">
                    <w:pPr>
                      <w:pStyle w:val="western"/>
                      <w:spacing w:before="0" w:beforeAutospacing="0"/>
                      <w:jc w:val="center"/>
                    </w:pPr>
                    <w:r w:rsidRPr="00B865CA"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>n. 224 del 07/05/2003 Polizza RC</w:t>
                    </w:r>
                    <w:r w:rsidRPr="0061070A">
                      <w:rPr>
                        <w:rFonts w:ascii="Candara" w:hAnsi="Candara" w:cs="Calibri"/>
                        <w:color w:val="548DD4"/>
                        <w:sz w:val="16"/>
                        <w:szCs w:val="16"/>
                      </w:rPr>
                      <w:t xml:space="preserve"> Professionale</w:t>
                    </w:r>
                    <w:r w:rsidRPr="00B865CA"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 xml:space="preserve"> CARIGE Assicurazioni n. </w:t>
                    </w:r>
                    <w:r w:rsidR="0061070A" w:rsidRPr="0061070A">
                      <w:rPr>
                        <w:rFonts w:ascii="Candara" w:hAnsi="Candara"/>
                        <w:color w:val="548DD4"/>
                        <w:sz w:val="16"/>
                        <w:szCs w:val="16"/>
                      </w:rPr>
                      <w:t>802424129</w:t>
                    </w:r>
                  </w:p>
                </w:txbxContent>
              </v:textbox>
            </v:shape>
          </w:pict>
        </mc:Fallback>
      </mc:AlternateContent>
    </w:r>
  </w:p>
  <w:p w:rsidR="00545205" w:rsidRDefault="000A35AE" w:rsidP="000A35AE">
    <w:pPr>
      <w:pStyle w:val="western"/>
      <w:spacing w:before="0" w:beforeAutospacing="0"/>
      <w:jc w:val="left"/>
    </w:pPr>
    <w:r>
      <w:rPr>
        <w:noProof/>
      </w:rPr>
      <w:drawing>
        <wp:inline distT="0" distB="0" distL="0" distR="0" wp14:anchorId="5A87F466" wp14:editId="2CB7C6D2">
          <wp:extent cx="1889125" cy="693963"/>
          <wp:effectExtent l="0" t="0" r="0" b="0"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9125" cy="6939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47C9E" w:rsidRDefault="00F47C9E" w:rsidP="0054520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6D39" w:rsidRDefault="001F6D39" w:rsidP="00F47C9E">
      <w:pPr>
        <w:spacing w:after="0" w:line="240" w:lineRule="auto"/>
      </w:pPr>
      <w:r>
        <w:separator/>
      </w:r>
    </w:p>
  </w:footnote>
  <w:footnote w:type="continuationSeparator" w:id="0">
    <w:p w:rsidR="001F6D39" w:rsidRDefault="001F6D39" w:rsidP="00F47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C9E" w:rsidRDefault="0062205C" w:rsidP="000A35AE">
    <w:pPr>
      <w:pStyle w:val="Intestazione"/>
      <w:tabs>
        <w:tab w:val="clear" w:pos="4819"/>
        <w:tab w:val="clear" w:pos="9638"/>
      </w:tabs>
      <w:jc w:val="center"/>
    </w:pPr>
    <w:r>
      <w:rPr>
        <w:noProof/>
        <w:lang w:eastAsia="it-IT"/>
      </w:rPr>
      <w:drawing>
        <wp:inline distT="0" distB="0" distL="0" distR="0" wp14:anchorId="1BC68B71" wp14:editId="2AE030BD">
          <wp:extent cx="1591216" cy="843344"/>
          <wp:effectExtent l="0" t="0" r="0" b="0"/>
          <wp:docPr id="18" name="Immagine 18" descr="C:\Users\SOFTTRAVEL\Desktop\cataloghi e locandine\LOGOS 2014\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OFTTRAVEL\Desktop\cataloghi e locandine\LOGOS 2014\logo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3398" cy="8498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CE563B"/>
    <w:multiLevelType w:val="hybridMultilevel"/>
    <w:tmpl w:val="BC385E20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3F1949"/>
    <w:multiLevelType w:val="multilevel"/>
    <w:tmpl w:val="822A1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201801"/>
    <w:multiLevelType w:val="multilevel"/>
    <w:tmpl w:val="40A2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40D5FF7"/>
    <w:multiLevelType w:val="multilevel"/>
    <w:tmpl w:val="7DDE2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AED262F"/>
    <w:multiLevelType w:val="multilevel"/>
    <w:tmpl w:val="0BF2B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F2754D1"/>
    <w:multiLevelType w:val="hybridMultilevel"/>
    <w:tmpl w:val="DB40E048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567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C9E"/>
    <w:rsid w:val="00031A93"/>
    <w:rsid w:val="0007488A"/>
    <w:rsid w:val="000903F0"/>
    <w:rsid w:val="000A35AE"/>
    <w:rsid w:val="000B1C5B"/>
    <w:rsid w:val="000D2DFC"/>
    <w:rsid w:val="000F6DFF"/>
    <w:rsid w:val="00135189"/>
    <w:rsid w:val="00147B63"/>
    <w:rsid w:val="00153EFC"/>
    <w:rsid w:val="0017204B"/>
    <w:rsid w:val="0017295B"/>
    <w:rsid w:val="0017297E"/>
    <w:rsid w:val="001829C9"/>
    <w:rsid w:val="0018648A"/>
    <w:rsid w:val="001A141A"/>
    <w:rsid w:val="001A1A2F"/>
    <w:rsid w:val="001A3DA7"/>
    <w:rsid w:val="001A6FED"/>
    <w:rsid w:val="001C25F4"/>
    <w:rsid w:val="001C4CA3"/>
    <w:rsid w:val="001D3E4B"/>
    <w:rsid w:val="001F1AD5"/>
    <w:rsid w:val="001F6D39"/>
    <w:rsid w:val="002363BA"/>
    <w:rsid w:val="00253B8D"/>
    <w:rsid w:val="00262EEC"/>
    <w:rsid w:val="002734DE"/>
    <w:rsid w:val="00275CBB"/>
    <w:rsid w:val="00291051"/>
    <w:rsid w:val="002A60F6"/>
    <w:rsid w:val="002D3524"/>
    <w:rsid w:val="002D59CC"/>
    <w:rsid w:val="002F056E"/>
    <w:rsid w:val="002F6AF0"/>
    <w:rsid w:val="00313263"/>
    <w:rsid w:val="003521A0"/>
    <w:rsid w:val="003630D1"/>
    <w:rsid w:val="003820EB"/>
    <w:rsid w:val="00382F34"/>
    <w:rsid w:val="00383FC3"/>
    <w:rsid w:val="003B39B8"/>
    <w:rsid w:val="003D5CFE"/>
    <w:rsid w:val="003E49BB"/>
    <w:rsid w:val="003F39DA"/>
    <w:rsid w:val="003F3B2E"/>
    <w:rsid w:val="003F44F8"/>
    <w:rsid w:val="00405CA7"/>
    <w:rsid w:val="004140EE"/>
    <w:rsid w:val="00437030"/>
    <w:rsid w:val="004502EC"/>
    <w:rsid w:val="00482FE8"/>
    <w:rsid w:val="00497E6E"/>
    <w:rsid w:val="004E5A53"/>
    <w:rsid w:val="00503B2D"/>
    <w:rsid w:val="0051251A"/>
    <w:rsid w:val="0054362B"/>
    <w:rsid w:val="00545205"/>
    <w:rsid w:val="00554835"/>
    <w:rsid w:val="00576EBC"/>
    <w:rsid w:val="00585764"/>
    <w:rsid w:val="00597193"/>
    <w:rsid w:val="005C3912"/>
    <w:rsid w:val="005C4142"/>
    <w:rsid w:val="005C5A77"/>
    <w:rsid w:val="005D0354"/>
    <w:rsid w:val="005E089A"/>
    <w:rsid w:val="005E70AD"/>
    <w:rsid w:val="005F18E8"/>
    <w:rsid w:val="005F3052"/>
    <w:rsid w:val="006002D3"/>
    <w:rsid w:val="0061070A"/>
    <w:rsid w:val="00613EC0"/>
    <w:rsid w:val="0062003F"/>
    <w:rsid w:val="0062205C"/>
    <w:rsid w:val="006433F1"/>
    <w:rsid w:val="00650FD2"/>
    <w:rsid w:val="006537A4"/>
    <w:rsid w:val="00654133"/>
    <w:rsid w:val="006771C8"/>
    <w:rsid w:val="006864FE"/>
    <w:rsid w:val="00686BBC"/>
    <w:rsid w:val="006A4F30"/>
    <w:rsid w:val="006B448B"/>
    <w:rsid w:val="006C598D"/>
    <w:rsid w:val="006D20B4"/>
    <w:rsid w:val="006F2D71"/>
    <w:rsid w:val="006F4EB5"/>
    <w:rsid w:val="00701A99"/>
    <w:rsid w:val="007637C2"/>
    <w:rsid w:val="007656F7"/>
    <w:rsid w:val="0077527C"/>
    <w:rsid w:val="007767ED"/>
    <w:rsid w:val="007B428D"/>
    <w:rsid w:val="007B5ABE"/>
    <w:rsid w:val="007D0E6C"/>
    <w:rsid w:val="007E279A"/>
    <w:rsid w:val="007E279E"/>
    <w:rsid w:val="007E5E5A"/>
    <w:rsid w:val="007F20F6"/>
    <w:rsid w:val="00802EFD"/>
    <w:rsid w:val="00807D90"/>
    <w:rsid w:val="00821846"/>
    <w:rsid w:val="008236A5"/>
    <w:rsid w:val="00835F69"/>
    <w:rsid w:val="00863AED"/>
    <w:rsid w:val="00875305"/>
    <w:rsid w:val="008B3865"/>
    <w:rsid w:val="008F1D21"/>
    <w:rsid w:val="009068D5"/>
    <w:rsid w:val="009125F0"/>
    <w:rsid w:val="00946F02"/>
    <w:rsid w:val="009668ED"/>
    <w:rsid w:val="009A28B1"/>
    <w:rsid w:val="009A6D83"/>
    <w:rsid w:val="009B6153"/>
    <w:rsid w:val="009B63BC"/>
    <w:rsid w:val="009E41E8"/>
    <w:rsid w:val="009E48AE"/>
    <w:rsid w:val="009F0393"/>
    <w:rsid w:val="00A47C61"/>
    <w:rsid w:val="00A60853"/>
    <w:rsid w:val="00A74D9B"/>
    <w:rsid w:val="00A87711"/>
    <w:rsid w:val="00A8778B"/>
    <w:rsid w:val="00AA55CB"/>
    <w:rsid w:val="00AA60EA"/>
    <w:rsid w:val="00AD72E4"/>
    <w:rsid w:val="00AE4D73"/>
    <w:rsid w:val="00AE7D87"/>
    <w:rsid w:val="00AF67B4"/>
    <w:rsid w:val="00B07A82"/>
    <w:rsid w:val="00B250D3"/>
    <w:rsid w:val="00B30EBF"/>
    <w:rsid w:val="00B36933"/>
    <w:rsid w:val="00B553FF"/>
    <w:rsid w:val="00B67EC4"/>
    <w:rsid w:val="00B733FC"/>
    <w:rsid w:val="00B76AC3"/>
    <w:rsid w:val="00B84C53"/>
    <w:rsid w:val="00BA02B0"/>
    <w:rsid w:val="00BA2B09"/>
    <w:rsid w:val="00BB4695"/>
    <w:rsid w:val="00BB5B58"/>
    <w:rsid w:val="00BF05A1"/>
    <w:rsid w:val="00BF61C9"/>
    <w:rsid w:val="00BF7A68"/>
    <w:rsid w:val="00C2233D"/>
    <w:rsid w:val="00C2409C"/>
    <w:rsid w:val="00C25583"/>
    <w:rsid w:val="00C4008C"/>
    <w:rsid w:val="00C41B01"/>
    <w:rsid w:val="00C451E7"/>
    <w:rsid w:val="00C45536"/>
    <w:rsid w:val="00C572EB"/>
    <w:rsid w:val="00C868B0"/>
    <w:rsid w:val="00CA0E9A"/>
    <w:rsid w:val="00CB2CD2"/>
    <w:rsid w:val="00CB2EC7"/>
    <w:rsid w:val="00CB59E9"/>
    <w:rsid w:val="00D26F13"/>
    <w:rsid w:val="00D66874"/>
    <w:rsid w:val="00D70808"/>
    <w:rsid w:val="00D76B38"/>
    <w:rsid w:val="00D874EE"/>
    <w:rsid w:val="00D96F02"/>
    <w:rsid w:val="00DA1CC7"/>
    <w:rsid w:val="00DA49CA"/>
    <w:rsid w:val="00DA76B2"/>
    <w:rsid w:val="00DC180B"/>
    <w:rsid w:val="00DC1D51"/>
    <w:rsid w:val="00DF3F2D"/>
    <w:rsid w:val="00EA179F"/>
    <w:rsid w:val="00EE1825"/>
    <w:rsid w:val="00F04704"/>
    <w:rsid w:val="00F26AFE"/>
    <w:rsid w:val="00F43A7E"/>
    <w:rsid w:val="00F47C9E"/>
    <w:rsid w:val="00F74409"/>
    <w:rsid w:val="00F74D0B"/>
    <w:rsid w:val="00F81459"/>
    <w:rsid w:val="00F911ED"/>
    <w:rsid w:val="00F94280"/>
    <w:rsid w:val="00F95BF0"/>
    <w:rsid w:val="00FC1FDF"/>
    <w:rsid w:val="00FD3595"/>
    <w:rsid w:val="00FF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81A9FDE-04EE-41E8-B689-76AA56A21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7C9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7C9E"/>
  </w:style>
  <w:style w:type="paragraph" w:styleId="Pidipagina">
    <w:name w:val="footer"/>
    <w:basedOn w:val="Normale"/>
    <w:link w:val="Pidipagina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7C9E"/>
  </w:style>
  <w:style w:type="character" w:styleId="Collegamentoipertestuale">
    <w:name w:val="Hyperlink"/>
    <w:basedOn w:val="Carpredefinitoparagrafo"/>
    <w:uiPriority w:val="99"/>
    <w:semiHidden/>
    <w:unhideWhenUsed/>
    <w:rsid w:val="00545205"/>
    <w:rPr>
      <w:color w:val="0000FF"/>
      <w:u w:val="single"/>
    </w:rPr>
  </w:style>
  <w:style w:type="paragraph" w:customStyle="1" w:styleId="western">
    <w:name w:val="western"/>
    <w:basedOn w:val="Normale"/>
    <w:rsid w:val="00545205"/>
    <w:pPr>
      <w:spacing w:before="100" w:beforeAutospacing="1" w:after="0" w:line="240" w:lineRule="auto"/>
      <w:jc w:val="both"/>
    </w:pPr>
    <w:rPr>
      <w:rFonts w:ascii="Arial" w:eastAsia="Times New Roman" w:hAnsi="Arial" w:cs="Arial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0A35A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EA179F"/>
    <w:rPr>
      <w:b/>
      <w:bCs/>
    </w:rPr>
  </w:style>
  <w:style w:type="character" w:styleId="Enfasicorsivo">
    <w:name w:val="Emphasis"/>
    <w:basedOn w:val="Carpredefinitoparagrafo"/>
    <w:uiPriority w:val="20"/>
    <w:qFormat/>
    <w:rsid w:val="00EA179F"/>
    <w:rPr>
      <w:i/>
      <w:iCs/>
    </w:rPr>
  </w:style>
  <w:style w:type="paragraph" w:styleId="Paragrafoelenco">
    <w:name w:val="List Paragraph"/>
    <w:basedOn w:val="Normale"/>
    <w:uiPriority w:val="34"/>
    <w:qFormat/>
    <w:rsid w:val="00C4008C"/>
    <w:pPr>
      <w:ind w:left="720"/>
      <w:contextualSpacing/>
    </w:pPr>
  </w:style>
  <w:style w:type="paragraph" w:customStyle="1" w:styleId="Default">
    <w:name w:val="Default"/>
    <w:rsid w:val="000F6D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5D0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aelenco2-colore21">
    <w:name w:val="Tabella elenco 2 - colore 21"/>
    <w:basedOn w:val="Tabellanormale"/>
    <w:uiPriority w:val="47"/>
    <w:rsid w:val="00DF3F2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ellaelenco2-colore210">
    <w:name w:val="Tabella elenco 2 - colore 21"/>
    <w:basedOn w:val="Tabellanormale"/>
    <w:next w:val="Tabellaelenco2-colore21"/>
    <w:uiPriority w:val="47"/>
    <w:rsid w:val="00613EC0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9E41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9E41E8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row">
    <w:name w:val="row"/>
    <w:basedOn w:val="Carpredefinitoparagrafo"/>
    <w:rsid w:val="009E41E8"/>
  </w:style>
  <w:style w:type="character" w:customStyle="1" w:styleId="color-1">
    <w:name w:val="color-1"/>
    <w:basedOn w:val="Carpredefinitoparagrafo"/>
    <w:rsid w:val="009E41E8"/>
  </w:style>
  <w:style w:type="character" w:customStyle="1" w:styleId="color-2">
    <w:name w:val="color-2"/>
    <w:basedOn w:val="Carpredefinitoparagrafo"/>
    <w:rsid w:val="009E41E8"/>
  </w:style>
  <w:style w:type="paragraph" w:customStyle="1" w:styleId="jshprtlightboxroomdesc">
    <w:name w:val="js_hp_rt_lightbox_room_desc"/>
    <w:basedOn w:val="Normale"/>
    <w:rsid w:val="009068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hprtlightboxfacilitiestitle">
    <w:name w:val="hp_rt_lightbox_facilities__title"/>
    <w:basedOn w:val="Normale"/>
    <w:rsid w:val="009068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4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17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1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Data" Target="diagrams/data1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vasionicral.com/" TargetMode="Externa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theme" Target="theme/theme1.xml"/><Relationship Id="rId10" Type="http://schemas.openxmlformats.org/officeDocument/2006/relationships/hyperlink" Target="mailto:info@evasionicral.com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Layout" Target="diagrams/layout1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microsoft.com/office/2007/relationships/hdphoto" Target="../media/hdphoto1.wdp"/><Relationship Id="rId1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microsoft.com/office/2007/relationships/hdphoto" Target="../media/hdphoto1.wdp"/><Relationship Id="rId1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2D9EFA5-D2E2-4E0B-AC23-FA8989E7CF9E}" type="doc">
      <dgm:prSet loTypeId="urn:microsoft.com/office/officeart/2008/layout/AscendingPictureAccentProcess" loCatId="picture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it-IT"/>
        </a:p>
      </dgm:t>
    </dgm:pt>
    <dgm:pt modelId="{2846BB9D-E2D2-48C3-B0AB-1D84810A805A}">
      <dgm:prSet phldrT="[Testo]"/>
      <dgm:spPr/>
      <dgm:t>
        <a:bodyPr/>
        <a:lstStyle/>
        <a:p>
          <a:r>
            <a:rPr lang="it-IT" b="1"/>
            <a:t>La quota non comprende:</a:t>
          </a:r>
          <a:endParaRPr lang="it-IT"/>
        </a:p>
      </dgm:t>
    </dgm:pt>
    <dgm:pt modelId="{494EEE57-5BBE-49EF-B0EE-6A22706F1633}" type="parTrans" cxnId="{5490F0DC-AD5A-4A5B-9ED0-EBE12CFD1923}">
      <dgm:prSet/>
      <dgm:spPr/>
      <dgm:t>
        <a:bodyPr/>
        <a:lstStyle/>
        <a:p>
          <a:endParaRPr lang="it-IT"/>
        </a:p>
      </dgm:t>
    </dgm:pt>
    <dgm:pt modelId="{7ABAF233-5D6E-4195-8DBC-1CBDD8CA3DCA}" type="sibTrans" cxnId="{5490F0DC-AD5A-4A5B-9ED0-EBE12CFD1923}">
      <dgm:prSet/>
      <dgm:spPr>
        <a:blipFill dpi="0" rotWithShape="1">
          <a:blip xmlns:r="http://schemas.openxmlformats.org/officeDocument/2006/relationships" r:embed="rId1" cstate="print">
            <a:duotone>
              <a:schemeClr val="accent2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2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colorTemperature colorTemp="7200"/>
                    </a14:imgEffect>
                    <a14:imgEffect>
                      <a14:saturation sat="33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4790" t="9467" r="-94984" b="-21713"/>
          </a:stretch>
        </a:blipFill>
        <a:scene3d>
          <a:camera prst="orthographicFront"/>
          <a:lightRig rig="threePt" dir="t"/>
        </a:scene3d>
        <a:sp3d contourW="12700">
          <a:bevelT prst="relaxedInset"/>
          <a:contourClr>
            <a:srgbClr val="C00000"/>
          </a:contourClr>
        </a:sp3d>
      </dgm:spPr>
      <dgm:t>
        <a:bodyPr/>
        <a:lstStyle/>
        <a:p>
          <a:endParaRPr lang="it-IT"/>
        </a:p>
      </dgm:t>
    </dgm:pt>
    <dgm:pt modelId="{B9EFB3B2-04C1-434C-8C0E-E58D01E21890}">
      <dgm:prSet phldrT="[Testo]"/>
      <dgm:spPr/>
      <dgm:t>
        <a:bodyPr/>
        <a:lstStyle/>
        <a:p>
          <a:r>
            <a:rPr lang="it-IT" b="1"/>
            <a:t>La quota comprende:</a:t>
          </a:r>
          <a:endParaRPr lang="it-IT"/>
        </a:p>
      </dgm:t>
    </dgm:pt>
    <dgm:pt modelId="{72CEDFBE-9FF7-4CA0-831B-2B6B37261EAB}" type="parTrans" cxnId="{D1513A0C-2555-4045-AE2D-D8100C9DE1E6}">
      <dgm:prSet/>
      <dgm:spPr/>
      <dgm:t>
        <a:bodyPr/>
        <a:lstStyle/>
        <a:p>
          <a:endParaRPr lang="it-IT"/>
        </a:p>
      </dgm:t>
    </dgm:pt>
    <dgm:pt modelId="{BCC0199B-B5CF-447B-819D-F54764145802}" type="sibTrans" cxnId="{D1513A0C-2555-4045-AE2D-D8100C9DE1E6}">
      <dgm:prSet/>
      <dgm:spPr>
        <a:blipFill dpi="0" rotWithShape="1">
          <a:blip xmlns:r="http://schemas.openxmlformats.org/officeDocument/2006/relationships" r:embed="rId3" cstate="print">
            <a:duotone>
              <a:schemeClr val="accent2">
                <a:hueOff val="5002875"/>
                <a:satOff val="-4473"/>
                <a:lumOff val="13"/>
                <a:alphaOff val="0"/>
                <a:shade val="20000"/>
                <a:satMod val="200000"/>
              </a:schemeClr>
              <a:schemeClr val="accent2">
                <a:hueOff val="5002875"/>
                <a:satOff val="-4473"/>
                <a:lumOff val="13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6887" t="6349" r="-103981" b="-12359"/>
          </a:stretch>
        </a:blipFill>
        <a:scene3d>
          <a:camera prst="orthographicFront"/>
          <a:lightRig rig="threePt" dir="t"/>
        </a:scene3d>
        <a:sp3d contourW="12700">
          <a:bevelT prst="relaxedInset"/>
          <a:contourClr>
            <a:srgbClr val="92D050"/>
          </a:contourClr>
        </a:sp3d>
      </dgm:spPr>
      <dgm:t>
        <a:bodyPr/>
        <a:lstStyle/>
        <a:p>
          <a:endParaRPr lang="it-IT"/>
        </a:p>
      </dgm:t>
    </dgm:pt>
    <dgm:pt modelId="{0C4FB70C-7AAC-4FC2-BF99-43DD5CB2E03E}">
      <dgm:prSet custT="1"/>
      <dgm:spPr/>
      <dgm:t>
        <a:bodyPr/>
        <a:lstStyle/>
        <a:p>
          <a:r>
            <a:rPr lang="it-IT" sz="1000"/>
            <a:t>Tasse aeroportuali € 155,00 da riconfermare al momento dell’emissione dei biglietti</a:t>
          </a:r>
        </a:p>
      </dgm:t>
    </dgm:pt>
    <dgm:pt modelId="{1B99B154-9C2E-45DC-88B7-90B8577B6891}" type="parTrans" cxnId="{AA692698-1379-46A1-98EE-382AA5C00E44}">
      <dgm:prSet/>
      <dgm:spPr/>
      <dgm:t>
        <a:bodyPr/>
        <a:lstStyle/>
        <a:p>
          <a:endParaRPr lang="it-IT"/>
        </a:p>
      </dgm:t>
    </dgm:pt>
    <dgm:pt modelId="{964FED2F-4B84-416F-8421-88623A80C2DF}" type="sibTrans" cxnId="{AA692698-1379-46A1-98EE-382AA5C00E44}">
      <dgm:prSet/>
      <dgm:spPr/>
      <dgm:t>
        <a:bodyPr/>
        <a:lstStyle/>
        <a:p>
          <a:endParaRPr lang="it-IT"/>
        </a:p>
      </dgm:t>
    </dgm:pt>
    <dgm:pt modelId="{4A70C933-73C6-48E2-BB88-9EAD590343DD}">
      <dgm:prSet custT="1"/>
      <dgm:spPr/>
      <dgm:t>
        <a:bodyPr/>
        <a:lstStyle/>
        <a:p>
          <a:r>
            <a:rPr lang="it-IT" sz="1000"/>
            <a:t>Le mance e gli extra di carattere personale</a:t>
          </a:r>
        </a:p>
      </dgm:t>
    </dgm:pt>
    <dgm:pt modelId="{0D7B75FF-A0B3-4FB4-B6C1-A71F334AA4FC}" type="parTrans" cxnId="{75E7721C-A545-46B2-A424-90B039EC1663}">
      <dgm:prSet/>
      <dgm:spPr/>
      <dgm:t>
        <a:bodyPr/>
        <a:lstStyle/>
        <a:p>
          <a:endParaRPr lang="it-IT"/>
        </a:p>
      </dgm:t>
    </dgm:pt>
    <dgm:pt modelId="{A5F16C7F-38E0-430E-9173-FCF307F3745D}" type="sibTrans" cxnId="{75E7721C-A545-46B2-A424-90B039EC1663}">
      <dgm:prSet/>
      <dgm:spPr/>
      <dgm:t>
        <a:bodyPr/>
        <a:lstStyle/>
        <a:p>
          <a:endParaRPr lang="it-IT"/>
        </a:p>
      </dgm:t>
    </dgm:pt>
    <dgm:pt modelId="{63F20EBF-C3C9-4DCE-9DA5-32B554339B55}">
      <dgm:prSet custT="1"/>
      <dgm:spPr/>
      <dgm:t>
        <a:bodyPr/>
        <a:lstStyle/>
        <a:p>
          <a:endParaRPr lang="it-IT" sz="1000"/>
        </a:p>
      </dgm:t>
    </dgm:pt>
    <dgm:pt modelId="{2884F89A-88A5-44AD-BCA4-76D77A48F014}" type="parTrans" cxnId="{FB0CB735-CC0D-4482-8974-2D4981583ED6}">
      <dgm:prSet/>
      <dgm:spPr/>
      <dgm:t>
        <a:bodyPr/>
        <a:lstStyle/>
        <a:p>
          <a:endParaRPr lang="it-IT"/>
        </a:p>
      </dgm:t>
    </dgm:pt>
    <dgm:pt modelId="{859887EC-74F5-41EA-94CC-26E8D8917AC9}" type="sibTrans" cxnId="{FB0CB735-CC0D-4482-8974-2D4981583ED6}">
      <dgm:prSet/>
      <dgm:spPr/>
      <dgm:t>
        <a:bodyPr/>
        <a:lstStyle/>
        <a:p>
          <a:endParaRPr lang="it-IT"/>
        </a:p>
      </dgm:t>
    </dgm:pt>
    <dgm:pt modelId="{6B58C50D-0965-4B7F-8BEE-07BE2A9E933E}">
      <dgm:prSet custT="1"/>
      <dgm:spPr/>
      <dgm:t>
        <a:bodyPr/>
        <a:lstStyle/>
        <a:p>
          <a:r>
            <a:rPr lang="it-IT" sz="1000"/>
            <a:t>Supplemento Singola € 160,00	</a:t>
          </a:r>
        </a:p>
      </dgm:t>
    </dgm:pt>
    <dgm:pt modelId="{9C5CE155-FADF-4547-9012-5F5FA64C3572}" type="parTrans" cxnId="{E39FABD8-237A-433E-882C-EC005C0CE834}">
      <dgm:prSet/>
      <dgm:spPr/>
      <dgm:t>
        <a:bodyPr/>
        <a:lstStyle/>
        <a:p>
          <a:endParaRPr lang="it-IT"/>
        </a:p>
      </dgm:t>
    </dgm:pt>
    <dgm:pt modelId="{6FFC4B94-71A9-4EFF-A359-E74B18F098E5}" type="sibTrans" cxnId="{E39FABD8-237A-433E-882C-EC005C0CE834}">
      <dgm:prSet/>
      <dgm:spPr/>
      <dgm:t>
        <a:bodyPr/>
        <a:lstStyle/>
        <a:p>
          <a:endParaRPr lang="it-IT"/>
        </a:p>
      </dgm:t>
    </dgm:pt>
    <dgm:pt modelId="{52378467-EA47-42F6-8697-66A47133DB27}">
      <dgm:prSet custT="1"/>
      <dgm:spPr/>
      <dgm:t>
        <a:bodyPr/>
        <a:lstStyle/>
        <a:p>
          <a:r>
            <a:rPr lang="it-IT" sz="1000"/>
            <a:t>Quanto non espressamente indicato alla voce “la quota comprende”</a:t>
          </a:r>
        </a:p>
      </dgm:t>
    </dgm:pt>
    <dgm:pt modelId="{E46A7150-6985-4A9A-B6CB-013FB6E209E1}" type="parTrans" cxnId="{BDE33B39-4A72-4B11-AD8F-BAB248917A2B}">
      <dgm:prSet/>
      <dgm:spPr/>
      <dgm:t>
        <a:bodyPr/>
        <a:lstStyle/>
        <a:p>
          <a:endParaRPr lang="it-IT"/>
        </a:p>
      </dgm:t>
    </dgm:pt>
    <dgm:pt modelId="{FCDE4849-375B-4752-B8BD-13997ABA2DB9}" type="sibTrans" cxnId="{BDE33B39-4A72-4B11-AD8F-BAB248917A2B}">
      <dgm:prSet/>
      <dgm:spPr/>
      <dgm:t>
        <a:bodyPr/>
        <a:lstStyle/>
        <a:p>
          <a:endParaRPr lang="it-IT"/>
        </a:p>
      </dgm:t>
    </dgm:pt>
    <dgm:pt modelId="{A4143582-D797-4F84-882C-4959556829D2}">
      <dgm:prSet custT="1"/>
      <dgm:spPr/>
      <dgm:t>
        <a:bodyPr/>
        <a:lstStyle/>
        <a:p>
          <a:r>
            <a:rPr lang="it-IT" sz="1000"/>
            <a:t>Assicurazione annullamento facoltativa 6%</a:t>
          </a:r>
        </a:p>
      </dgm:t>
    </dgm:pt>
    <dgm:pt modelId="{B273F5D7-8390-4344-963B-C64B6C3128A4}" type="parTrans" cxnId="{26B6B3A9-12FA-4D30-9ACC-C1338F81D877}">
      <dgm:prSet/>
      <dgm:spPr/>
      <dgm:t>
        <a:bodyPr/>
        <a:lstStyle/>
        <a:p>
          <a:endParaRPr lang="it-IT"/>
        </a:p>
      </dgm:t>
    </dgm:pt>
    <dgm:pt modelId="{44743C5F-AEC4-4CD1-89F0-E8A02CD18330}" type="sibTrans" cxnId="{26B6B3A9-12FA-4D30-9ACC-C1338F81D877}">
      <dgm:prSet/>
      <dgm:spPr/>
      <dgm:t>
        <a:bodyPr/>
        <a:lstStyle/>
        <a:p>
          <a:endParaRPr lang="it-IT"/>
        </a:p>
      </dgm:t>
    </dgm:pt>
    <dgm:pt modelId="{79AE4CA4-A465-43B4-86FF-95089AC091EC}">
      <dgm:prSet custT="1"/>
      <dgm:spPr/>
      <dgm:t>
        <a:bodyPr/>
        <a:lstStyle/>
        <a:p>
          <a:endParaRPr lang="it-IT" sz="1000"/>
        </a:p>
      </dgm:t>
    </dgm:pt>
    <dgm:pt modelId="{A90D34E8-7503-4202-A6BF-29D7240418B5}" type="sibTrans" cxnId="{7B2A818A-62CD-4D69-8D16-ACE72462322E}">
      <dgm:prSet/>
      <dgm:spPr/>
      <dgm:t>
        <a:bodyPr/>
        <a:lstStyle/>
        <a:p>
          <a:endParaRPr lang="it-IT"/>
        </a:p>
      </dgm:t>
    </dgm:pt>
    <dgm:pt modelId="{5C7BD457-5860-401D-B74D-E91BE005C5F7}" type="parTrans" cxnId="{7B2A818A-62CD-4D69-8D16-ACE72462322E}">
      <dgm:prSet/>
      <dgm:spPr/>
      <dgm:t>
        <a:bodyPr/>
        <a:lstStyle/>
        <a:p>
          <a:endParaRPr lang="it-IT"/>
        </a:p>
      </dgm:t>
    </dgm:pt>
    <dgm:pt modelId="{3B0D4BF2-4A34-4748-8D6B-CB79106FBEC4}">
      <dgm:prSet custT="1"/>
      <dgm:spPr/>
      <dgm:t>
        <a:bodyPr/>
        <a:lstStyle/>
        <a:p>
          <a:r>
            <a:rPr lang="it-IT" sz="1000"/>
            <a:t>Sistemazione negli albergo indicato o similari, camere standard con servizi privati, colazione inclusa</a:t>
          </a:r>
        </a:p>
      </dgm:t>
    </dgm:pt>
    <dgm:pt modelId="{B46443B7-25D2-4661-B27F-48C1F415634B}" type="sibTrans" cxnId="{EE32F8B4-EF9B-4F91-AAB8-D43A883E8506}">
      <dgm:prSet/>
      <dgm:spPr/>
      <dgm:t>
        <a:bodyPr/>
        <a:lstStyle/>
        <a:p>
          <a:endParaRPr lang="it-IT"/>
        </a:p>
      </dgm:t>
    </dgm:pt>
    <dgm:pt modelId="{0EF92840-005A-4F9A-90CF-12E236DBD478}" type="parTrans" cxnId="{EE32F8B4-EF9B-4F91-AAB8-D43A883E8506}">
      <dgm:prSet/>
      <dgm:spPr/>
      <dgm:t>
        <a:bodyPr/>
        <a:lstStyle/>
        <a:p>
          <a:endParaRPr lang="it-IT"/>
        </a:p>
      </dgm:t>
    </dgm:pt>
    <dgm:pt modelId="{1986B0CB-4D46-44FA-9489-5BEAA1DEA259}">
      <dgm:prSet custT="1"/>
      <dgm:spPr/>
      <dgm:t>
        <a:bodyPr/>
        <a:lstStyle/>
        <a:p>
          <a:r>
            <a:rPr lang="it-IT" sz="1000"/>
            <a:t>Viaggio aereo con volo di linea andata e ritorno, bagaglio incluso</a:t>
          </a:r>
        </a:p>
      </dgm:t>
    </dgm:pt>
    <dgm:pt modelId="{FE5A04AF-B7AA-4F8B-90D4-46848DCA3161}" type="sibTrans" cxnId="{BDF47F13-EC8D-44F9-BC33-5C691E25BDA8}">
      <dgm:prSet/>
      <dgm:spPr/>
      <dgm:t>
        <a:bodyPr/>
        <a:lstStyle/>
        <a:p>
          <a:endParaRPr lang="it-IT"/>
        </a:p>
      </dgm:t>
    </dgm:pt>
    <dgm:pt modelId="{DBE925B6-5E16-4EBE-80C1-9A08495D9361}" type="parTrans" cxnId="{BDF47F13-EC8D-44F9-BC33-5C691E25BDA8}">
      <dgm:prSet/>
      <dgm:spPr/>
      <dgm:t>
        <a:bodyPr/>
        <a:lstStyle/>
        <a:p>
          <a:endParaRPr lang="it-IT"/>
        </a:p>
      </dgm:t>
    </dgm:pt>
    <dgm:pt modelId="{947B826E-DCEB-4DA7-9704-4FF5249A5FDD}">
      <dgm:prSet custT="1"/>
      <dgm:spPr/>
      <dgm:t>
        <a:bodyPr/>
        <a:lstStyle/>
        <a:p>
          <a:r>
            <a:rPr lang="it-IT" sz="1000"/>
            <a:t>Quota Bambini -60,00 euro in terzo letto</a:t>
          </a:r>
        </a:p>
      </dgm:t>
    </dgm:pt>
    <dgm:pt modelId="{90948ECC-87A9-42D9-9096-2F0D492E8511}" type="parTrans" cxnId="{45BBA613-5546-4D4D-AB5E-EB0AE30E21BF}">
      <dgm:prSet/>
      <dgm:spPr/>
      <dgm:t>
        <a:bodyPr/>
        <a:lstStyle/>
        <a:p>
          <a:endParaRPr lang="it-IT"/>
        </a:p>
      </dgm:t>
    </dgm:pt>
    <dgm:pt modelId="{91AF26B4-1DB6-4983-AF3B-E6A878D65334}" type="sibTrans" cxnId="{45BBA613-5546-4D4D-AB5E-EB0AE30E21BF}">
      <dgm:prSet/>
      <dgm:spPr/>
      <dgm:t>
        <a:bodyPr/>
        <a:lstStyle/>
        <a:p>
          <a:endParaRPr lang="it-IT"/>
        </a:p>
      </dgm:t>
    </dgm:pt>
    <dgm:pt modelId="{E5CE3991-80A8-49FC-8568-20CA035E0AA0}">
      <dgm:prSet custT="1"/>
      <dgm:spPr/>
      <dgm:t>
        <a:bodyPr/>
        <a:lstStyle/>
        <a:p>
          <a:r>
            <a:rPr lang="it-IT" sz="1000"/>
            <a:t>Trasferimenti in bus riservato dall’aeroporto all’hotel e viceversa come da programma</a:t>
          </a:r>
        </a:p>
      </dgm:t>
    </dgm:pt>
    <dgm:pt modelId="{093919CB-E8AF-4000-BFF8-4C2036E3BDFC}" type="parTrans" cxnId="{B6D1819A-3B9B-4AB6-A986-F094720585E8}">
      <dgm:prSet/>
      <dgm:spPr/>
      <dgm:t>
        <a:bodyPr/>
        <a:lstStyle/>
        <a:p>
          <a:endParaRPr lang="it-IT"/>
        </a:p>
      </dgm:t>
    </dgm:pt>
    <dgm:pt modelId="{3F15A1CE-A355-4BAF-891D-35CEAAB1C655}" type="sibTrans" cxnId="{B6D1819A-3B9B-4AB6-A986-F094720585E8}">
      <dgm:prSet/>
      <dgm:spPr/>
      <dgm:t>
        <a:bodyPr/>
        <a:lstStyle/>
        <a:p>
          <a:endParaRPr lang="it-IT"/>
        </a:p>
      </dgm:t>
    </dgm:pt>
    <dgm:pt modelId="{C3E6F468-4829-4D02-AFBF-1AF251109D91}">
      <dgm:prSet custT="1"/>
      <dgm:spPr/>
      <dgm:t>
        <a:bodyPr/>
        <a:lstStyle/>
        <a:p>
          <a:r>
            <a:rPr lang="it-IT" sz="1000"/>
            <a:t>Safari con i cani husky della durata complessiva di 3 ore con i trasferimenti (escursione con gli husky circa 1 ora) compreso l’abbigliamento termico e l’attrezzatura di sicurezza.</a:t>
          </a:r>
        </a:p>
      </dgm:t>
    </dgm:pt>
    <dgm:pt modelId="{347EE07B-BEF9-4ED4-9DDF-B3462BE54B78}" type="parTrans" cxnId="{D9CB3F2F-CF41-4189-8236-54C05546C2B6}">
      <dgm:prSet/>
      <dgm:spPr/>
      <dgm:t>
        <a:bodyPr/>
        <a:lstStyle/>
        <a:p>
          <a:endParaRPr lang="it-IT"/>
        </a:p>
      </dgm:t>
    </dgm:pt>
    <dgm:pt modelId="{40B650C4-0CCA-43AB-8F5D-7031EB509EB9}" type="sibTrans" cxnId="{D9CB3F2F-CF41-4189-8236-54C05546C2B6}">
      <dgm:prSet/>
      <dgm:spPr/>
      <dgm:t>
        <a:bodyPr/>
        <a:lstStyle/>
        <a:p>
          <a:endParaRPr lang="it-IT"/>
        </a:p>
      </dgm:t>
    </dgm:pt>
    <dgm:pt modelId="{1620A17F-672F-4ADA-9AAD-49A485454F5D}">
      <dgm:prSet custT="1"/>
      <dgm:spPr/>
      <dgm:t>
        <a:bodyPr/>
        <a:lstStyle/>
        <a:p>
          <a:r>
            <a:rPr lang="it-IT" sz="1000"/>
            <a:t> Escursione notturna con bus e guida alla ricerca dell’aurora boreale</a:t>
          </a:r>
        </a:p>
      </dgm:t>
    </dgm:pt>
    <dgm:pt modelId="{9C11043E-D422-4739-858B-C21FFE8BFAC9}" type="parTrans" cxnId="{1473556E-F8FC-4B4C-A99B-E173A219C81C}">
      <dgm:prSet/>
      <dgm:spPr/>
      <dgm:t>
        <a:bodyPr/>
        <a:lstStyle/>
        <a:p>
          <a:endParaRPr lang="it-IT"/>
        </a:p>
      </dgm:t>
    </dgm:pt>
    <dgm:pt modelId="{C4FBA990-8A23-405C-9862-A4CF41792975}" type="sibTrans" cxnId="{1473556E-F8FC-4B4C-A99B-E173A219C81C}">
      <dgm:prSet/>
      <dgm:spPr/>
      <dgm:t>
        <a:bodyPr/>
        <a:lstStyle/>
        <a:p>
          <a:endParaRPr lang="it-IT"/>
        </a:p>
      </dgm:t>
    </dgm:pt>
    <dgm:pt modelId="{D70850E3-477B-41DA-81A6-2811A2605A4A}">
      <dgm:prSet custT="1"/>
      <dgm:spPr/>
      <dgm:t>
        <a:bodyPr/>
        <a:lstStyle/>
        <a:p>
          <a:r>
            <a:rPr lang="it-IT" sz="1000"/>
            <a:t>Tour escort locale in italiano dalla sera del giorno 1 al giorno 4 -</a:t>
          </a:r>
        </a:p>
      </dgm:t>
    </dgm:pt>
    <dgm:pt modelId="{C488AC0D-3E72-481D-ADC5-9D56BF23B1A4}" type="parTrans" cxnId="{D28405C7-98AD-4E1E-888D-E50A1C46EBC1}">
      <dgm:prSet/>
      <dgm:spPr/>
      <dgm:t>
        <a:bodyPr/>
        <a:lstStyle/>
        <a:p>
          <a:endParaRPr lang="it-IT"/>
        </a:p>
      </dgm:t>
    </dgm:pt>
    <dgm:pt modelId="{715F9185-DC3D-4FCE-8376-6017745C00A2}" type="sibTrans" cxnId="{D28405C7-98AD-4E1E-888D-E50A1C46EBC1}">
      <dgm:prSet/>
      <dgm:spPr/>
      <dgm:t>
        <a:bodyPr/>
        <a:lstStyle/>
        <a:p>
          <a:endParaRPr lang="it-IT"/>
        </a:p>
      </dgm:t>
    </dgm:pt>
    <dgm:pt modelId="{CD47E101-BF07-4FC1-B962-03B596F1FAF9}" type="pres">
      <dgm:prSet presAssocID="{32D9EFA5-D2E2-4E0B-AC23-FA8989E7CF9E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it-IT"/>
        </a:p>
      </dgm:t>
    </dgm:pt>
    <dgm:pt modelId="{865E7287-51CB-44C9-A58F-41CDFDFEBEC0}" type="pres">
      <dgm:prSet presAssocID="{32D9EFA5-D2E2-4E0B-AC23-FA8989E7CF9E}" presName="dot1" presStyleLbl="alignNode1" presStyleIdx="0" presStyleCnt="10" custLinFactX="1500000" custLinFactY="200000" custLinFactNeighborX="1534060" custLinFactNeighborY="220920"/>
      <dgm:spPr/>
      <dgm:t>
        <a:bodyPr/>
        <a:lstStyle/>
        <a:p>
          <a:endParaRPr lang="it-IT"/>
        </a:p>
      </dgm:t>
    </dgm:pt>
    <dgm:pt modelId="{E615ED71-03DB-4557-AE2F-2D7179C6E40E}" type="pres">
      <dgm:prSet presAssocID="{32D9EFA5-D2E2-4E0B-AC23-FA8989E7CF9E}" presName="dot2" presStyleLbl="alignNode1" presStyleIdx="1" presStyleCnt="10" custLinFactX="1526237" custLinFactY="369305" custLinFactNeighborX="1600000" custLinFactNeighborY="400000"/>
      <dgm:spPr/>
      <dgm:t>
        <a:bodyPr/>
        <a:lstStyle/>
        <a:p>
          <a:endParaRPr lang="it-IT"/>
        </a:p>
      </dgm:t>
    </dgm:pt>
    <dgm:pt modelId="{7BA5F20D-826D-4701-9890-89A01EB9BFB2}" type="pres">
      <dgm:prSet presAssocID="{32D9EFA5-D2E2-4E0B-AC23-FA8989E7CF9E}" presName="dot3" presStyleLbl="alignNode1" presStyleIdx="2" presStyleCnt="10" custLinFactX="1600000" custLinFactY="200000" custLinFactNeighborX="1640727" custLinFactNeighborY="206916"/>
      <dgm:spPr/>
      <dgm:t>
        <a:bodyPr/>
        <a:lstStyle/>
        <a:p>
          <a:endParaRPr lang="it-IT"/>
        </a:p>
      </dgm:t>
    </dgm:pt>
    <dgm:pt modelId="{74EB2E8F-5904-4168-8B27-0DABB3AE8BCD}" type="pres">
      <dgm:prSet presAssocID="{32D9EFA5-D2E2-4E0B-AC23-FA8989E7CF9E}" presName="dotArrow1" presStyleLbl="alignNode1" presStyleIdx="3" presStyleCnt="10" custLinFactX="500000" custLinFactY="-100000" custLinFactNeighborX="552750" custLinFactNeighborY="-128859"/>
      <dgm:spPr/>
      <dgm:t>
        <a:bodyPr/>
        <a:lstStyle/>
        <a:p>
          <a:endParaRPr lang="it-IT"/>
        </a:p>
      </dgm:t>
    </dgm:pt>
    <dgm:pt modelId="{6F58C7ED-1261-47E1-848D-67892ECC688E}" type="pres">
      <dgm:prSet presAssocID="{32D9EFA5-D2E2-4E0B-AC23-FA8989E7CF9E}" presName="dotArrow2" presStyleLbl="alignNode1" presStyleIdx="4" presStyleCnt="10" custLinFactX="495535" custLinFactY="-131845" custLinFactNeighborX="500000" custLinFactNeighborY="-200000"/>
      <dgm:spPr/>
      <dgm:t>
        <a:bodyPr/>
        <a:lstStyle/>
        <a:p>
          <a:endParaRPr lang="it-IT"/>
        </a:p>
      </dgm:t>
    </dgm:pt>
    <dgm:pt modelId="{407584A5-5333-442D-82EA-D7C280C30B4F}" type="pres">
      <dgm:prSet presAssocID="{32D9EFA5-D2E2-4E0B-AC23-FA8989E7CF9E}" presName="dotArrow3" presStyleLbl="alignNode1" presStyleIdx="5" presStyleCnt="10" custLinFactX="472649" custLinFactY="-177617" custLinFactNeighborX="500000" custLinFactNeighborY="-200000"/>
      <dgm:spPr/>
      <dgm:t>
        <a:bodyPr/>
        <a:lstStyle/>
        <a:p>
          <a:endParaRPr lang="it-IT"/>
        </a:p>
      </dgm:t>
    </dgm:pt>
    <dgm:pt modelId="{3215073F-F1BE-499F-89C1-B30AEF2C2013}" type="pres">
      <dgm:prSet presAssocID="{32D9EFA5-D2E2-4E0B-AC23-FA8989E7CF9E}" presName="dotArrow4" presStyleLbl="alignNode1" presStyleIdx="6" presStyleCnt="10" custLinFactX="461207" custLinFactY="-120402" custLinFactNeighborX="500000" custLinFactNeighborY="-200000"/>
      <dgm:spPr/>
      <dgm:t>
        <a:bodyPr/>
        <a:lstStyle/>
        <a:p>
          <a:endParaRPr lang="it-IT"/>
        </a:p>
      </dgm:t>
    </dgm:pt>
    <dgm:pt modelId="{10D91708-68B6-4486-8E93-342881ABAE96}" type="pres">
      <dgm:prSet presAssocID="{32D9EFA5-D2E2-4E0B-AC23-FA8989E7CF9E}" presName="dotArrow5" presStyleLbl="alignNode1" presStyleIdx="7" presStyleCnt="10" custLinFactX="400000" custLinFactY="-100000" custLinFactNeighborX="492549" custLinFactNeighborY="-117415"/>
      <dgm:spPr/>
      <dgm:t>
        <a:bodyPr/>
        <a:lstStyle/>
        <a:p>
          <a:endParaRPr lang="it-IT"/>
        </a:p>
      </dgm:t>
    </dgm:pt>
    <dgm:pt modelId="{1DE26DB4-16C9-4F7A-9000-903462F58C1F}" type="pres">
      <dgm:prSet presAssocID="{32D9EFA5-D2E2-4E0B-AC23-FA8989E7CF9E}" presName="dotArrow6" presStyleLbl="alignNode1" presStyleIdx="8" presStyleCnt="10" custLinFactX="461207" custLinFactY="-100000" custLinFactNeighborX="500000" custLinFactNeighborY="-128859"/>
      <dgm:spPr/>
      <dgm:t>
        <a:bodyPr/>
        <a:lstStyle/>
        <a:p>
          <a:endParaRPr lang="it-IT"/>
        </a:p>
      </dgm:t>
    </dgm:pt>
    <dgm:pt modelId="{68D8D1C1-BD40-4F96-BEBA-39987B2CA5DC}" type="pres">
      <dgm:prSet presAssocID="{32D9EFA5-D2E2-4E0B-AC23-FA8989E7CF9E}" presName="dotArrow7" presStyleLbl="alignNode1" presStyleIdx="9" presStyleCnt="10" custLinFactX="461207" custLinFactY="-100000" custLinFactNeighborX="500000" custLinFactNeighborY="-117416"/>
      <dgm:spPr/>
      <dgm:t>
        <a:bodyPr/>
        <a:lstStyle/>
        <a:p>
          <a:endParaRPr lang="it-IT"/>
        </a:p>
      </dgm:t>
    </dgm:pt>
    <dgm:pt modelId="{F79DD96A-273F-4AB2-A84E-A6494F390F91}" type="pres">
      <dgm:prSet presAssocID="{2846BB9D-E2D2-48C3-B0AB-1D84810A805A}" presName="parTx1" presStyleLbl="node1" presStyleIdx="0" presStyleCnt="2" custLinFactX="94637" custLinFactY="84010" custLinFactNeighborX="100000" custLinFactNeighborY="100000"/>
      <dgm:spPr/>
      <dgm:t>
        <a:bodyPr/>
        <a:lstStyle/>
        <a:p>
          <a:endParaRPr lang="it-IT"/>
        </a:p>
      </dgm:t>
    </dgm:pt>
    <dgm:pt modelId="{DE346E32-7D5F-47D1-AA8D-89CA499A85FB}" type="pres">
      <dgm:prSet presAssocID="{2846BB9D-E2D2-48C3-B0AB-1D84810A805A}" presName="desTx1" presStyleLbl="revTx" presStyleIdx="0" presStyleCnt="2" custScaleX="162144" custScaleY="273787" custLinFactX="9614" custLinFactY="-51449" custLinFactNeighborX="100000" custLinFactNeighborY="-100000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28AA57E8-3AC5-478C-BC50-FFB3E0ADB94B}" type="pres">
      <dgm:prSet presAssocID="{7ABAF233-5D6E-4195-8DBC-1CBDD8CA3DCA}" presName="picture1" presStyleCnt="0"/>
      <dgm:spPr/>
      <dgm:t>
        <a:bodyPr/>
        <a:lstStyle/>
        <a:p>
          <a:endParaRPr lang="it-IT"/>
        </a:p>
      </dgm:t>
    </dgm:pt>
    <dgm:pt modelId="{924424F8-734D-41AB-8C06-2A98F78BB42A}" type="pres">
      <dgm:prSet presAssocID="{7ABAF233-5D6E-4195-8DBC-1CBDD8CA3DCA}" presName="imageRepeatNode" presStyleLbl="fgImgPlace1" presStyleIdx="0" presStyleCnt="2" custAng="677316" custLinFactX="174861" custLinFactY="44589" custLinFactNeighborX="200000" custLinFactNeighborY="100000"/>
      <dgm:spPr/>
      <dgm:t>
        <a:bodyPr/>
        <a:lstStyle/>
        <a:p>
          <a:endParaRPr lang="it-IT"/>
        </a:p>
      </dgm:t>
    </dgm:pt>
    <dgm:pt modelId="{1DB6E2CA-DC07-42C6-AB5A-73170FA2C282}" type="pres">
      <dgm:prSet presAssocID="{B9EFB3B2-04C1-434C-8C0E-E58D01E21890}" presName="parTx2" presStyleLbl="node1" presStyleIdx="1" presStyleCnt="2" custLinFactY="-99009" custLinFactNeighborX="-73137" custLinFactNeighborY="-100000"/>
      <dgm:spPr/>
      <dgm:t>
        <a:bodyPr/>
        <a:lstStyle/>
        <a:p>
          <a:endParaRPr lang="it-IT"/>
        </a:p>
      </dgm:t>
    </dgm:pt>
    <dgm:pt modelId="{B975BC81-EFDA-45F8-AB69-AE986F45CAFE}" type="pres">
      <dgm:prSet presAssocID="{B9EFB3B2-04C1-434C-8C0E-E58D01E21890}" presName="desTx2" presStyleLbl="revTx" presStyleIdx="1" presStyleCnt="2" custScaleX="409084" custScaleY="454564" custLinFactX="-100000" custLinFactNeighborX="-158229" custLinFactNeighborY="99734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412719DB-DD2B-47C7-AF19-B7EC5046F286}" type="pres">
      <dgm:prSet presAssocID="{BCC0199B-B5CF-447B-819D-F54764145802}" presName="picture2" presStyleCnt="0"/>
      <dgm:spPr/>
      <dgm:t>
        <a:bodyPr/>
        <a:lstStyle/>
        <a:p>
          <a:endParaRPr lang="it-IT"/>
        </a:p>
      </dgm:t>
    </dgm:pt>
    <dgm:pt modelId="{3CAFA977-0E57-4B0E-97EC-B6890706149D}" type="pres">
      <dgm:prSet presAssocID="{BCC0199B-B5CF-447B-819D-F54764145802}" presName="imageRepeatNode" presStyleLbl="fgImgPlace1" presStyleIdx="1" presStyleCnt="2" custAng="20694210" custScaleX="101245" custLinFactX="-67850" custLinFactNeighborX="-100000" custLinFactNeighborY="-90821"/>
      <dgm:spPr/>
      <dgm:t>
        <a:bodyPr/>
        <a:lstStyle/>
        <a:p>
          <a:endParaRPr lang="it-IT"/>
        </a:p>
      </dgm:t>
    </dgm:pt>
  </dgm:ptLst>
  <dgm:cxnLst>
    <dgm:cxn modelId="{7874E401-B0D6-45D4-9C52-E466918CC872}" type="presOf" srcId="{32D9EFA5-D2E2-4E0B-AC23-FA8989E7CF9E}" destId="{CD47E101-BF07-4FC1-B962-03B596F1FAF9}" srcOrd="0" destOrd="0" presId="urn:microsoft.com/office/officeart/2008/layout/AscendingPictureAccentProcess"/>
    <dgm:cxn modelId="{45BBA613-5546-4D4D-AB5E-EB0AE30E21BF}" srcId="{2846BB9D-E2D2-48C3-B0AB-1D84810A805A}" destId="{947B826E-DCEB-4DA7-9704-4FF5249A5FDD}" srcOrd="5" destOrd="0" parTransId="{90948ECC-87A9-42D9-9096-2F0D492E8511}" sibTransId="{91AF26B4-1DB6-4983-AF3B-E6A878D65334}"/>
    <dgm:cxn modelId="{4748193F-065F-43A6-A532-4C6C8C0B0C77}" type="presOf" srcId="{BCC0199B-B5CF-447B-819D-F54764145802}" destId="{3CAFA977-0E57-4B0E-97EC-B6890706149D}" srcOrd="0" destOrd="0" presId="urn:microsoft.com/office/officeart/2008/layout/AscendingPictureAccentProcess"/>
    <dgm:cxn modelId="{FB0CB735-CC0D-4482-8974-2D4981583ED6}" srcId="{2846BB9D-E2D2-48C3-B0AB-1D84810A805A}" destId="{63F20EBF-C3C9-4DCE-9DA5-32B554339B55}" srcOrd="6" destOrd="0" parTransId="{2884F89A-88A5-44AD-BCA4-76D77A48F014}" sibTransId="{859887EC-74F5-41EA-94CC-26E8D8917AC9}"/>
    <dgm:cxn modelId="{D3EEC98D-A7B4-4E68-9CF7-97151D49CADC}" type="presOf" srcId="{79AE4CA4-A465-43B4-86FF-95089AC091EC}" destId="{B975BC81-EFDA-45F8-AB69-AE986F45CAFE}" srcOrd="0" destOrd="6" presId="urn:microsoft.com/office/officeart/2008/layout/AscendingPictureAccentProcess"/>
    <dgm:cxn modelId="{5490F0DC-AD5A-4A5B-9ED0-EBE12CFD1923}" srcId="{32D9EFA5-D2E2-4E0B-AC23-FA8989E7CF9E}" destId="{2846BB9D-E2D2-48C3-B0AB-1D84810A805A}" srcOrd="0" destOrd="0" parTransId="{494EEE57-5BBE-49EF-B0EE-6A22706F1633}" sibTransId="{7ABAF233-5D6E-4195-8DBC-1CBDD8CA3DCA}"/>
    <dgm:cxn modelId="{0C73DCEA-7352-4B44-85C4-B70D1F938D6E}" type="presOf" srcId="{4A70C933-73C6-48E2-BB88-9EAD590343DD}" destId="{DE346E32-7D5F-47D1-AA8D-89CA499A85FB}" srcOrd="0" destOrd="1" presId="urn:microsoft.com/office/officeart/2008/layout/AscendingPictureAccentProcess"/>
    <dgm:cxn modelId="{1473556E-F8FC-4B4C-A99B-E173A219C81C}" srcId="{B9EFB3B2-04C1-434C-8C0E-E58D01E21890}" destId="{1620A17F-672F-4ADA-9AAD-49A485454F5D}" srcOrd="4" destOrd="0" parTransId="{9C11043E-D422-4739-858B-C21FFE8BFAC9}" sibTransId="{C4FBA990-8A23-405C-9862-A4CF41792975}"/>
    <dgm:cxn modelId="{EE32F8B4-EF9B-4F91-AAB8-D43A883E8506}" srcId="{B9EFB3B2-04C1-434C-8C0E-E58D01E21890}" destId="{3B0D4BF2-4A34-4748-8D6B-CB79106FBEC4}" srcOrd="1" destOrd="0" parTransId="{0EF92840-005A-4F9A-90CF-12E236DBD478}" sibTransId="{B46443B7-25D2-4661-B27F-48C1F415634B}"/>
    <dgm:cxn modelId="{D420458A-59DF-4FC6-BE47-431FCA047784}" type="presOf" srcId="{7ABAF233-5D6E-4195-8DBC-1CBDD8CA3DCA}" destId="{924424F8-734D-41AB-8C06-2A98F78BB42A}" srcOrd="0" destOrd="0" presId="urn:microsoft.com/office/officeart/2008/layout/AscendingPictureAccentProcess"/>
    <dgm:cxn modelId="{E759862E-A1E7-47DB-B4DB-5A211D3B8E61}" type="presOf" srcId="{0C4FB70C-7AAC-4FC2-BF99-43DD5CB2E03E}" destId="{DE346E32-7D5F-47D1-AA8D-89CA499A85FB}" srcOrd="0" destOrd="0" presId="urn:microsoft.com/office/officeart/2008/layout/AscendingPictureAccentProcess"/>
    <dgm:cxn modelId="{CB6408A9-5EBF-45F6-8833-730C41B1E503}" type="presOf" srcId="{B9EFB3B2-04C1-434C-8C0E-E58D01E21890}" destId="{1DB6E2CA-DC07-42C6-AB5A-73170FA2C282}" srcOrd="0" destOrd="0" presId="urn:microsoft.com/office/officeart/2008/layout/AscendingPictureAccentProcess"/>
    <dgm:cxn modelId="{EBA85DCE-7E75-4562-A8F8-F31500B42554}" type="presOf" srcId="{6B58C50D-0965-4B7F-8BEE-07BE2A9E933E}" destId="{DE346E32-7D5F-47D1-AA8D-89CA499A85FB}" srcOrd="0" destOrd="4" presId="urn:microsoft.com/office/officeart/2008/layout/AscendingPictureAccentProcess"/>
    <dgm:cxn modelId="{7B2A818A-62CD-4D69-8D16-ACE72462322E}" srcId="{B9EFB3B2-04C1-434C-8C0E-E58D01E21890}" destId="{79AE4CA4-A465-43B4-86FF-95089AC091EC}" srcOrd="6" destOrd="0" parTransId="{5C7BD457-5860-401D-B74D-E91BE005C5F7}" sibTransId="{A90D34E8-7503-4202-A6BF-29D7240418B5}"/>
    <dgm:cxn modelId="{0CF9AC85-CF4F-4631-A0B8-395684587F3B}" type="presOf" srcId="{A4143582-D797-4F84-882C-4959556829D2}" destId="{DE346E32-7D5F-47D1-AA8D-89CA499A85FB}" srcOrd="0" destOrd="3" presId="urn:microsoft.com/office/officeart/2008/layout/AscendingPictureAccentProcess"/>
    <dgm:cxn modelId="{52A33403-16BE-4129-A5AA-CA3BEDB40855}" type="presOf" srcId="{63F20EBF-C3C9-4DCE-9DA5-32B554339B55}" destId="{DE346E32-7D5F-47D1-AA8D-89CA499A85FB}" srcOrd="0" destOrd="6" presId="urn:microsoft.com/office/officeart/2008/layout/AscendingPictureAccentProcess"/>
    <dgm:cxn modelId="{2673C557-8ED2-4494-A9E9-097F3B22F9DA}" type="presOf" srcId="{2846BB9D-E2D2-48C3-B0AB-1D84810A805A}" destId="{F79DD96A-273F-4AB2-A84E-A6494F390F91}" srcOrd="0" destOrd="0" presId="urn:microsoft.com/office/officeart/2008/layout/AscendingPictureAccentProcess"/>
    <dgm:cxn modelId="{D1513A0C-2555-4045-AE2D-D8100C9DE1E6}" srcId="{32D9EFA5-D2E2-4E0B-AC23-FA8989E7CF9E}" destId="{B9EFB3B2-04C1-434C-8C0E-E58D01E21890}" srcOrd="1" destOrd="0" parTransId="{72CEDFBE-9FF7-4CA0-831B-2B6B37261EAB}" sibTransId="{BCC0199B-B5CF-447B-819D-F54764145802}"/>
    <dgm:cxn modelId="{AA692698-1379-46A1-98EE-382AA5C00E44}" srcId="{2846BB9D-E2D2-48C3-B0AB-1D84810A805A}" destId="{0C4FB70C-7AAC-4FC2-BF99-43DD5CB2E03E}" srcOrd="0" destOrd="0" parTransId="{1B99B154-9C2E-45DC-88B7-90B8577B6891}" sibTransId="{964FED2F-4B84-416F-8421-88623A80C2DF}"/>
    <dgm:cxn modelId="{A4EF4102-A5C8-45E4-ABA9-C3B9571420F0}" type="presOf" srcId="{1620A17F-672F-4ADA-9AAD-49A485454F5D}" destId="{B975BC81-EFDA-45F8-AB69-AE986F45CAFE}" srcOrd="0" destOrd="4" presId="urn:microsoft.com/office/officeart/2008/layout/AscendingPictureAccentProcess"/>
    <dgm:cxn modelId="{9080EFBF-E52B-41F4-831B-2747B7A3D941}" type="presOf" srcId="{1986B0CB-4D46-44FA-9489-5BEAA1DEA259}" destId="{B975BC81-EFDA-45F8-AB69-AE986F45CAFE}" srcOrd="0" destOrd="0" presId="urn:microsoft.com/office/officeart/2008/layout/AscendingPictureAccentProcess"/>
    <dgm:cxn modelId="{26B6B3A9-12FA-4D30-9ACC-C1338F81D877}" srcId="{2846BB9D-E2D2-48C3-B0AB-1D84810A805A}" destId="{A4143582-D797-4F84-882C-4959556829D2}" srcOrd="3" destOrd="0" parTransId="{B273F5D7-8390-4344-963B-C64B6C3128A4}" sibTransId="{44743C5F-AEC4-4CD1-89F0-E8A02CD18330}"/>
    <dgm:cxn modelId="{BDE33B39-4A72-4B11-AD8F-BAB248917A2B}" srcId="{2846BB9D-E2D2-48C3-B0AB-1D84810A805A}" destId="{52378467-EA47-42F6-8697-66A47133DB27}" srcOrd="2" destOrd="0" parTransId="{E46A7150-6985-4A9A-B6CB-013FB6E209E1}" sibTransId="{FCDE4849-375B-4752-B8BD-13997ABA2DB9}"/>
    <dgm:cxn modelId="{0403AA5A-EDBB-48C1-8E6D-3ED8E4A8BFD0}" type="presOf" srcId="{E5CE3991-80A8-49FC-8568-20CA035E0AA0}" destId="{B975BC81-EFDA-45F8-AB69-AE986F45CAFE}" srcOrd="0" destOrd="2" presId="urn:microsoft.com/office/officeart/2008/layout/AscendingPictureAccentProcess"/>
    <dgm:cxn modelId="{D9CB3F2F-CF41-4189-8236-54C05546C2B6}" srcId="{B9EFB3B2-04C1-434C-8C0E-E58D01E21890}" destId="{C3E6F468-4829-4D02-AFBF-1AF251109D91}" srcOrd="3" destOrd="0" parTransId="{347EE07B-BEF9-4ED4-9DDF-B3462BE54B78}" sibTransId="{40B650C4-0CCA-43AB-8F5D-7031EB509EB9}"/>
    <dgm:cxn modelId="{EAE2D090-EB4F-4288-80F5-FDC6042FCAD7}" type="presOf" srcId="{C3E6F468-4829-4D02-AFBF-1AF251109D91}" destId="{B975BC81-EFDA-45F8-AB69-AE986F45CAFE}" srcOrd="0" destOrd="3" presId="urn:microsoft.com/office/officeart/2008/layout/AscendingPictureAccentProcess"/>
    <dgm:cxn modelId="{E39FABD8-237A-433E-882C-EC005C0CE834}" srcId="{2846BB9D-E2D2-48C3-B0AB-1D84810A805A}" destId="{6B58C50D-0965-4B7F-8BEE-07BE2A9E933E}" srcOrd="4" destOrd="0" parTransId="{9C5CE155-FADF-4547-9012-5F5FA64C3572}" sibTransId="{6FFC4B94-71A9-4EFF-A359-E74B18F098E5}"/>
    <dgm:cxn modelId="{75E7721C-A545-46B2-A424-90B039EC1663}" srcId="{2846BB9D-E2D2-48C3-B0AB-1D84810A805A}" destId="{4A70C933-73C6-48E2-BB88-9EAD590343DD}" srcOrd="1" destOrd="0" parTransId="{0D7B75FF-A0B3-4FB4-B6C1-A71F334AA4FC}" sibTransId="{A5F16C7F-38E0-430E-9173-FCF307F3745D}"/>
    <dgm:cxn modelId="{8E839EB5-739A-45AA-8CEA-861ED6B87AA6}" type="presOf" srcId="{3B0D4BF2-4A34-4748-8D6B-CB79106FBEC4}" destId="{B975BC81-EFDA-45F8-AB69-AE986F45CAFE}" srcOrd="0" destOrd="1" presId="urn:microsoft.com/office/officeart/2008/layout/AscendingPictureAccentProcess"/>
    <dgm:cxn modelId="{3F4E174E-8A51-4EFB-AEA8-4CA36C50F647}" type="presOf" srcId="{52378467-EA47-42F6-8697-66A47133DB27}" destId="{DE346E32-7D5F-47D1-AA8D-89CA499A85FB}" srcOrd="0" destOrd="2" presId="urn:microsoft.com/office/officeart/2008/layout/AscendingPictureAccentProcess"/>
    <dgm:cxn modelId="{B6D1819A-3B9B-4AB6-A986-F094720585E8}" srcId="{B9EFB3B2-04C1-434C-8C0E-E58D01E21890}" destId="{E5CE3991-80A8-49FC-8568-20CA035E0AA0}" srcOrd="2" destOrd="0" parTransId="{093919CB-E8AF-4000-BFF8-4C2036E3BDFC}" sibTransId="{3F15A1CE-A355-4BAF-891D-35CEAAB1C655}"/>
    <dgm:cxn modelId="{99FFA28E-DDDB-4370-91DB-573020DE74FB}" type="presOf" srcId="{947B826E-DCEB-4DA7-9704-4FF5249A5FDD}" destId="{DE346E32-7D5F-47D1-AA8D-89CA499A85FB}" srcOrd="0" destOrd="5" presId="urn:microsoft.com/office/officeart/2008/layout/AscendingPictureAccentProcess"/>
    <dgm:cxn modelId="{BDF47F13-EC8D-44F9-BC33-5C691E25BDA8}" srcId="{B9EFB3B2-04C1-434C-8C0E-E58D01E21890}" destId="{1986B0CB-4D46-44FA-9489-5BEAA1DEA259}" srcOrd="0" destOrd="0" parTransId="{DBE925B6-5E16-4EBE-80C1-9A08495D9361}" sibTransId="{FE5A04AF-B7AA-4F8B-90D4-46848DCA3161}"/>
    <dgm:cxn modelId="{2CDA8B70-9CDD-4650-B40D-1DF1A210E850}" type="presOf" srcId="{D70850E3-477B-41DA-81A6-2811A2605A4A}" destId="{B975BC81-EFDA-45F8-AB69-AE986F45CAFE}" srcOrd="0" destOrd="5" presId="urn:microsoft.com/office/officeart/2008/layout/AscendingPictureAccentProcess"/>
    <dgm:cxn modelId="{D28405C7-98AD-4E1E-888D-E50A1C46EBC1}" srcId="{B9EFB3B2-04C1-434C-8C0E-E58D01E21890}" destId="{D70850E3-477B-41DA-81A6-2811A2605A4A}" srcOrd="5" destOrd="0" parTransId="{C488AC0D-3E72-481D-ADC5-9D56BF23B1A4}" sibTransId="{715F9185-DC3D-4FCE-8376-6017745C00A2}"/>
    <dgm:cxn modelId="{57D61E95-E0D2-4CE6-A4BD-863FB04B655B}" type="presParOf" srcId="{CD47E101-BF07-4FC1-B962-03B596F1FAF9}" destId="{865E7287-51CB-44C9-A58F-41CDFDFEBEC0}" srcOrd="0" destOrd="0" presId="urn:microsoft.com/office/officeart/2008/layout/AscendingPictureAccentProcess"/>
    <dgm:cxn modelId="{C3A33270-A04F-467C-9370-ED7BAF839346}" type="presParOf" srcId="{CD47E101-BF07-4FC1-B962-03B596F1FAF9}" destId="{E615ED71-03DB-4557-AE2F-2D7179C6E40E}" srcOrd="1" destOrd="0" presId="urn:microsoft.com/office/officeart/2008/layout/AscendingPictureAccentProcess"/>
    <dgm:cxn modelId="{A44BDFF6-E199-4DC9-9AC8-365D0D33F9A9}" type="presParOf" srcId="{CD47E101-BF07-4FC1-B962-03B596F1FAF9}" destId="{7BA5F20D-826D-4701-9890-89A01EB9BFB2}" srcOrd="2" destOrd="0" presId="urn:microsoft.com/office/officeart/2008/layout/AscendingPictureAccentProcess"/>
    <dgm:cxn modelId="{37D74807-F0E2-4ADE-97E5-733DFFB7C0E6}" type="presParOf" srcId="{CD47E101-BF07-4FC1-B962-03B596F1FAF9}" destId="{74EB2E8F-5904-4168-8B27-0DABB3AE8BCD}" srcOrd="3" destOrd="0" presId="urn:microsoft.com/office/officeart/2008/layout/AscendingPictureAccentProcess"/>
    <dgm:cxn modelId="{66B4B51C-596D-40B7-90F5-B717833C4942}" type="presParOf" srcId="{CD47E101-BF07-4FC1-B962-03B596F1FAF9}" destId="{6F58C7ED-1261-47E1-848D-67892ECC688E}" srcOrd="4" destOrd="0" presId="urn:microsoft.com/office/officeart/2008/layout/AscendingPictureAccentProcess"/>
    <dgm:cxn modelId="{9CA58E27-5B55-495C-8020-7F138026D5BD}" type="presParOf" srcId="{CD47E101-BF07-4FC1-B962-03B596F1FAF9}" destId="{407584A5-5333-442D-82EA-D7C280C30B4F}" srcOrd="5" destOrd="0" presId="urn:microsoft.com/office/officeart/2008/layout/AscendingPictureAccentProcess"/>
    <dgm:cxn modelId="{8F6929B7-FC3E-4D5B-AC4C-18C010F86DCF}" type="presParOf" srcId="{CD47E101-BF07-4FC1-B962-03B596F1FAF9}" destId="{3215073F-F1BE-499F-89C1-B30AEF2C2013}" srcOrd="6" destOrd="0" presId="urn:microsoft.com/office/officeart/2008/layout/AscendingPictureAccentProcess"/>
    <dgm:cxn modelId="{CACBB5AC-C6AC-4253-BB9C-A8ADEF3520E5}" type="presParOf" srcId="{CD47E101-BF07-4FC1-B962-03B596F1FAF9}" destId="{10D91708-68B6-4486-8E93-342881ABAE96}" srcOrd="7" destOrd="0" presId="urn:microsoft.com/office/officeart/2008/layout/AscendingPictureAccentProcess"/>
    <dgm:cxn modelId="{65A102E6-EC0D-44B1-B2FF-303BC25EC714}" type="presParOf" srcId="{CD47E101-BF07-4FC1-B962-03B596F1FAF9}" destId="{1DE26DB4-16C9-4F7A-9000-903462F58C1F}" srcOrd="8" destOrd="0" presId="urn:microsoft.com/office/officeart/2008/layout/AscendingPictureAccentProcess"/>
    <dgm:cxn modelId="{F4020565-DB1C-4F87-9BA0-9F3F274F8C0C}" type="presParOf" srcId="{CD47E101-BF07-4FC1-B962-03B596F1FAF9}" destId="{68D8D1C1-BD40-4F96-BEBA-39987B2CA5DC}" srcOrd="9" destOrd="0" presId="urn:microsoft.com/office/officeart/2008/layout/AscendingPictureAccentProcess"/>
    <dgm:cxn modelId="{16786D55-D154-4F4C-8714-3FC9F08B370E}" type="presParOf" srcId="{CD47E101-BF07-4FC1-B962-03B596F1FAF9}" destId="{F79DD96A-273F-4AB2-A84E-A6494F390F91}" srcOrd="10" destOrd="0" presId="urn:microsoft.com/office/officeart/2008/layout/AscendingPictureAccentProcess"/>
    <dgm:cxn modelId="{5FEFF3EA-FF7A-4674-89EC-75D4B51EB0D2}" type="presParOf" srcId="{CD47E101-BF07-4FC1-B962-03B596F1FAF9}" destId="{DE346E32-7D5F-47D1-AA8D-89CA499A85FB}" srcOrd="11" destOrd="0" presId="urn:microsoft.com/office/officeart/2008/layout/AscendingPictureAccentProcess"/>
    <dgm:cxn modelId="{A6BABBDB-2A92-46AC-BAFF-054F18B3E01A}" type="presParOf" srcId="{CD47E101-BF07-4FC1-B962-03B596F1FAF9}" destId="{28AA57E8-3AC5-478C-BC50-FFB3E0ADB94B}" srcOrd="12" destOrd="0" presId="urn:microsoft.com/office/officeart/2008/layout/AscendingPictureAccentProcess"/>
    <dgm:cxn modelId="{DA687928-A285-4806-8916-79E1EFC1A743}" type="presParOf" srcId="{28AA57E8-3AC5-478C-BC50-FFB3E0ADB94B}" destId="{924424F8-734D-41AB-8C06-2A98F78BB42A}" srcOrd="0" destOrd="0" presId="urn:microsoft.com/office/officeart/2008/layout/AscendingPictureAccentProcess"/>
    <dgm:cxn modelId="{AEA1A6FA-7E8F-4742-A33C-AA4AA257E830}" type="presParOf" srcId="{CD47E101-BF07-4FC1-B962-03B596F1FAF9}" destId="{1DB6E2CA-DC07-42C6-AB5A-73170FA2C282}" srcOrd="13" destOrd="0" presId="urn:microsoft.com/office/officeart/2008/layout/AscendingPictureAccentProcess"/>
    <dgm:cxn modelId="{804D944A-2F4C-4DD9-8016-5E090B63DDFE}" type="presParOf" srcId="{CD47E101-BF07-4FC1-B962-03B596F1FAF9}" destId="{B975BC81-EFDA-45F8-AB69-AE986F45CAFE}" srcOrd="14" destOrd="0" presId="urn:microsoft.com/office/officeart/2008/layout/AscendingPictureAccentProcess"/>
    <dgm:cxn modelId="{46E3DB29-BA1E-4D2A-A9DF-717EE3A0B6BA}" type="presParOf" srcId="{CD47E101-BF07-4FC1-B962-03B596F1FAF9}" destId="{412719DB-DD2B-47C7-AF19-B7EC5046F286}" srcOrd="15" destOrd="0" presId="urn:microsoft.com/office/officeart/2008/layout/AscendingPictureAccentProcess"/>
    <dgm:cxn modelId="{4528D55B-C6F2-4ED3-BF09-0EC1B7CAAF19}" type="presParOf" srcId="{412719DB-DD2B-47C7-AF19-B7EC5046F286}" destId="{3CAFA977-0E57-4B0E-97EC-B6890706149D}" srcOrd="0" destOrd="0" presId="urn:microsoft.com/office/officeart/2008/layout/AscendingPictureAccentProcess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5E7287-51CB-44C9-A58F-41CDFDFEBEC0}">
      <dsp:nvSpPr>
        <dsp:cNvPr id="0" name=""/>
        <dsp:cNvSpPr/>
      </dsp:nvSpPr>
      <dsp:spPr>
        <a:xfrm>
          <a:off x="3832038" y="1887070"/>
          <a:ext cx="74213" cy="74213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15ED71-03DB-4557-AE2F-2D7179C6E40E}">
      <dsp:nvSpPr>
        <dsp:cNvPr id="0" name=""/>
        <dsp:cNvSpPr/>
      </dsp:nvSpPr>
      <dsp:spPr>
        <a:xfrm>
          <a:off x="3835312" y="2250029"/>
          <a:ext cx="74213" cy="74213"/>
        </a:xfrm>
        <a:prstGeom prst="ellipse">
          <a:avLst/>
        </a:prstGeom>
        <a:solidFill>
          <a:schemeClr val="accent2">
            <a:hueOff val="520169"/>
            <a:satOff val="-649"/>
            <a:lumOff val="153"/>
            <a:alphaOff val="0"/>
          </a:schemeClr>
        </a:solidFill>
        <a:ln w="25400" cap="flat" cmpd="sng" algn="ctr">
          <a:solidFill>
            <a:schemeClr val="accent2">
              <a:hueOff val="520169"/>
              <a:satOff val="-649"/>
              <a:lumOff val="15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A5F20D-826D-4701-9890-89A01EB9BFB2}">
      <dsp:nvSpPr>
        <dsp:cNvPr id="0" name=""/>
        <dsp:cNvSpPr/>
      </dsp:nvSpPr>
      <dsp:spPr>
        <a:xfrm>
          <a:off x="3842512" y="2071487"/>
          <a:ext cx="74213" cy="74213"/>
        </a:xfrm>
        <a:prstGeom prst="ellipse">
          <a:avLst/>
        </a:prstGeom>
        <a:solidFill>
          <a:schemeClr val="accent2">
            <a:hueOff val="1040338"/>
            <a:satOff val="-1298"/>
            <a:lumOff val="305"/>
            <a:alphaOff val="0"/>
          </a:schemeClr>
        </a:solidFill>
        <a:ln w="25400" cap="flat" cmpd="sng" algn="ctr">
          <a:solidFill>
            <a:schemeClr val="accent2">
              <a:hueOff val="1040338"/>
              <a:satOff val="-1298"/>
              <a:lumOff val="30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4EB2E8F-5904-4168-8B27-0DABB3AE8BCD}">
      <dsp:nvSpPr>
        <dsp:cNvPr id="0" name=""/>
        <dsp:cNvSpPr/>
      </dsp:nvSpPr>
      <dsp:spPr>
        <a:xfrm>
          <a:off x="2311906" y="354021"/>
          <a:ext cx="74213" cy="74213"/>
        </a:xfrm>
        <a:prstGeom prst="ellipse">
          <a:avLst/>
        </a:prstGeom>
        <a:solidFill>
          <a:schemeClr val="accent2">
            <a:hueOff val="1560506"/>
            <a:satOff val="-1946"/>
            <a:lumOff val="458"/>
            <a:alphaOff val="0"/>
          </a:schemeClr>
        </a:solidFill>
        <a:ln w="25400" cap="flat" cmpd="sng" algn="ctr">
          <a:solidFill>
            <a:schemeClr val="accent2">
              <a:hueOff val="1560506"/>
              <a:satOff val="-1946"/>
              <a:lumOff val="45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58C7ED-1261-47E1-848D-67892ECC688E}">
      <dsp:nvSpPr>
        <dsp:cNvPr id="0" name=""/>
        <dsp:cNvSpPr/>
      </dsp:nvSpPr>
      <dsp:spPr>
        <a:xfrm>
          <a:off x="2368527" y="218379"/>
          <a:ext cx="74213" cy="74213"/>
        </a:xfrm>
        <a:prstGeom prst="ellipse">
          <a:avLst/>
        </a:prstGeom>
        <a:solidFill>
          <a:schemeClr val="accent2">
            <a:hueOff val="2080675"/>
            <a:satOff val="-2595"/>
            <a:lumOff val="610"/>
            <a:alphaOff val="0"/>
          </a:schemeClr>
        </a:solidFill>
        <a:ln w="25400" cap="flat" cmpd="sng" algn="ctr">
          <a:solidFill>
            <a:schemeClr val="accent2">
              <a:hueOff val="2080675"/>
              <a:satOff val="-2595"/>
              <a:lumOff val="61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07584A5-5333-442D-82EA-D7C280C30B4F}">
      <dsp:nvSpPr>
        <dsp:cNvPr id="0" name=""/>
        <dsp:cNvSpPr/>
      </dsp:nvSpPr>
      <dsp:spPr>
        <a:xfrm>
          <a:off x="2450625" y="125197"/>
          <a:ext cx="74213" cy="74213"/>
        </a:xfrm>
        <a:prstGeom prst="ellipse">
          <a:avLst/>
        </a:prstGeom>
        <a:solidFill>
          <a:schemeClr val="accent2">
            <a:hueOff val="2600844"/>
            <a:satOff val="-3244"/>
            <a:lumOff val="763"/>
            <a:alphaOff val="0"/>
          </a:schemeClr>
        </a:solidFill>
        <a:ln w="25400" cap="flat" cmpd="sng" algn="ctr">
          <a:solidFill>
            <a:schemeClr val="accent2">
              <a:hueOff val="2600844"/>
              <a:satOff val="-3244"/>
              <a:lumOff val="76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215073F-F1BE-499F-89C1-B30AEF2C2013}">
      <dsp:nvSpPr>
        <dsp:cNvPr id="0" name=""/>
        <dsp:cNvSpPr/>
      </dsp:nvSpPr>
      <dsp:spPr>
        <a:xfrm>
          <a:off x="2541216" y="226871"/>
          <a:ext cx="74213" cy="74213"/>
        </a:xfrm>
        <a:prstGeom prst="ellipse">
          <a:avLst/>
        </a:prstGeom>
        <a:solidFill>
          <a:schemeClr val="accent2">
            <a:hueOff val="3121013"/>
            <a:satOff val="-3893"/>
            <a:lumOff val="915"/>
            <a:alphaOff val="0"/>
          </a:schemeClr>
        </a:solidFill>
        <a:ln w="25400" cap="flat" cmpd="sng" algn="ctr">
          <a:solidFill>
            <a:schemeClr val="accent2">
              <a:hueOff val="3121013"/>
              <a:satOff val="-3893"/>
              <a:lumOff val="91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D91708-68B6-4486-8E93-342881ABAE96}">
      <dsp:nvSpPr>
        <dsp:cNvPr id="0" name=""/>
        <dsp:cNvSpPr/>
      </dsp:nvSpPr>
      <dsp:spPr>
        <a:xfrm>
          <a:off x="2589740" y="362514"/>
          <a:ext cx="74213" cy="74213"/>
        </a:xfrm>
        <a:prstGeom prst="ellipse">
          <a:avLst/>
        </a:prstGeom>
        <a:solidFill>
          <a:schemeClr val="accent2">
            <a:hueOff val="3641181"/>
            <a:satOff val="-4541"/>
            <a:lumOff val="1068"/>
            <a:alphaOff val="0"/>
          </a:schemeClr>
        </a:solidFill>
        <a:ln w="25400" cap="flat" cmpd="sng" algn="ctr">
          <a:solidFill>
            <a:schemeClr val="accent2">
              <a:hueOff val="3641181"/>
              <a:satOff val="-4541"/>
              <a:lumOff val="106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DE26DB4-16C9-4F7A-9000-903462F58C1F}">
      <dsp:nvSpPr>
        <dsp:cNvPr id="0" name=""/>
        <dsp:cNvSpPr/>
      </dsp:nvSpPr>
      <dsp:spPr>
        <a:xfrm>
          <a:off x="2442134" y="360534"/>
          <a:ext cx="74213" cy="74213"/>
        </a:xfrm>
        <a:prstGeom prst="ellipse">
          <a:avLst/>
        </a:prstGeom>
        <a:solidFill>
          <a:schemeClr val="accent2">
            <a:hueOff val="4161350"/>
            <a:satOff val="-5190"/>
            <a:lumOff val="1220"/>
            <a:alphaOff val="0"/>
          </a:schemeClr>
        </a:solidFill>
        <a:ln w="25400" cap="flat" cmpd="sng" algn="ctr">
          <a:solidFill>
            <a:schemeClr val="accent2">
              <a:hueOff val="4161350"/>
              <a:satOff val="-5190"/>
              <a:lumOff val="122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8D8D1C1-BD40-4F96-BEBA-39987B2CA5DC}">
      <dsp:nvSpPr>
        <dsp:cNvPr id="0" name=""/>
        <dsp:cNvSpPr/>
      </dsp:nvSpPr>
      <dsp:spPr>
        <a:xfrm>
          <a:off x="2442134" y="493965"/>
          <a:ext cx="74213" cy="74213"/>
        </a:xfrm>
        <a:prstGeom prst="ellipse">
          <a:avLst/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25400" cap="flat" cmpd="sng" algn="ctr">
          <a:solidFill>
            <a:schemeClr val="accent2">
              <a:hueOff val="4681519"/>
              <a:satOff val="-5839"/>
              <a:lumOff val="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79DD96A-273F-4AB2-A84E-A6494F390F91}">
      <dsp:nvSpPr>
        <dsp:cNvPr id="0" name=""/>
        <dsp:cNvSpPr/>
      </dsp:nvSpPr>
      <dsp:spPr>
        <a:xfrm>
          <a:off x="4246138" y="2836796"/>
          <a:ext cx="1604268" cy="430278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9570" tIns="38100" rIns="38100" bIns="381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000" b="1" kern="1200"/>
            <a:t>La quota non comprende:</a:t>
          </a:r>
          <a:endParaRPr lang="it-IT" sz="1000" kern="1200"/>
        </a:p>
      </dsp:txBody>
      <dsp:txXfrm>
        <a:off x="4267142" y="2857800"/>
        <a:ext cx="1562260" cy="388270"/>
      </dsp:txXfrm>
    </dsp:sp>
    <dsp:sp modelId="{DE346E32-7D5F-47D1-AA8D-89CA499A85FB}">
      <dsp:nvSpPr>
        <dsp:cNvPr id="0" name=""/>
        <dsp:cNvSpPr/>
      </dsp:nvSpPr>
      <dsp:spPr>
        <a:xfrm>
          <a:off x="3805151" y="1031935"/>
          <a:ext cx="2538498" cy="11780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25400" rIns="25400" bIns="2540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Tasse aeroportuali € 155,00 da riconfermare al momento dell’emissione dei biglietti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Le mance e gli extra di carattere personale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Quanto non espressamente indicato alla voce “la quota comprende”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Assicurazione annullamento facoltativa 6%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Supplemento Singola € 160,00	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Quota Bambini -60,00 euro in terzo letto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it-IT" sz="1000" kern="1200"/>
        </a:p>
      </dsp:txBody>
      <dsp:txXfrm>
        <a:off x="3805151" y="1031935"/>
        <a:ext cx="2538498" cy="1178047"/>
      </dsp:txXfrm>
    </dsp:sp>
    <dsp:sp modelId="{924424F8-734D-41AB-8C06-2A98F78BB42A}">
      <dsp:nvSpPr>
        <dsp:cNvPr id="0" name=""/>
        <dsp:cNvSpPr/>
      </dsp:nvSpPr>
      <dsp:spPr>
        <a:xfrm rot="677316">
          <a:off x="3466636" y="2457766"/>
          <a:ext cx="743711" cy="743711"/>
        </a:xfrm>
        <a:prstGeom prst="ellipse">
          <a:avLst/>
        </a:prstGeom>
        <a:blipFill dpi="0" rotWithShape="1">
          <a:blip xmlns:r="http://schemas.openxmlformats.org/officeDocument/2006/relationships" r:embed="rId1" cstate="print">
            <a:duotone>
              <a:schemeClr val="accent2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2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colorTemperature colorTemp="7200"/>
                    </a14:imgEffect>
                    <a14:imgEffect>
                      <a14:saturation sat="33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4790" t="9467" r="-94984" b="-21713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 contourW="12700">
          <a:bevelT prst="relaxedInset"/>
          <a:contourClr>
            <a:srgbClr val="C00000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DB6E2CA-DC07-42C6-AB5A-73170FA2C282}">
      <dsp:nvSpPr>
        <dsp:cNvPr id="0" name=""/>
        <dsp:cNvSpPr/>
      </dsp:nvSpPr>
      <dsp:spPr>
        <a:xfrm>
          <a:off x="628506" y="359570"/>
          <a:ext cx="1604268" cy="430278"/>
        </a:xfrm>
        <a:prstGeom prst="roundRect">
          <a:avLst/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9570" tIns="38100" rIns="38100" bIns="381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000" b="1" kern="1200"/>
            <a:t>La quota comprende:</a:t>
          </a:r>
          <a:endParaRPr lang="it-IT" sz="1000" kern="1200"/>
        </a:p>
      </dsp:txBody>
      <dsp:txXfrm>
        <a:off x="649510" y="380574"/>
        <a:ext cx="1562260" cy="388270"/>
      </dsp:txXfrm>
    </dsp:sp>
    <dsp:sp modelId="{B975BC81-EFDA-45F8-AB69-AE986F45CAFE}">
      <dsp:nvSpPr>
        <dsp:cNvPr id="0" name=""/>
        <dsp:cNvSpPr/>
      </dsp:nvSpPr>
      <dsp:spPr>
        <a:xfrm>
          <a:off x="0" y="882190"/>
          <a:ext cx="3630213" cy="195589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25400" rIns="25400" bIns="2540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Viaggio aereo con volo di linea andata e ritorno, bagaglio incluso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Sistemazione negli albergo indicato o similari, camere standard con servizi privati, colazione inclusa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Trasferimenti in bus riservato dall’aeroporto all’hotel e viceversa come da programma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Safari con i cani husky della durata complessiva di 3 ore con i trasferimenti (escursione con gli husky circa 1 ora) compreso l’abbigliamento termico e l’attrezzatura di sicurezza.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 Escursione notturna con bus e guida alla ricerca dell’aurora boreale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Tour escort locale in italiano dalla sera del giorno 1 al giorno 4 -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it-IT" sz="1000" kern="1200"/>
        </a:p>
      </dsp:txBody>
      <dsp:txXfrm>
        <a:off x="0" y="882190"/>
        <a:ext cx="3630213" cy="1955892"/>
      </dsp:txXfrm>
    </dsp:sp>
    <dsp:sp modelId="{3CAFA977-0E57-4B0E-97EC-B6890706149D}">
      <dsp:nvSpPr>
        <dsp:cNvPr id="0" name=""/>
        <dsp:cNvSpPr/>
      </dsp:nvSpPr>
      <dsp:spPr>
        <a:xfrm rot="20694210">
          <a:off x="103987" y="102441"/>
          <a:ext cx="752970" cy="743711"/>
        </a:xfrm>
        <a:prstGeom prst="ellipse">
          <a:avLst/>
        </a:prstGeom>
        <a:blipFill dpi="0" rotWithShape="1">
          <a:blip xmlns:r="http://schemas.openxmlformats.org/officeDocument/2006/relationships" r:embed="rId3" cstate="print">
            <a:duotone>
              <a:schemeClr val="accent2">
                <a:hueOff val="5002875"/>
                <a:satOff val="-4473"/>
                <a:lumOff val="13"/>
                <a:alphaOff val="0"/>
                <a:shade val="20000"/>
                <a:satMod val="200000"/>
              </a:schemeClr>
              <a:schemeClr val="accent2">
                <a:hueOff val="5002875"/>
                <a:satOff val="-4473"/>
                <a:lumOff val="13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6887" t="6349" r="-103981" b="-12359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 contourW="12700">
          <a:bevelT prst="relaxedInset"/>
          <a:contourClr>
            <a:srgbClr val="92D050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scendingPictureAccentProcess">
  <dgm:title val=""/>
  <dgm:desc val=""/>
  <dgm:catLst>
    <dgm:cat type="process" pri="22500"/>
    <dgm:cat type="picture" pri="16000"/>
    <dgm:cat type="pictureconvert" pri="1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func="var" arg="dir" op="equ" val="norm">
            <dgm:choose name="Name5">
              <dgm:if name="Name6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l" for="ch" forName="parTx1" refType="w" fact="0.2711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2469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7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l" for="ch" forName="parTx1" refType="w" fact="0.366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3333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if>
          <dgm:else name="Name8">
            <dgm:choose name="Name9">
              <dgm:if name="Name10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r" for="ch" forName="parTx1" refType="w" fact="0.7289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7531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1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r" for="ch" forName="parTx1" refType="w" fact="0.634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6667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func="var" arg="dir" op="equ" val="norm">
            <dgm:choose name="Name15">
              <dgm:if name="Name16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3221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3056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2859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309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334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359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3848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1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359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359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197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178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688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3503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17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4274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405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3794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4106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44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477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5106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44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477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477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2614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2369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l" for="ch" forName="parTx2" refType="w" fact="0.4893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4648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if>
          <dgm:else name="Name18">
            <dgm:choose name="Name19">
              <dgm:if name="Name20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6779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6944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7141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690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665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640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6152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9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640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640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803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821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312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6497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21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5726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594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6206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5894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55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522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4894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56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522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522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7386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7631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r" for="ch" forName="parTx2" refType="w" fact="0.5107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5352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func="var" arg="dir" op="equ" val="norm">
            <dgm:choose name="Name25">
              <dgm:if name="Name26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2981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2676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357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44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323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23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6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68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491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513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68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68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487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1328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732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3573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4763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4604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27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3684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3307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912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494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342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23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12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79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6068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6346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79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79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837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1641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l" for="ch" forName="parTx2" refType="w" fact="0.4612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4416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l" for="ch" forName="parTx3" refType="w" fact="0.5886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569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if>
          <dgm:else name="Name28">
            <dgm:choose name="Name29">
              <dgm:if name="Name30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7019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7324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643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55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677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76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4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31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509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486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31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31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513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8672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268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6427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5237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5396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31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6316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6693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088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506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658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76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88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21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3932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3654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21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21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163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8359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r" for="ch" forName="parTx2" refType="w" fact="0.5388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5584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r" for="ch" forName="parTx3" refType="w" fact="0.4114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431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func="var" arg="dir" op="equ" val="norm">
            <dgm:choose name="Name35">
              <dgm:if name="Name36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3253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2949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263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313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67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5486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5267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5462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565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5851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604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565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565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466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1333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10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3972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229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509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722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5588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37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3978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3606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3223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829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717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6709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6441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6679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691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715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739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691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691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793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163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l" for="ch" forName="parTx2" refType="w" fact="0.502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4857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l" for="ch" forName="parTx3" refType="w" fact="0.6394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6231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l" for="ch" forName="parTx4" refType="w" fact="0.6997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6834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if>
          <dgm:else name="Name38">
            <dgm:choose name="Name39">
              <dgm:if name="Name40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6747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7051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736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687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32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4514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4733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4538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434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4149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395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434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434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534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8667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89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6028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771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490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278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4412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41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6022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6394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6777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171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283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3291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3559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3321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308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284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260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308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308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207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837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r" for="ch" forName="parTx2" refType="w" fact="0.498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5143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r" for="ch" forName="parTx3" refType="w" fact="0.3606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3769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r" for="ch" forName="parTx4" refType="w" fact="0.3003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3166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else>
        </dgm:choose>
      </dgm:if>
      <dgm:if name="Name42" axis="ch" ptType="node" func="cnt" op="equ" val="5">
        <dgm:choose name="Name43">
          <dgm:if name="Name44" func="var" arg="dir" op="equ" val="norm">
            <dgm:choose name="Name45">
              <dgm:if name="Name46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3263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001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2733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462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69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484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5549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601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577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5951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6123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629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6467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6123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6123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1746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1631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982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3866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194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5078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827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5712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18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6064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47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3951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634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331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981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68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43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672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7278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699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7207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741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7624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7832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741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741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211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197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l" for="ch" forName="parTx2" refType="w" fact="0.4822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4682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l" for="ch" forName="parTx3" refType="w" fact="0.629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61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l" for="ch" forName="parTx4" refType="w" fact="0.7057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6917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l" for="ch" forName="parTx5" refType="w" fact="0.7484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7344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if>
          <dgm:else name="Name48">
            <dgm:choose name="Name49">
              <dgm:if name="Name50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6737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999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7267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538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30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516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4451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399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422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4049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3877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370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3533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3877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3877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8254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8369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018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6134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806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4922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173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4288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82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3936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51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6049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366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669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019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31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57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328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2722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300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2793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258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2376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2168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258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258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788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802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r" for="ch" forName="parTx2" refType="w" fact="0.5178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5318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r" for="ch" forName="parTx3" refType="w" fact="0.371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38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r" for="ch" forName="parTx4" refType="w" fact="0.2943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3083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r" for="ch" forName="parTx5" refType="w" fact="0.2516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2656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else>
        </dgm:choose>
      </dgm:if>
      <dgm:if name="Name52" axis="ch" ptType="node" func="cnt" op="equ" val="6">
        <dgm:choose name="Name53">
          <dgm:if name="Name54" func="var" arg="dir" op="equ" val="norm">
            <dgm:choose name="Name55">
              <dgm:if name="Name56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3608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3384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15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2923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2688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883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69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5696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624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6509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6281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6437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6593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67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690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6593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6593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091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1988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273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4169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349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524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998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5894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416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6313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644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6541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57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4276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401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739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3464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3186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786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564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67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740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7714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7443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7628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7814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7999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818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7814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7814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479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2356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l" for="ch" forName="parTx2" refType="w" fact="0.5064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4941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l" for="ch" forName="parTx3" refType="w" fact="0.6339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6216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l" for="ch" forName="parTx4" refType="w" fact="0.7108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698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l" for="ch" forName="parTx5" refType="w" fact="0.7604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7481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l" for="ch" forName="parTx6" refType="w" fact="0.7874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7751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if>
          <dgm:else name="Name58">
            <dgm:choose name="Name59">
              <dgm:if name="Name60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6392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6616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84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7077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7312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117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30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4304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375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3491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3719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3563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340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32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309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340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340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909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8012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727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5831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651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475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002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4106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584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3687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356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3459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61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5724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599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261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6536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6814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214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436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32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259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2286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2557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2372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218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2001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181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218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218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522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7644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r" for="ch" forName="parTx2" refType="w" fact="0.4937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5059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r" for="ch" forName="parTx3" refType="w" fact="0.3662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3784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r" for="ch" forName="parTx4" refType="w" fact="0.2893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301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r" for="ch" forName="parTx5" refType="w" fact="0.2397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2519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r" for="ch" forName="parTx6" refType="w" fact="0.2127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2249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else>
        </dgm:choose>
      </dgm:if>
      <dgm:else name="Name62">
        <dgm:choose name="Name63">
          <dgm:if name="Name64" func="var" arg="dir" op="equ" val="norm">
            <dgm:choose name="Name65">
              <dgm:if name="Name66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390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3721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353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337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142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088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926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583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6371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6701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6853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6627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6773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6919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706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7212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6919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6919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556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246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53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4439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511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541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6132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6037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576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648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828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6733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  <dgm:constr type="l" for="ch" forName="parTx7" refType="w" fact="0.6966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6871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l" for="ch" forName="desTx7" refType="r" refFor="ch" refForName="parTx7"/>
                  <dgm:constr type="r" for="ch" forName="desTx7" refType="w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67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445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4244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4026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806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584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803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618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665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7266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7643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7816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7558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772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7892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8058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822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7892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7892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91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2806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l" for="ch" forName="parTx2" refType="w" fact="0.5172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5063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l" for="ch" forName="parTx3" refType="w" fact="0.628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6176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l" for="ch" forName="parTx4" refType="w" fact="0.6994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688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l" for="ch" forName="parTx5" refType="w" fact="0.7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7391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l" for="ch" forName="parTx6" refType="w" fact="0.7788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7679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l" for="ch" forName="parTx7" refType="w" fact="0.794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7836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if>
          <dgm:else name="Name68">
            <dgm:choose name="Name69">
              <dgm:if name="Name70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609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6279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647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663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858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912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074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416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3629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3299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3147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3373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3227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3081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293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2788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3081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3081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444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754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46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5561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489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458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3868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3963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424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352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172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3267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  <dgm:constr type="r" for="ch" forName="parTx7" refType="w" fact="0.3034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3129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r" for="ch" forName="desTx7" refType="l" refFor="ch" refForName="parTx7"/>
                  <dgm:constr type="l" for="ch" forName="desTx7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71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554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5756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5974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194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416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197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382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334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2734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2357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2184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2442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227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2108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1942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177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2108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2108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08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7194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r" for="ch" forName="parTx2" refType="w" fact="0.4828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4937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r" for="ch" forName="parTx3" refType="w" fact="0.371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3824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r" for="ch" forName="parTx4" refType="w" fact="0.3006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311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r" for="ch" forName="parTx5" refType="w" fact="0.2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2609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r" for="ch" forName="parTx6" refType="w" fact="0.2212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2321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r" for="ch" forName="parTx7" refType="w" fact="0.205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2164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else>
        </dgm:choose>
      </dgm:else>
    </dgm:choose>
    <dgm:forEach name="wrapper" axis="self" ptType="parTrans">
      <dgm:forEach name="wrapper2" axis="self" ptType="sibTrans" st="2"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choose name="Name72">
      <dgm:if name="Name73" axis="ch" ptType="node" func="cnt" op="gte" val="2">
        <dgm:layoutNode name="dot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4"/>
    </dgm:choose>
    <dgm:choose name="Name75">
      <dgm:if name="Name76" axis="ch" ptType="node" func="cnt" op="gte" val="3">
        <dgm:layoutNode name="dot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7"/>
    </dgm:choose>
    <dgm:choose name="Name78">
      <dgm:if name="Name79" axis="ch" ptType="node" func="cnt" op="gte" val="4">
        <dgm:layoutNode name="dot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0"/>
    </dgm:choose>
    <dgm:choose name="Name81">
      <dgm:if name="Name82" axis="ch" ptType="node" func="cnt" op="gte" val="5">
        <dgm:layoutNode name="dot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8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3"/>
    </dgm:choose>
    <dgm:choose name="Name84">
      <dgm:if name="Name85" axis="ch" ptType="node" func="cnt" op="gte" val="6">
        <dgm:layoutNode name="dot9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10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6"/>
    </dgm:choose>
    <dgm:choose name="Name87">
      <dgm:if name="Name88" axis="ch" ptType="node" func="cnt" op="gte" val="7">
        <dgm:layoutNode name="dot1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9"/>
    </dgm:choose>
    <dgm:choose name="Name90">
      <dgm:if name="Name91" axis="ch" ptType="node" func="cnt" op="gte" val="2">
        <dgm:layoutNode name="dotArrow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92"/>
    </dgm:choose>
    <dgm:forEach name="Name93" axis="ch" ptType="node" cnt="1">
      <dgm:layoutNode name="parTx1">
        <dgm:choose name="Name94">
          <dgm:if name="Name95" func="var" arg="dir" op="equ" val="norm">
            <dgm:alg type="tx">
              <dgm:param type="parTxLTRAlign" val="l"/>
              <dgm:param type="parTxRTLAlign" val="r"/>
            </dgm:alg>
          </dgm:if>
          <dgm:else name="Name96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97">
          <dgm:if name="Name98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99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00">
        <dgm:if name="Name101" axis="ch" ptType="node" func="cnt" op="gte" val="1">
          <dgm:layoutNode name="desTx1" styleLbl="revTx">
            <dgm:varLst>
              <dgm:bulletEnabled val="1"/>
            </dgm:varLst>
            <dgm:choose name="Name102">
              <dgm:if name="Name103" func="var" arg="dir" op="equ" val="norm">
                <dgm:choose name="Name104">
                  <dgm:if name="Name105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06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07">
                <dgm:choose name="Name108">
                  <dgm:if name="Name109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10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11"/>
      </dgm:choose>
    </dgm:forEach>
    <dgm:forEach name="Name112" axis="ch" ptType="sibTrans" hideLastTrans="0" cnt="1">
      <dgm:layoutNode name="picture1">
        <dgm:alg type="sp"/>
        <dgm:shape xmlns:r="http://schemas.openxmlformats.org/officeDocument/2006/relationships" r:blip="">
          <dgm:adjLst/>
        </dgm:shape>
        <dgm:presOf/>
        <dgm:constrLst/>
        <dgm:forEach name="Name113" ref="imageRepeat"/>
      </dgm:layoutNode>
    </dgm:forEach>
    <dgm:forEach name="Name114" axis="ch" ptType="node" st="2" cnt="1">
      <dgm:layoutNode name="parTx2">
        <dgm:choose name="Name115">
          <dgm:if name="Name116" func="var" arg="dir" op="equ" val="norm">
            <dgm:alg type="tx">
              <dgm:param type="parTxLTRAlign" val="l"/>
              <dgm:param type="parTxRTLAlign" val="r"/>
            </dgm:alg>
          </dgm:if>
          <dgm:else name="Name117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18">
          <dgm:if name="Name119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20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21">
        <dgm:if name="Name122" axis="ch" ptType="node" func="cnt" op="gte" val="1">
          <dgm:layoutNode name="desTx2" styleLbl="revTx">
            <dgm:varLst>
              <dgm:bulletEnabled val="1"/>
            </dgm:varLst>
            <dgm:choose name="Name123">
              <dgm:if name="Name124" func="var" arg="dir" op="equ" val="norm">
                <dgm:choose name="Name125">
                  <dgm:if name="Name126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27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28">
                <dgm:choose name="Name129">
                  <dgm:if name="Name130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31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32"/>
      </dgm:choose>
    </dgm:forEach>
    <dgm:forEach name="Name133" axis="ch" ptType="sibTrans" hideLastTrans="0" st="2" cnt="1">
      <dgm:layoutNode name="picture2">
        <dgm:alg type="sp"/>
        <dgm:shape xmlns:r="http://schemas.openxmlformats.org/officeDocument/2006/relationships" r:blip="">
          <dgm:adjLst/>
        </dgm:shape>
        <dgm:presOf/>
        <dgm:constrLst/>
        <dgm:forEach name="Name134" ref="imageRepeat"/>
      </dgm:layoutNode>
    </dgm:forEach>
    <dgm:forEach name="Name135" axis="ch" ptType="node" st="3" cnt="1">
      <dgm:layoutNode name="parTx3">
        <dgm:choose name="Name136">
          <dgm:if name="Name137" func="var" arg="dir" op="equ" val="norm">
            <dgm:alg type="tx">
              <dgm:param type="parTxLTRAlign" val="l"/>
              <dgm:param type="parTxRTLAlign" val="r"/>
            </dgm:alg>
          </dgm:if>
          <dgm:else name="Name138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39">
          <dgm:if name="Name140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41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42">
        <dgm:if name="Name143" axis="ch" ptType="node" func="cnt" op="gte" val="1">
          <dgm:layoutNode name="desTx3" styleLbl="revTx">
            <dgm:varLst>
              <dgm:bulletEnabled val="1"/>
            </dgm:varLst>
            <dgm:choose name="Name144">
              <dgm:if name="Name145" func="var" arg="dir" op="equ" val="norm">
                <dgm:choose name="Name146">
                  <dgm:if name="Name147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48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49">
                <dgm:choose name="Name150">
                  <dgm:if name="Name151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5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53"/>
      </dgm:choose>
    </dgm:forEach>
    <dgm:forEach name="Name154" axis="ch" ptType="sibTrans" hideLastTrans="0" st="3" cnt="1">
      <dgm:layoutNode name="picture3">
        <dgm:alg type="sp"/>
        <dgm:shape xmlns:r="http://schemas.openxmlformats.org/officeDocument/2006/relationships" r:blip="">
          <dgm:adjLst/>
        </dgm:shape>
        <dgm:presOf/>
        <dgm:constrLst/>
        <dgm:forEach name="Name155" ref="imageRepeat"/>
      </dgm:layoutNode>
    </dgm:forEach>
    <dgm:forEach name="Name156" axis="ch" ptType="node" st="4" cnt="1">
      <dgm:layoutNode name="parTx4">
        <dgm:choose name="Name157">
          <dgm:if name="Name158" func="var" arg="dir" op="equ" val="norm">
            <dgm:alg type="tx">
              <dgm:param type="parTxLTRAlign" val="l"/>
              <dgm:param type="parTxRTLAlign" val="r"/>
            </dgm:alg>
          </dgm:if>
          <dgm:else name="Name159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60">
          <dgm:if name="Name161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62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63">
        <dgm:if name="Name164" axis="ch" ptType="node" func="cnt" op="gte" val="1">
          <dgm:layoutNode name="desTx4" styleLbl="revTx">
            <dgm:varLst>
              <dgm:bulletEnabled val="1"/>
            </dgm:varLst>
            <dgm:choose name="Name165">
              <dgm:if name="Name166" func="var" arg="dir" op="equ" val="norm">
                <dgm:choose name="Name167">
                  <dgm:if name="Name168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69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70">
                <dgm:choose name="Name171">
                  <dgm:if name="Name172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73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74"/>
      </dgm:choose>
    </dgm:forEach>
    <dgm:forEach name="Name175" axis="ch" ptType="sibTrans" hideLastTrans="0" st="4" cnt="1">
      <dgm:layoutNode name="picture4">
        <dgm:alg type="sp"/>
        <dgm:shape xmlns:r="http://schemas.openxmlformats.org/officeDocument/2006/relationships" r:blip="">
          <dgm:adjLst/>
        </dgm:shape>
        <dgm:presOf/>
        <dgm:constrLst/>
        <dgm:forEach name="Name176" ref="imageRepeat"/>
      </dgm:layoutNode>
    </dgm:forEach>
    <dgm:forEach name="Name177" axis="ch" ptType="node" st="5" cnt="1">
      <dgm:layoutNode name="parTx5">
        <dgm:choose name="Name178">
          <dgm:if name="Name179" func="var" arg="dir" op="equ" val="norm">
            <dgm:alg type="tx">
              <dgm:param type="parTxLTRAlign" val="l"/>
              <dgm:param type="parTxRTLAlign" val="r"/>
            </dgm:alg>
          </dgm:if>
          <dgm:else name="Name180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81">
          <dgm:if name="Name182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83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84">
        <dgm:if name="Name185" axis="ch" ptType="node" func="cnt" op="gte" val="1">
          <dgm:layoutNode name="desTx5" styleLbl="revTx">
            <dgm:varLst>
              <dgm:bulletEnabled val="1"/>
            </dgm:varLst>
            <dgm:choose name="Name186">
              <dgm:if name="Name187" func="var" arg="dir" op="equ" val="norm">
                <dgm:choose name="Name188">
                  <dgm:if name="Name189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90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91">
                <dgm:choose name="Name192">
                  <dgm:if name="Name193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94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95"/>
      </dgm:choose>
    </dgm:forEach>
    <dgm:forEach name="Name196" axis="ch" ptType="sibTrans" hideLastTrans="0" st="5" cnt="1">
      <dgm:layoutNode name="picture5">
        <dgm:alg type="sp"/>
        <dgm:shape xmlns:r="http://schemas.openxmlformats.org/officeDocument/2006/relationships" r:blip="">
          <dgm:adjLst/>
        </dgm:shape>
        <dgm:presOf/>
        <dgm:constrLst/>
        <dgm:forEach name="Name197" ref="imageRepeat"/>
      </dgm:layoutNode>
    </dgm:forEach>
    <dgm:forEach name="Name198" axis="ch" ptType="node" st="6" cnt="1">
      <dgm:layoutNode name="parTx6">
        <dgm:choose name="Name199">
          <dgm:if name="Name200" func="var" arg="dir" op="equ" val="norm">
            <dgm:alg type="tx">
              <dgm:param type="parTxLTRAlign" val="l"/>
              <dgm:param type="parTxRTLAlign" val="r"/>
            </dgm:alg>
          </dgm:if>
          <dgm:else name="Name201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02">
          <dgm:if name="Name203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04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05">
        <dgm:if name="Name206" axis="ch" ptType="node" func="cnt" op="gte" val="1">
          <dgm:layoutNode name="desTx6" styleLbl="revTx">
            <dgm:varLst>
              <dgm:bulletEnabled val="1"/>
            </dgm:varLst>
            <dgm:choose name="Name207">
              <dgm:if name="Name208" func="var" arg="dir" op="equ" val="norm">
                <dgm:choose name="Name209">
                  <dgm:if name="Name210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11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12">
                <dgm:choose name="Name213">
                  <dgm:if name="Name214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15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16"/>
      </dgm:choose>
    </dgm:forEach>
    <dgm:forEach name="Name217" axis="ch" ptType="sibTrans" hideLastTrans="0" st="6" cnt="1">
      <dgm:layoutNode name="picture6">
        <dgm:alg type="sp"/>
        <dgm:shape xmlns:r="http://schemas.openxmlformats.org/officeDocument/2006/relationships" r:blip="">
          <dgm:adjLst/>
        </dgm:shape>
        <dgm:presOf/>
        <dgm:constrLst/>
        <dgm:forEach name="Name218" ref="imageRepeat"/>
      </dgm:layoutNode>
    </dgm:forEach>
    <dgm:forEach name="Name219" axis="ch" ptType="node" st="7" cnt="1">
      <dgm:layoutNode name="parTx7">
        <dgm:choose name="Name220">
          <dgm:if name="Name221" func="var" arg="dir" op="equ" val="norm">
            <dgm:alg type="tx">
              <dgm:param type="parTxLTRAlign" val="l"/>
              <dgm:param type="parTxRTLAlign" val="r"/>
            </dgm:alg>
          </dgm:if>
          <dgm:else name="Name222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23">
          <dgm:if name="Name224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25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26">
        <dgm:if name="Name227" axis="ch" ptType="node" func="cnt" op="gte" val="1">
          <dgm:layoutNode name="desTx7" styleLbl="revTx">
            <dgm:varLst>
              <dgm:bulletEnabled val="1"/>
            </dgm:varLst>
            <dgm:choose name="Name228">
              <dgm:if name="Name229" func="var" arg="dir" op="equ" val="norm">
                <dgm:choose name="Name230">
                  <dgm:if name="Name231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32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33">
                <dgm:choose name="Name234">
                  <dgm:if name="Name235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36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37"/>
      </dgm:choose>
    </dgm:forEach>
    <dgm:forEach name="Name238" axis="ch" ptType="sibTrans" hideLastTrans="0" st="7" cnt="1">
      <dgm:layoutNode name="picture7">
        <dgm:alg type="sp"/>
        <dgm:shape xmlns:r="http://schemas.openxmlformats.org/officeDocument/2006/relationships" r:blip="">
          <dgm:adjLst/>
        </dgm:shape>
        <dgm:presOf/>
        <dgm:constrLst/>
        <dgm:forEach name="Name239" ref="imageRepeat"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1CB764-9715-4902-8E7E-FC03C1F29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513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SOFTTRAVEL</dc:creator>
  <cp:lastModifiedBy>TRAVELPORT</cp:lastModifiedBy>
  <cp:revision>4</cp:revision>
  <cp:lastPrinted>2015-03-11T09:10:00Z</cp:lastPrinted>
  <dcterms:created xsi:type="dcterms:W3CDTF">2018-08-14T08:25:00Z</dcterms:created>
  <dcterms:modified xsi:type="dcterms:W3CDTF">2018-08-14T10:19:00Z</dcterms:modified>
</cp:coreProperties>
</file>