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8F1D21" w:rsidRDefault="005F3D0B"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5408" behindDoc="1" locked="0" layoutInCell="1" allowOverlap="1">
            <wp:simplePos x="0" y="0"/>
            <wp:positionH relativeFrom="page">
              <wp:posOffset>-28575</wp:posOffset>
            </wp:positionH>
            <wp:positionV relativeFrom="paragraph">
              <wp:posOffset>-1170305</wp:posOffset>
            </wp:positionV>
            <wp:extent cx="3028950" cy="2019300"/>
            <wp:effectExtent l="0" t="0" r="0" b="0"/>
            <wp:wrapNone/>
            <wp:docPr id="1" name="Immagine 1" descr="Risultati immagini per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new yo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8950" cy="2019300"/>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simplePos x="0" y="0"/>
            <wp:positionH relativeFrom="page">
              <wp:posOffset>4302760</wp:posOffset>
            </wp:positionH>
            <wp:positionV relativeFrom="paragraph">
              <wp:posOffset>-1179830</wp:posOffset>
            </wp:positionV>
            <wp:extent cx="3234593" cy="1819275"/>
            <wp:effectExtent l="0" t="0" r="4445" b="0"/>
            <wp:wrapNone/>
            <wp:docPr id="7" name="Immagine 7" descr="Risultati immagini per cascate del niag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cascate del niagar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593" cy="1819275"/>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p>
    <w:p w:rsidR="000A35AE" w:rsidRPr="008F1D21" w:rsidRDefault="005F3D0B"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7456" behindDoc="1" locked="0" layoutInCell="1" allowOverlap="1">
            <wp:simplePos x="0" y="0"/>
            <wp:positionH relativeFrom="page">
              <wp:posOffset>16510</wp:posOffset>
            </wp:positionH>
            <wp:positionV relativeFrom="paragraph">
              <wp:posOffset>217805</wp:posOffset>
            </wp:positionV>
            <wp:extent cx="2586038" cy="1724025"/>
            <wp:effectExtent l="0" t="0" r="5080" b="0"/>
            <wp:wrapNone/>
            <wp:docPr id="8" name="Immagine 8" descr="Risultati immagini per washington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ultati immagini per washington d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6038" cy="1724025"/>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hyperlink r:id="rId11"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2"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C4008C" w:rsidRPr="008F1D21" w:rsidRDefault="00C4008C" w:rsidP="002D59CC">
      <w:pPr>
        <w:pStyle w:val="NormaleWeb"/>
        <w:spacing w:before="0" w:beforeAutospacing="0" w:after="0"/>
        <w:jc w:val="center"/>
        <w:rPr>
          <w:rFonts w:asciiTheme="minorHAnsi" w:hAnsiTheme="minorHAnsi"/>
          <w:b/>
          <w:bCs/>
          <w:sz w:val="20"/>
          <w:szCs w:val="20"/>
          <w:lang w:val="en-US"/>
        </w:rPr>
      </w:pPr>
    </w:p>
    <w:p w:rsidR="00115247" w:rsidRPr="0050156D" w:rsidRDefault="00686BBC" w:rsidP="00295DEF">
      <w:pPr>
        <w:pStyle w:val="NormaleWeb"/>
        <w:spacing w:before="0" w:beforeAutospacing="0" w:after="0"/>
        <w:jc w:val="center"/>
        <w:rPr>
          <w:rFonts w:asciiTheme="minorHAnsi" w:hAnsiTheme="minorHAnsi" w:cstheme="minorHAnsi"/>
          <w:b/>
          <w:bCs/>
          <w:color w:val="F79646" w:themeColor="accent6"/>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0156D">
        <w:rPr>
          <w:rFonts w:asciiTheme="minorHAnsi" w:hAnsiTheme="minorHAnsi" w:cstheme="minorHAnsi"/>
          <w:b/>
          <w:bCs/>
          <w:color w:val="F79646" w:themeColor="accent6"/>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TOUR </w:t>
      </w:r>
      <w:r w:rsidR="00295DEF">
        <w:rPr>
          <w:rFonts w:asciiTheme="minorHAnsi" w:hAnsiTheme="minorHAnsi" w:cstheme="minorHAnsi"/>
          <w:b/>
          <w:bCs/>
          <w:color w:val="F79646" w:themeColor="accent6"/>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USA Est</w:t>
      </w:r>
    </w:p>
    <w:p w:rsidR="00A87711" w:rsidRPr="0050156D" w:rsidRDefault="00295DEF" w:rsidP="005D0354">
      <w:pPr>
        <w:pStyle w:val="NormaleWeb"/>
        <w:spacing w:before="0" w:beforeAutospacing="0" w:after="0"/>
        <w:jc w:val="center"/>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8</w:t>
      </w:r>
      <w:r w:rsidR="00686BBC" w:rsidRPr="0050156D">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giorni / </w:t>
      </w:r>
      <w:r>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7</w:t>
      </w:r>
      <w:r w:rsidR="00686BBC" w:rsidRPr="0050156D">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notti</w:t>
      </w:r>
    </w:p>
    <w:p w:rsidR="005D0354" w:rsidRDefault="005D0354" w:rsidP="005D0354">
      <w:pPr>
        <w:pStyle w:val="NormaleWeb"/>
        <w:spacing w:before="0" w:beforeAutospacing="0" w:after="0"/>
        <w:rPr>
          <w:rFonts w:asciiTheme="minorHAnsi" w:hAnsiTheme="minorHAnsi" w:cstheme="minorHAnsi"/>
          <w:b/>
          <w:bCs/>
          <w:sz w:val="28"/>
          <w:szCs w:val="28"/>
        </w:rPr>
      </w:pPr>
    </w:p>
    <w:p w:rsidR="00C451E7" w:rsidRPr="00A52CC2" w:rsidRDefault="00C451E7" w:rsidP="00357A28">
      <w:pPr>
        <w:pStyle w:val="NormaleWeb"/>
        <w:spacing w:before="0" w:beforeAutospacing="0" w:after="0"/>
        <w:jc w:val="center"/>
        <w:rPr>
          <w:rFonts w:asciiTheme="minorHAnsi" w:hAnsiTheme="minorHAnsi" w:cstheme="minorHAnsi"/>
          <w:b/>
          <w:bCs/>
          <w:color w:val="000000" w:themeColor="text1"/>
          <w:sz w:val="28"/>
          <w:szCs w:val="28"/>
        </w:rPr>
      </w:pPr>
      <w:r w:rsidRPr="00A52CC2">
        <w:rPr>
          <w:rFonts w:asciiTheme="minorHAnsi" w:hAnsiTheme="minorHAnsi" w:cstheme="minorHAnsi"/>
          <w:b/>
          <w:bCs/>
          <w:color w:val="000000" w:themeColor="text1"/>
          <w:sz w:val="52"/>
          <w:szCs w:val="52"/>
          <w:u w:val="single"/>
        </w:rPr>
        <w:t>QUOTA DI</w:t>
      </w:r>
      <w:r w:rsidR="00807D90" w:rsidRPr="00A52CC2">
        <w:rPr>
          <w:rFonts w:asciiTheme="minorHAnsi" w:hAnsiTheme="minorHAnsi" w:cstheme="minorHAnsi"/>
          <w:b/>
          <w:bCs/>
          <w:color w:val="000000" w:themeColor="text1"/>
          <w:sz w:val="52"/>
          <w:szCs w:val="52"/>
          <w:u w:val="single"/>
        </w:rPr>
        <w:t xml:space="preserve"> </w:t>
      </w:r>
      <w:r w:rsidRPr="00A52CC2">
        <w:rPr>
          <w:rFonts w:asciiTheme="minorHAnsi" w:hAnsiTheme="minorHAnsi" w:cstheme="minorHAnsi"/>
          <w:b/>
          <w:bCs/>
          <w:color w:val="000000" w:themeColor="text1"/>
          <w:sz w:val="52"/>
          <w:szCs w:val="52"/>
          <w:u w:val="single"/>
        </w:rPr>
        <w:t>PARTECIPAZIONE</w:t>
      </w:r>
      <w:r w:rsidR="00A52CC2" w:rsidRPr="00A52CC2">
        <w:rPr>
          <w:rFonts w:asciiTheme="minorHAnsi" w:hAnsiTheme="minorHAnsi" w:cstheme="minorHAnsi"/>
          <w:b/>
          <w:bCs/>
          <w:color w:val="000000" w:themeColor="text1"/>
          <w:sz w:val="52"/>
          <w:szCs w:val="52"/>
          <w:u w:val="single"/>
        </w:rPr>
        <w:t xml:space="preserve"> </w:t>
      </w:r>
      <w:r w:rsidRPr="00A52CC2">
        <w:rPr>
          <w:rFonts w:asciiTheme="minorHAnsi" w:hAnsiTheme="minorHAnsi" w:cstheme="minorHAnsi"/>
          <w:b/>
          <w:bCs/>
          <w:color w:val="000000" w:themeColor="text1"/>
          <w:sz w:val="52"/>
          <w:szCs w:val="52"/>
          <w:u w:val="single"/>
        </w:rPr>
        <w:t xml:space="preserve">€ </w:t>
      </w:r>
      <w:r w:rsidR="004570C9">
        <w:rPr>
          <w:rFonts w:asciiTheme="minorHAnsi" w:hAnsiTheme="minorHAnsi" w:cstheme="minorHAnsi"/>
          <w:b/>
          <w:bCs/>
          <w:color w:val="000000" w:themeColor="text1"/>
          <w:sz w:val="52"/>
          <w:szCs w:val="52"/>
          <w:u w:val="single"/>
        </w:rPr>
        <w:t>1.990</w:t>
      </w:r>
      <w:r w:rsidRPr="00A52CC2">
        <w:rPr>
          <w:rFonts w:asciiTheme="minorHAnsi" w:hAnsiTheme="minorHAnsi" w:cstheme="minorHAnsi"/>
          <w:b/>
          <w:bCs/>
          <w:color w:val="000000" w:themeColor="text1"/>
          <w:sz w:val="52"/>
          <w:szCs w:val="52"/>
          <w:u w:val="single"/>
        </w:rPr>
        <w:t>,00</w:t>
      </w:r>
    </w:p>
    <w:p w:rsidR="00C451E7" w:rsidRPr="00A52CC2" w:rsidRDefault="00C451E7" w:rsidP="00BF05A1">
      <w:pPr>
        <w:pStyle w:val="NormaleWeb"/>
        <w:spacing w:before="0" w:beforeAutospacing="0" w:after="0"/>
        <w:jc w:val="center"/>
        <w:rPr>
          <w:rFonts w:asciiTheme="minorHAnsi" w:hAnsiTheme="minorHAnsi" w:cstheme="minorHAnsi"/>
          <w:b/>
          <w:bCs/>
          <w:color w:val="000000" w:themeColor="text1"/>
          <w:sz w:val="6"/>
          <w:szCs w:val="6"/>
        </w:rPr>
      </w:pPr>
    </w:p>
    <w:p w:rsidR="00526965" w:rsidRDefault="00526965" w:rsidP="00115247">
      <w:pPr>
        <w:pStyle w:val="NormaleWeb"/>
        <w:tabs>
          <w:tab w:val="left" w:pos="1185"/>
          <w:tab w:val="center" w:pos="4960"/>
          <w:tab w:val="left" w:pos="7425"/>
        </w:tabs>
        <w:spacing w:before="0" w:beforeAutospacing="0" w:after="0"/>
        <w:jc w:val="center"/>
        <w:rPr>
          <w:rFonts w:asciiTheme="minorHAnsi" w:hAnsiTheme="minorHAnsi" w:cstheme="minorHAnsi"/>
          <w:b/>
          <w:bCs/>
          <w:color w:val="000000" w:themeColor="text1"/>
          <w:sz w:val="22"/>
        </w:rPr>
      </w:pPr>
      <w:r>
        <w:rPr>
          <w:rFonts w:asciiTheme="minorHAnsi" w:hAnsiTheme="minorHAnsi" w:cstheme="minorHAnsi"/>
          <w:b/>
          <w:bCs/>
          <w:color w:val="000000" w:themeColor="text1"/>
          <w:sz w:val="22"/>
        </w:rPr>
        <w:t>Partenze Garantite</w:t>
      </w:r>
    </w:p>
    <w:p w:rsidR="0050156D" w:rsidRPr="00115247" w:rsidRDefault="00526965" w:rsidP="00115247">
      <w:pPr>
        <w:pStyle w:val="NormaleWeb"/>
        <w:tabs>
          <w:tab w:val="left" w:pos="1185"/>
          <w:tab w:val="center" w:pos="4960"/>
          <w:tab w:val="left" w:pos="7425"/>
        </w:tabs>
        <w:spacing w:before="0" w:beforeAutospacing="0" w:after="0"/>
        <w:jc w:val="center"/>
        <w:rPr>
          <w:rFonts w:asciiTheme="minorHAnsi" w:hAnsiTheme="minorHAnsi" w:cstheme="minorHAnsi"/>
          <w:b/>
          <w:bCs/>
          <w:color w:val="000000" w:themeColor="text1"/>
          <w:sz w:val="22"/>
        </w:rPr>
      </w:pPr>
      <w:r>
        <w:rPr>
          <w:rFonts w:cstheme="minorHAnsi"/>
          <w:b/>
          <w:bCs/>
          <w:noProof/>
          <w:sz w:val="44"/>
          <w:szCs w:val="44"/>
          <w:u w:val="single"/>
        </w:rPr>
        <w:drawing>
          <wp:anchor distT="0" distB="0" distL="114300" distR="114300" simplePos="0" relativeHeight="251662336" behindDoc="0" locked="0" layoutInCell="1" allowOverlap="1" wp14:anchorId="53C1D504" wp14:editId="4E15D172">
            <wp:simplePos x="0" y="0"/>
            <wp:positionH relativeFrom="page">
              <wp:align>center</wp:align>
            </wp:positionH>
            <wp:positionV relativeFrom="paragraph">
              <wp:posOffset>631190</wp:posOffset>
            </wp:positionV>
            <wp:extent cx="6391275" cy="3390900"/>
            <wp:effectExtent l="0" t="209550" r="0" b="0"/>
            <wp:wrapSquare wrapText="bothSides"/>
            <wp:docPr id="9"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0000" w:themeColor="text1"/>
          <w:sz w:val="22"/>
        </w:rPr>
        <w:t xml:space="preserve"> 23 Aprile – 07,28 Maggio – 4,11,18,25 Giugno – 2,9,16,23,30 Luglio – 6,13,20,27 Agosto – 3,10,17,24 Settembre – 1,8,15 Ottobre</w:t>
      </w:r>
      <w:bookmarkStart w:id="0" w:name="_GoBack"/>
      <w:bookmarkEnd w:id="0"/>
    </w:p>
    <w:p w:rsidR="00854550" w:rsidRDefault="00854550" w:rsidP="00BB3B89">
      <w:pPr>
        <w:pStyle w:val="NormaleWeb"/>
        <w:spacing w:before="0" w:beforeAutospacing="0" w:after="0"/>
        <w:rPr>
          <w:rFonts w:asciiTheme="minorHAnsi" w:hAnsiTheme="minorHAnsi" w:cstheme="minorHAnsi"/>
          <w:b/>
          <w:bCs/>
          <w:color w:val="FF0000"/>
        </w:rPr>
      </w:pPr>
    </w:p>
    <w:p w:rsidR="00876B01" w:rsidRDefault="00876B01" w:rsidP="00BB3B89">
      <w:pPr>
        <w:pStyle w:val="NormaleWeb"/>
        <w:spacing w:before="0" w:beforeAutospacing="0" w:after="0"/>
        <w:rPr>
          <w:rFonts w:asciiTheme="minorHAnsi" w:hAnsiTheme="minorHAnsi" w:cstheme="minorHAnsi"/>
          <w:b/>
          <w:bCs/>
          <w:color w:val="FF0000"/>
        </w:rPr>
      </w:pPr>
    </w:p>
    <w:p w:rsidR="00295DEF" w:rsidRDefault="00295DEF" w:rsidP="00BB3B89">
      <w:pPr>
        <w:pStyle w:val="NormaleWeb"/>
        <w:spacing w:before="0" w:beforeAutospacing="0" w:after="0"/>
        <w:rPr>
          <w:rFonts w:asciiTheme="minorHAnsi" w:hAnsiTheme="minorHAnsi" w:cstheme="minorHAnsi"/>
          <w:b/>
          <w:bCs/>
          <w:color w:val="FF0000"/>
        </w:rPr>
      </w:pPr>
    </w:p>
    <w:p w:rsidR="00295DEF" w:rsidRDefault="00295DEF" w:rsidP="00BB3B89">
      <w:pPr>
        <w:pStyle w:val="NormaleWeb"/>
        <w:spacing w:before="0" w:beforeAutospacing="0" w:after="0"/>
        <w:rPr>
          <w:rFonts w:asciiTheme="minorHAnsi" w:hAnsiTheme="minorHAnsi" w:cstheme="minorHAnsi"/>
          <w:b/>
          <w:bCs/>
          <w:color w:val="FF0000"/>
        </w:rPr>
      </w:pPr>
    </w:p>
    <w:p w:rsidR="00295DEF" w:rsidRDefault="004E14F6" w:rsidP="00BB3B89">
      <w:pPr>
        <w:pStyle w:val="NormaleWeb"/>
        <w:spacing w:before="0" w:beforeAutospacing="0" w:after="0"/>
        <w:rPr>
          <w:rFonts w:asciiTheme="minorHAnsi" w:hAnsiTheme="minorHAnsi" w:cstheme="minorHAnsi"/>
          <w:b/>
          <w:bCs/>
          <w:color w:val="FF0000"/>
        </w:rPr>
      </w:pPr>
      <w:r w:rsidRPr="00C451E7">
        <w:rPr>
          <w:rFonts w:cstheme="minorHAnsi"/>
          <w:b/>
          <w:bCs/>
          <w:noProof/>
        </w:rPr>
        <mc:AlternateContent>
          <mc:Choice Requires="wps">
            <w:drawing>
              <wp:anchor distT="0" distB="0" distL="114300" distR="114300" simplePos="0" relativeHeight="251664384" behindDoc="0" locked="0" layoutInCell="1" allowOverlap="1" wp14:anchorId="0F2E807F" wp14:editId="06044B20">
                <wp:simplePos x="0" y="0"/>
                <wp:positionH relativeFrom="margin">
                  <wp:align>left</wp:align>
                </wp:positionH>
                <wp:positionV relativeFrom="paragraph">
                  <wp:posOffset>4445</wp:posOffset>
                </wp:positionV>
                <wp:extent cx="5248275" cy="469556"/>
                <wp:effectExtent l="0" t="0" r="9525" b="698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69556"/>
                        </a:xfrm>
                        <a:prstGeom prst="rect">
                          <a:avLst/>
                        </a:prstGeom>
                        <a:solidFill>
                          <a:srgbClr val="FFFFFF"/>
                        </a:solidFill>
                        <a:ln w="9525">
                          <a:noFill/>
                          <a:miter lim="800000"/>
                          <a:headEnd/>
                          <a:tailEnd/>
                        </a:ln>
                      </wps:spPr>
                      <wps:txbx>
                        <w:txbxContent>
                          <w:p w:rsidR="00B555FA" w:rsidRPr="00894391" w:rsidRDefault="00B555FA" w:rsidP="00B555FA">
                            <w:pPr>
                              <w:spacing w:after="0"/>
                              <w:rPr>
                                <w:b/>
                                <w:sz w:val="20"/>
                                <w:szCs w:val="20"/>
                              </w:rPr>
                            </w:pPr>
                            <w:r w:rsidRPr="00894391">
                              <w:rPr>
                                <w:b/>
                                <w:sz w:val="20"/>
                                <w:szCs w:val="20"/>
                              </w:rPr>
                              <w:t>Gli operativi voli saranno comunicati alla prenotazione del viaggio</w:t>
                            </w:r>
                          </w:p>
                          <w:p w:rsidR="00B555FA" w:rsidRPr="00894391" w:rsidRDefault="00B555FA" w:rsidP="00B555FA">
                            <w:pPr>
                              <w:spacing w:after="0"/>
                              <w:rPr>
                                <w:b/>
                                <w:sz w:val="20"/>
                                <w:szCs w:val="20"/>
                              </w:rPr>
                            </w:pPr>
                            <w:r w:rsidRPr="00894391">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E807F" id="_x0000_t202" coordsize="21600,21600" o:spt="202" path="m,l,21600r21600,l21600,xe">
                <v:stroke joinstyle="miter"/>
                <v:path gradientshapeok="t" o:connecttype="rect"/>
              </v:shapetype>
              <v:shape id="Casella di testo 2" o:spid="_x0000_s1026" type="#_x0000_t202" style="position:absolute;margin-left:0;margin-top:.35pt;width:413.25pt;height:36.9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" stroked="f">
                <v:textbox>
                  <w:txbxContent>
                    <w:p w:rsidR="00B555FA" w:rsidRPr="00894391" w:rsidRDefault="00B555FA" w:rsidP="00B555FA">
                      <w:pPr>
                        <w:spacing w:after="0"/>
                        <w:rPr>
                          <w:b/>
                          <w:sz w:val="20"/>
                          <w:szCs w:val="20"/>
                        </w:rPr>
                      </w:pPr>
                      <w:r w:rsidRPr="00894391">
                        <w:rPr>
                          <w:b/>
                          <w:sz w:val="20"/>
                          <w:szCs w:val="20"/>
                        </w:rPr>
                        <w:t>Gli operativi voli saranno comunicati alla prenotazione del viaggio</w:t>
                      </w:r>
                    </w:p>
                    <w:p w:rsidR="00B555FA" w:rsidRPr="00894391" w:rsidRDefault="00B555FA" w:rsidP="00B555FA">
                      <w:pPr>
                        <w:spacing w:after="0"/>
                        <w:rPr>
                          <w:b/>
                          <w:sz w:val="20"/>
                          <w:szCs w:val="20"/>
                        </w:rPr>
                      </w:pPr>
                      <w:r w:rsidRPr="00894391">
                        <w:rPr>
                          <w:b/>
                          <w:sz w:val="20"/>
                          <w:szCs w:val="20"/>
                        </w:rPr>
                        <w:t>*** la tariffa aerea è garantita fono ad esaurimento posti possibilità di adeguamento tariffario</w:t>
                      </w:r>
                    </w:p>
                  </w:txbxContent>
                </v:textbox>
                <w10:wrap anchorx="margin"/>
              </v:shape>
            </w:pict>
          </mc:Fallback>
        </mc:AlternateContent>
      </w:r>
    </w:p>
    <w:p w:rsidR="00876B01" w:rsidRDefault="00876B01" w:rsidP="00BB3B89">
      <w:pPr>
        <w:pStyle w:val="NormaleWeb"/>
        <w:spacing w:before="0" w:beforeAutospacing="0" w:after="0"/>
        <w:rPr>
          <w:rFonts w:asciiTheme="minorHAnsi" w:hAnsiTheme="minorHAnsi" w:cstheme="minorHAnsi"/>
          <w:b/>
          <w:bCs/>
          <w:color w:val="FF0000"/>
        </w:rPr>
      </w:pPr>
    </w:p>
    <w:p w:rsidR="00876B01" w:rsidRDefault="00876B01" w:rsidP="00BB3B89">
      <w:pPr>
        <w:pStyle w:val="NormaleWeb"/>
        <w:spacing w:before="0" w:beforeAutospacing="0" w:after="0"/>
        <w:rPr>
          <w:rFonts w:asciiTheme="minorHAnsi" w:hAnsiTheme="minorHAnsi" w:cstheme="minorHAnsi"/>
          <w:b/>
          <w:bCs/>
          <w:color w:val="FF0000"/>
        </w:rPr>
      </w:pPr>
    </w:p>
    <w:p w:rsidR="00876B01" w:rsidRDefault="00876B01" w:rsidP="00BB3B89">
      <w:pPr>
        <w:pStyle w:val="NormaleWeb"/>
        <w:spacing w:before="0" w:beforeAutospacing="0" w:after="0"/>
        <w:rPr>
          <w:rFonts w:asciiTheme="minorHAnsi" w:hAnsiTheme="minorHAnsi" w:cstheme="minorHAnsi"/>
          <w:b/>
          <w:bCs/>
          <w:color w:val="FF0000"/>
        </w:rPr>
      </w:pPr>
    </w:p>
    <w:p w:rsidR="00876B01" w:rsidRDefault="00876B01" w:rsidP="00BB3B89">
      <w:pPr>
        <w:pStyle w:val="NormaleWeb"/>
        <w:spacing w:before="0" w:beforeAutospacing="0" w:after="0"/>
        <w:rPr>
          <w:rFonts w:asciiTheme="minorHAnsi" w:hAnsiTheme="minorHAnsi" w:cstheme="minorHAnsi"/>
          <w:b/>
          <w:bCs/>
          <w:color w:val="FF0000"/>
        </w:rPr>
      </w:pPr>
    </w:p>
    <w:p w:rsidR="00876B01" w:rsidRDefault="00876B01" w:rsidP="00BB3B89">
      <w:pPr>
        <w:pStyle w:val="NormaleWeb"/>
        <w:spacing w:before="0" w:beforeAutospacing="0" w:after="0"/>
        <w:rPr>
          <w:rFonts w:asciiTheme="minorHAnsi" w:hAnsiTheme="minorHAnsi" w:cstheme="minorHAnsi"/>
          <w:b/>
          <w:bCs/>
          <w:color w:val="FF0000"/>
        </w:rPr>
      </w:pPr>
    </w:p>
    <w:p w:rsidR="008C64D0" w:rsidRDefault="008C64D0" w:rsidP="00BB3B89">
      <w:pPr>
        <w:pStyle w:val="NormaleWeb"/>
        <w:spacing w:before="0" w:beforeAutospacing="0" w:after="0"/>
        <w:rPr>
          <w:rFonts w:asciiTheme="minorHAnsi" w:hAnsiTheme="minorHAnsi" w:cstheme="minorHAnsi"/>
          <w:b/>
          <w:bCs/>
          <w:color w:val="FF0000"/>
        </w:rPr>
      </w:pPr>
    </w:p>
    <w:p w:rsidR="00295DEF" w:rsidRDefault="00295DEF" w:rsidP="00BB3B89">
      <w:pPr>
        <w:pStyle w:val="NormaleWeb"/>
        <w:spacing w:before="0" w:beforeAutospacing="0" w:after="0"/>
        <w:rPr>
          <w:rFonts w:asciiTheme="minorHAnsi" w:hAnsiTheme="minorHAnsi"/>
          <w:b/>
          <w:bCs/>
          <w:color w:val="002060"/>
          <w:szCs w:val="20"/>
        </w:rPr>
      </w:pPr>
    </w:p>
    <w:p w:rsidR="005D0354" w:rsidRDefault="00BB3B89" w:rsidP="00BB3B89">
      <w:pPr>
        <w:pStyle w:val="NormaleWeb"/>
        <w:spacing w:before="0" w:beforeAutospacing="0" w:after="0"/>
        <w:rPr>
          <w:rFonts w:asciiTheme="minorHAnsi" w:hAnsiTheme="minorHAnsi"/>
          <w:b/>
          <w:bCs/>
          <w:color w:val="002060"/>
          <w:szCs w:val="20"/>
        </w:rPr>
      </w:pPr>
      <w:r w:rsidRPr="00295DEF">
        <w:rPr>
          <w:rFonts w:asciiTheme="minorHAnsi" w:hAnsiTheme="minorHAnsi"/>
          <w:b/>
          <w:bCs/>
          <w:color w:val="002060"/>
          <w:szCs w:val="20"/>
        </w:rPr>
        <w:t>P</w:t>
      </w:r>
      <w:r w:rsidR="005D0354" w:rsidRPr="00295DEF">
        <w:rPr>
          <w:rFonts w:asciiTheme="minorHAnsi" w:hAnsiTheme="minorHAnsi"/>
          <w:b/>
          <w:bCs/>
          <w:color w:val="002060"/>
          <w:szCs w:val="20"/>
        </w:rPr>
        <w:t>rogramma</w:t>
      </w:r>
    </w:p>
    <w:p w:rsidR="004266AD" w:rsidRPr="00295DEF" w:rsidRDefault="004266AD" w:rsidP="00BB3B89">
      <w:pPr>
        <w:pStyle w:val="NormaleWeb"/>
        <w:spacing w:before="0" w:beforeAutospacing="0" w:after="0"/>
        <w:rPr>
          <w:rFonts w:asciiTheme="minorHAnsi" w:hAnsiTheme="minorHAnsi"/>
          <w:b/>
          <w:bCs/>
          <w:color w:val="002060"/>
          <w:szCs w:val="20"/>
        </w:rPr>
      </w:pPr>
    </w:p>
    <w:p w:rsidR="00295DEF" w:rsidRPr="00BB3B89" w:rsidRDefault="00295DEF" w:rsidP="00BB3B89">
      <w:pPr>
        <w:pStyle w:val="NormaleWeb"/>
        <w:spacing w:before="0" w:beforeAutospacing="0" w:after="0"/>
        <w:rPr>
          <w:rFonts w:asciiTheme="minorHAnsi" w:hAnsiTheme="minorHAnsi"/>
          <w:b/>
          <w:bCs/>
          <w:szCs w:val="20"/>
        </w:rPr>
      </w:pPr>
    </w:p>
    <w:p w:rsidR="00295DEF" w:rsidRPr="00295DEF" w:rsidRDefault="002B7A07" w:rsidP="00295DEF">
      <w:pPr>
        <w:tabs>
          <w:tab w:val="left" w:pos="6960"/>
        </w:tabs>
        <w:spacing w:after="0" w:line="240" w:lineRule="auto"/>
        <w:rPr>
          <w:rFonts w:cstheme="minorHAnsi"/>
          <w:b/>
          <w:color w:val="0F243E" w:themeColor="text2" w:themeShade="80"/>
          <w:sz w:val="18"/>
        </w:rPr>
      </w:pPr>
      <w:r>
        <w:rPr>
          <w:noProof/>
          <w:lang w:eastAsia="it-IT"/>
        </w:rPr>
        <w:drawing>
          <wp:anchor distT="0" distB="0" distL="114300" distR="114300" simplePos="0" relativeHeight="251669504" behindDoc="0" locked="0" layoutInCell="1" allowOverlap="1">
            <wp:simplePos x="0" y="0"/>
            <wp:positionH relativeFrom="margin">
              <wp:align>left</wp:align>
            </wp:positionH>
            <wp:positionV relativeFrom="paragraph">
              <wp:posOffset>10160</wp:posOffset>
            </wp:positionV>
            <wp:extent cx="1628775" cy="1068705"/>
            <wp:effectExtent l="0" t="0" r="9525" b="0"/>
            <wp:wrapSquare wrapText="bothSides"/>
            <wp:docPr id="13" name="Immagine 13" descr="Risultati immagini per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isultati immagini per new yor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8775" cy="106870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295DEF" w:rsidRPr="00295DEF">
        <w:rPr>
          <w:rFonts w:cstheme="minorHAnsi"/>
          <w:b/>
          <w:color w:val="0F243E" w:themeColor="text2" w:themeShade="80"/>
          <w:sz w:val="18"/>
        </w:rPr>
        <w:t xml:space="preserve">1° giorno • New York </w:t>
      </w:r>
    </w:p>
    <w:p w:rsidR="00295DEF" w:rsidRPr="00295DEF" w:rsidRDefault="00295DEF" w:rsidP="00295DEF">
      <w:pPr>
        <w:tabs>
          <w:tab w:val="left" w:pos="6960"/>
        </w:tabs>
        <w:spacing w:after="0" w:line="240" w:lineRule="auto"/>
        <w:rPr>
          <w:rFonts w:cstheme="minorHAnsi"/>
          <w:color w:val="0F243E" w:themeColor="text2" w:themeShade="80"/>
          <w:sz w:val="18"/>
        </w:rPr>
      </w:pPr>
      <w:r w:rsidRPr="00295DEF">
        <w:rPr>
          <w:rFonts w:cstheme="minorHAnsi"/>
          <w:color w:val="0F243E" w:themeColor="text2" w:themeShade="80"/>
          <w:sz w:val="18"/>
        </w:rPr>
        <w:t>Arrivo all’aeroporto di New York e trasferimento incluso in hotel. Sistemazione e tempo libero. Nel pomeriggio dalle ore 16.00 alle ore 20.00 la guida sarà a vostra disposizione nella lobby dell’hotel. Pernottamento.</w:t>
      </w:r>
    </w:p>
    <w:p w:rsidR="00295DEF" w:rsidRPr="00295DEF" w:rsidRDefault="00295DEF" w:rsidP="00295DEF">
      <w:pPr>
        <w:tabs>
          <w:tab w:val="left" w:pos="6960"/>
        </w:tabs>
        <w:spacing w:after="0" w:line="240" w:lineRule="auto"/>
        <w:rPr>
          <w:rFonts w:cstheme="minorHAnsi"/>
          <w:b/>
          <w:color w:val="0F243E" w:themeColor="text2" w:themeShade="80"/>
          <w:sz w:val="18"/>
        </w:rPr>
      </w:pPr>
    </w:p>
    <w:p w:rsidR="00295DEF" w:rsidRPr="00295DEF" w:rsidRDefault="00295DEF" w:rsidP="00295DEF">
      <w:pPr>
        <w:tabs>
          <w:tab w:val="left" w:pos="6960"/>
        </w:tabs>
        <w:spacing w:after="0" w:line="240" w:lineRule="auto"/>
        <w:rPr>
          <w:rFonts w:cstheme="minorHAnsi"/>
          <w:b/>
          <w:color w:val="0F243E" w:themeColor="text2" w:themeShade="80"/>
          <w:sz w:val="18"/>
        </w:rPr>
      </w:pPr>
      <w:r>
        <w:rPr>
          <w:rFonts w:cstheme="minorHAnsi"/>
          <w:b/>
          <w:color w:val="0F243E" w:themeColor="text2" w:themeShade="80"/>
          <w:sz w:val="18"/>
        </w:rPr>
        <w:t>2° giorno • New York *</w:t>
      </w:r>
      <w:r w:rsidRPr="00295DEF">
        <w:rPr>
          <w:rFonts w:cstheme="minorHAnsi"/>
          <w:color w:val="0F243E" w:themeColor="text2" w:themeShade="80"/>
          <w:sz w:val="18"/>
        </w:rPr>
        <w:t xml:space="preserve">prima colazione americana </w:t>
      </w:r>
    </w:p>
    <w:p w:rsidR="00295DEF" w:rsidRPr="00295DEF" w:rsidRDefault="00295DEF" w:rsidP="00295DEF">
      <w:pPr>
        <w:tabs>
          <w:tab w:val="left" w:pos="6960"/>
        </w:tabs>
        <w:spacing w:after="0" w:line="240" w:lineRule="auto"/>
        <w:rPr>
          <w:rFonts w:cstheme="minorHAnsi"/>
          <w:color w:val="0F243E" w:themeColor="text2" w:themeShade="80"/>
          <w:sz w:val="18"/>
        </w:rPr>
      </w:pPr>
      <w:r w:rsidRPr="00295DEF">
        <w:rPr>
          <w:rFonts w:cstheme="minorHAnsi"/>
          <w:color w:val="0F243E" w:themeColor="text2" w:themeShade="80"/>
          <w:sz w:val="18"/>
        </w:rPr>
        <w:t xml:space="preserve">Prima colazione. In mattinata, visita della città, di mezza giornata, con guida locale di lingua italiana, passando per i punti più famosi di Manhattan: il </w:t>
      </w:r>
      <w:proofErr w:type="spellStart"/>
      <w:r w:rsidRPr="00295DEF">
        <w:rPr>
          <w:rFonts w:cstheme="minorHAnsi"/>
          <w:color w:val="0F243E" w:themeColor="text2" w:themeShade="80"/>
          <w:sz w:val="18"/>
        </w:rPr>
        <w:t>Rockfeller</w:t>
      </w:r>
      <w:proofErr w:type="spellEnd"/>
      <w:r w:rsidRPr="00295DEF">
        <w:rPr>
          <w:rFonts w:cstheme="minorHAnsi"/>
          <w:color w:val="0F243E" w:themeColor="text2" w:themeShade="80"/>
          <w:sz w:val="18"/>
        </w:rPr>
        <w:t xml:space="preserve"> Center; San Patrick </w:t>
      </w:r>
      <w:proofErr w:type="spellStart"/>
      <w:r w:rsidRPr="00295DEF">
        <w:rPr>
          <w:rFonts w:cstheme="minorHAnsi"/>
          <w:color w:val="0F243E" w:themeColor="text2" w:themeShade="80"/>
          <w:sz w:val="18"/>
        </w:rPr>
        <w:t>Cathedal</w:t>
      </w:r>
      <w:proofErr w:type="spellEnd"/>
      <w:r w:rsidRPr="00295DEF">
        <w:rPr>
          <w:rFonts w:cstheme="minorHAnsi"/>
          <w:color w:val="0F243E" w:themeColor="text2" w:themeShade="80"/>
          <w:sz w:val="18"/>
        </w:rPr>
        <w:t xml:space="preserve">, la cattedrale cattolica in stile gotico sulla strada che probabilmente è la più nota al mondo, ovvero la 5th Avenue; Times </w:t>
      </w:r>
      <w:proofErr w:type="spellStart"/>
      <w:r w:rsidRPr="00295DEF">
        <w:rPr>
          <w:rFonts w:cstheme="minorHAnsi"/>
          <w:color w:val="0F243E" w:themeColor="text2" w:themeShade="80"/>
          <w:sz w:val="18"/>
        </w:rPr>
        <w:t>Square</w:t>
      </w:r>
      <w:proofErr w:type="spellEnd"/>
      <w:r w:rsidRPr="00295DEF">
        <w:rPr>
          <w:rFonts w:cstheme="minorHAnsi"/>
          <w:color w:val="0F243E" w:themeColor="text2" w:themeShade="80"/>
          <w:sz w:val="18"/>
        </w:rPr>
        <w:t xml:space="preserve">; l’Empire State Building; Central Park. Poi si scenderà per </w:t>
      </w:r>
      <w:proofErr w:type="spellStart"/>
      <w:r w:rsidRPr="00295DEF">
        <w:rPr>
          <w:rFonts w:cstheme="minorHAnsi"/>
          <w:color w:val="0F243E" w:themeColor="text2" w:themeShade="80"/>
          <w:sz w:val="18"/>
        </w:rPr>
        <w:t>Wall</w:t>
      </w:r>
      <w:proofErr w:type="spellEnd"/>
      <w:r w:rsidRPr="00295DEF">
        <w:rPr>
          <w:rFonts w:cstheme="minorHAnsi"/>
          <w:color w:val="0F243E" w:themeColor="text2" w:themeShade="80"/>
          <w:sz w:val="18"/>
        </w:rPr>
        <w:t xml:space="preserve"> Street, il World </w:t>
      </w:r>
      <w:proofErr w:type="spellStart"/>
      <w:r w:rsidRPr="00295DEF">
        <w:rPr>
          <w:rFonts w:cstheme="minorHAnsi"/>
          <w:color w:val="0F243E" w:themeColor="text2" w:themeShade="80"/>
          <w:sz w:val="18"/>
        </w:rPr>
        <w:t>Trade</w:t>
      </w:r>
      <w:proofErr w:type="spellEnd"/>
      <w:r w:rsidRPr="00295DEF">
        <w:rPr>
          <w:rFonts w:cstheme="minorHAnsi"/>
          <w:color w:val="0F243E" w:themeColor="text2" w:themeShade="80"/>
          <w:sz w:val="18"/>
        </w:rPr>
        <w:t xml:space="preserve"> Center e </w:t>
      </w:r>
      <w:proofErr w:type="spellStart"/>
      <w:r w:rsidRPr="00295DEF">
        <w:rPr>
          <w:rFonts w:cstheme="minorHAnsi"/>
          <w:color w:val="0F243E" w:themeColor="text2" w:themeShade="80"/>
          <w:sz w:val="18"/>
        </w:rPr>
        <w:t>Battery</w:t>
      </w:r>
      <w:proofErr w:type="spellEnd"/>
      <w:r w:rsidRPr="00295DEF">
        <w:rPr>
          <w:rFonts w:cstheme="minorHAnsi"/>
          <w:color w:val="0F243E" w:themeColor="text2" w:themeShade="80"/>
          <w:sz w:val="18"/>
        </w:rPr>
        <w:t xml:space="preserve"> Park, da dove si ammira Lady Liberty, ovvero la Statua della Libertà. Pomeriggio libero per proseguire da soli la visita di questa “mitica” città. Pernottamento.</w:t>
      </w:r>
    </w:p>
    <w:p w:rsidR="00295DEF" w:rsidRPr="00295DEF" w:rsidRDefault="00295DEF" w:rsidP="00295DEF">
      <w:pPr>
        <w:tabs>
          <w:tab w:val="left" w:pos="6960"/>
        </w:tabs>
        <w:spacing w:after="0" w:line="240" w:lineRule="auto"/>
        <w:rPr>
          <w:rFonts w:cstheme="minorHAnsi"/>
          <w:color w:val="0F243E" w:themeColor="text2" w:themeShade="80"/>
          <w:sz w:val="18"/>
        </w:rPr>
      </w:pPr>
    </w:p>
    <w:p w:rsidR="00295DEF" w:rsidRPr="00295DEF" w:rsidRDefault="004266AD" w:rsidP="00295DEF">
      <w:pPr>
        <w:tabs>
          <w:tab w:val="left" w:pos="6960"/>
        </w:tabs>
        <w:spacing w:after="0" w:line="240" w:lineRule="auto"/>
        <w:rPr>
          <w:rFonts w:cstheme="minorHAnsi"/>
          <w:b/>
          <w:color w:val="0F243E" w:themeColor="text2" w:themeShade="80"/>
          <w:sz w:val="18"/>
        </w:rPr>
      </w:pPr>
      <w:r>
        <w:rPr>
          <w:noProof/>
          <w:lang w:eastAsia="it-IT"/>
        </w:rPr>
        <w:drawing>
          <wp:anchor distT="0" distB="0" distL="114300" distR="114300" simplePos="0" relativeHeight="251670528" behindDoc="0" locked="0" layoutInCell="1" allowOverlap="1">
            <wp:simplePos x="0" y="0"/>
            <wp:positionH relativeFrom="margin">
              <wp:align>right</wp:align>
            </wp:positionH>
            <wp:positionV relativeFrom="paragraph">
              <wp:posOffset>12065</wp:posOffset>
            </wp:positionV>
            <wp:extent cx="1828800" cy="1029335"/>
            <wp:effectExtent l="0" t="0" r="0" b="0"/>
            <wp:wrapSquare wrapText="bothSides"/>
            <wp:docPr id="14" name="Immagine 14" descr="Risultati immagini per cascate del niag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isultati immagini per cascate del niagar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102933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295DEF" w:rsidRPr="00295DEF">
        <w:rPr>
          <w:rFonts w:cstheme="minorHAnsi"/>
          <w:b/>
          <w:color w:val="0F243E" w:themeColor="text2" w:themeShade="80"/>
          <w:sz w:val="18"/>
        </w:rPr>
        <w:t>3° gior</w:t>
      </w:r>
      <w:r w:rsidR="00295DEF">
        <w:rPr>
          <w:rFonts w:cstheme="minorHAnsi"/>
          <w:b/>
          <w:color w:val="0F243E" w:themeColor="text2" w:themeShade="80"/>
          <w:sz w:val="18"/>
        </w:rPr>
        <w:t>no • New York /Niagara – km 660 *</w:t>
      </w:r>
      <w:r w:rsidR="00295DEF" w:rsidRPr="00295DEF">
        <w:rPr>
          <w:rFonts w:cstheme="minorHAnsi"/>
          <w:color w:val="0F243E" w:themeColor="text2" w:themeShade="80"/>
          <w:sz w:val="18"/>
        </w:rPr>
        <w:t xml:space="preserve">prima colazione americana • cena </w:t>
      </w:r>
    </w:p>
    <w:p w:rsidR="00295DEF" w:rsidRPr="00295DEF" w:rsidRDefault="00295DEF" w:rsidP="00295DEF">
      <w:pPr>
        <w:tabs>
          <w:tab w:val="left" w:pos="6960"/>
        </w:tabs>
        <w:spacing w:after="0" w:line="240" w:lineRule="auto"/>
        <w:rPr>
          <w:rFonts w:cstheme="minorHAnsi"/>
          <w:color w:val="0F243E" w:themeColor="text2" w:themeShade="80"/>
          <w:sz w:val="18"/>
        </w:rPr>
      </w:pPr>
      <w:r w:rsidRPr="00295DEF">
        <w:rPr>
          <w:rFonts w:cstheme="minorHAnsi"/>
          <w:color w:val="0F243E" w:themeColor="text2" w:themeShade="80"/>
          <w:sz w:val="18"/>
        </w:rPr>
        <w:t>Prima colazione. Ritrovo del gruppo in hotel e partenza la mattina presto, in autopullman privato Gran Turismo, con guida esclusiva italiana. Oggi si attraverserà lo stato di New York, fino ad arrivare alle Cascate del Niagara. Arrivo nel tardo pomeriggio e sistemazione in hotel. Cena e pernottamento.</w:t>
      </w:r>
    </w:p>
    <w:p w:rsidR="00295DEF" w:rsidRPr="00295DEF" w:rsidRDefault="00295DEF" w:rsidP="00295DEF">
      <w:pPr>
        <w:tabs>
          <w:tab w:val="left" w:pos="6960"/>
        </w:tabs>
        <w:spacing w:after="0" w:line="240" w:lineRule="auto"/>
        <w:rPr>
          <w:rFonts w:cstheme="minorHAnsi"/>
          <w:b/>
          <w:color w:val="0F243E" w:themeColor="text2" w:themeShade="80"/>
          <w:sz w:val="18"/>
        </w:rPr>
      </w:pPr>
    </w:p>
    <w:p w:rsidR="00295DEF" w:rsidRPr="00295DEF" w:rsidRDefault="00295DEF" w:rsidP="00295DEF">
      <w:pPr>
        <w:tabs>
          <w:tab w:val="left" w:pos="6960"/>
        </w:tabs>
        <w:spacing w:after="0" w:line="240" w:lineRule="auto"/>
        <w:rPr>
          <w:rFonts w:cstheme="minorHAnsi"/>
          <w:b/>
          <w:color w:val="0F243E" w:themeColor="text2" w:themeShade="80"/>
          <w:sz w:val="18"/>
        </w:rPr>
      </w:pPr>
      <w:r w:rsidRPr="00295DEF">
        <w:rPr>
          <w:rFonts w:cstheme="minorHAnsi"/>
          <w:b/>
          <w:color w:val="0F243E" w:themeColor="text2" w:themeShade="80"/>
          <w:sz w:val="18"/>
        </w:rPr>
        <w:t>4° giorno • N</w:t>
      </w:r>
      <w:r>
        <w:rPr>
          <w:rFonts w:cstheme="minorHAnsi"/>
          <w:b/>
          <w:color w:val="0F243E" w:themeColor="text2" w:themeShade="80"/>
          <w:sz w:val="18"/>
        </w:rPr>
        <w:t>iagara con escursione a Toronto *</w:t>
      </w:r>
      <w:r w:rsidRPr="00295DEF">
        <w:rPr>
          <w:rFonts w:cstheme="minorHAnsi"/>
          <w:color w:val="0F243E" w:themeColor="text2" w:themeShade="80"/>
          <w:sz w:val="18"/>
        </w:rPr>
        <w:t xml:space="preserve">prima colazione americana   </w:t>
      </w:r>
    </w:p>
    <w:p w:rsidR="00295DEF" w:rsidRPr="00295DEF" w:rsidRDefault="00295DEF" w:rsidP="00295DEF">
      <w:pPr>
        <w:tabs>
          <w:tab w:val="left" w:pos="6960"/>
        </w:tabs>
        <w:spacing w:after="0" w:line="240" w:lineRule="auto"/>
        <w:rPr>
          <w:rFonts w:cstheme="minorHAnsi"/>
          <w:color w:val="0F243E" w:themeColor="text2" w:themeShade="80"/>
          <w:sz w:val="18"/>
        </w:rPr>
      </w:pPr>
      <w:r w:rsidRPr="00295DEF">
        <w:rPr>
          <w:rFonts w:cstheme="minorHAnsi"/>
          <w:color w:val="0F243E" w:themeColor="text2" w:themeShade="80"/>
          <w:sz w:val="18"/>
        </w:rPr>
        <w:t>Al mattino, visita delle cascate con breve crociera a bordo del battello “</w:t>
      </w:r>
      <w:proofErr w:type="spellStart"/>
      <w:r w:rsidRPr="00295DEF">
        <w:rPr>
          <w:rFonts w:cstheme="minorHAnsi"/>
          <w:color w:val="0F243E" w:themeColor="text2" w:themeShade="80"/>
          <w:sz w:val="18"/>
        </w:rPr>
        <w:t>Hornblower</w:t>
      </w:r>
      <w:proofErr w:type="spellEnd"/>
      <w:r w:rsidRPr="00295DEF">
        <w:rPr>
          <w:rFonts w:cstheme="minorHAnsi"/>
          <w:color w:val="0F243E" w:themeColor="text2" w:themeShade="80"/>
          <w:sz w:val="18"/>
        </w:rPr>
        <w:t xml:space="preserve"> Niagara </w:t>
      </w:r>
      <w:proofErr w:type="spellStart"/>
      <w:r w:rsidRPr="00295DEF">
        <w:rPr>
          <w:rFonts w:cstheme="minorHAnsi"/>
          <w:color w:val="0F243E" w:themeColor="text2" w:themeShade="80"/>
          <w:sz w:val="18"/>
        </w:rPr>
        <w:t>Cruises</w:t>
      </w:r>
      <w:proofErr w:type="spellEnd"/>
      <w:r w:rsidRPr="00295DEF">
        <w:rPr>
          <w:rFonts w:cstheme="minorHAnsi"/>
          <w:color w:val="0F243E" w:themeColor="text2" w:themeShade="80"/>
          <w:sz w:val="18"/>
        </w:rPr>
        <w:t>”, che vi porterà fin quasi sotto il potente getto di acqua (se per motivi imprevisti non fosse possibile effettuare la crociera, potrete effettuare in alternativa il percorso “</w:t>
      </w:r>
      <w:proofErr w:type="spellStart"/>
      <w:r w:rsidRPr="00295DEF">
        <w:rPr>
          <w:rFonts w:cstheme="minorHAnsi"/>
          <w:color w:val="0F243E" w:themeColor="text2" w:themeShade="80"/>
          <w:sz w:val="18"/>
        </w:rPr>
        <w:t>Journey</w:t>
      </w:r>
      <w:proofErr w:type="spellEnd"/>
      <w:r w:rsidRPr="00295DEF">
        <w:rPr>
          <w:rFonts w:cstheme="minorHAnsi"/>
          <w:color w:val="0F243E" w:themeColor="text2" w:themeShade="80"/>
          <w:sz w:val="18"/>
        </w:rPr>
        <w:t xml:space="preserve"> </w:t>
      </w:r>
      <w:proofErr w:type="spellStart"/>
      <w:r w:rsidRPr="00295DEF">
        <w:rPr>
          <w:rFonts w:cstheme="minorHAnsi"/>
          <w:color w:val="0F243E" w:themeColor="text2" w:themeShade="80"/>
          <w:sz w:val="18"/>
        </w:rPr>
        <w:t>behind</w:t>
      </w:r>
      <w:proofErr w:type="spellEnd"/>
      <w:r w:rsidRPr="00295DEF">
        <w:rPr>
          <w:rFonts w:cstheme="minorHAnsi"/>
          <w:color w:val="0F243E" w:themeColor="text2" w:themeShade="80"/>
          <w:sz w:val="18"/>
        </w:rPr>
        <w:t xml:space="preserve"> the Falls”). Nel pomeriggio, visita della città di Toronto. Rientro, poi in hotel e serata libera. Pernottamento.</w:t>
      </w:r>
    </w:p>
    <w:p w:rsidR="00295DEF" w:rsidRPr="00295DEF" w:rsidRDefault="00295DEF" w:rsidP="00295DEF">
      <w:pPr>
        <w:tabs>
          <w:tab w:val="left" w:pos="6960"/>
        </w:tabs>
        <w:spacing w:after="0" w:line="240" w:lineRule="auto"/>
        <w:rPr>
          <w:rFonts w:cstheme="minorHAnsi"/>
          <w:b/>
          <w:color w:val="0F243E" w:themeColor="text2" w:themeShade="80"/>
          <w:sz w:val="18"/>
        </w:rPr>
      </w:pPr>
      <w:r w:rsidRPr="00295DEF">
        <w:rPr>
          <w:rFonts w:cstheme="minorHAnsi"/>
          <w:b/>
          <w:color w:val="0F243E" w:themeColor="text2" w:themeShade="80"/>
          <w:sz w:val="18"/>
        </w:rPr>
        <w:t xml:space="preserve"> </w:t>
      </w:r>
    </w:p>
    <w:p w:rsidR="00295DEF" w:rsidRPr="00295DEF" w:rsidRDefault="00295DEF" w:rsidP="00295DEF">
      <w:pPr>
        <w:tabs>
          <w:tab w:val="left" w:pos="6960"/>
        </w:tabs>
        <w:spacing w:after="0" w:line="240" w:lineRule="auto"/>
        <w:rPr>
          <w:rFonts w:cstheme="minorHAnsi"/>
          <w:b/>
          <w:color w:val="0F243E" w:themeColor="text2" w:themeShade="80"/>
          <w:sz w:val="18"/>
        </w:rPr>
      </w:pPr>
      <w:r w:rsidRPr="00295DEF">
        <w:rPr>
          <w:rFonts w:cstheme="minorHAnsi"/>
          <w:b/>
          <w:color w:val="0F243E" w:themeColor="text2" w:themeShade="80"/>
          <w:sz w:val="18"/>
        </w:rPr>
        <w:t>5° giorno • Nia</w:t>
      </w:r>
      <w:r>
        <w:rPr>
          <w:rFonts w:cstheme="minorHAnsi"/>
          <w:b/>
          <w:color w:val="0F243E" w:themeColor="text2" w:themeShade="80"/>
          <w:sz w:val="18"/>
        </w:rPr>
        <w:t>gara / Washington D.C. – km 646 *</w:t>
      </w:r>
      <w:r w:rsidRPr="00295DEF">
        <w:rPr>
          <w:rFonts w:cstheme="minorHAnsi"/>
          <w:color w:val="0F243E" w:themeColor="text2" w:themeShade="80"/>
          <w:sz w:val="18"/>
        </w:rPr>
        <w:t xml:space="preserve">prima colazione americana </w:t>
      </w:r>
    </w:p>
    <w:p w:rsidR="00295DEF" w:rsidRPr="00295DEF" w:rsidRDefault="00295DEF" w:rsidP="00295DEF">
      <w:pPr>
        <w:tabs>
          <w:tab w:val="left" w:pos="6960"/>
        </w:tabs>
        <w:spacing w:after="0" w:line="240" w:lineRule="auto"/>
        <w:rPr>
          <w:rFonts w:cstheme="minorHAnsi"/>
          <w:color w:val="0F243E" w:themeColor="text2" w:themeShade="80"/>
          <w:sz w:val="18"/>
        </w:rPr>
      </w:pPr>
      <w:r w:rsidRPr="00295DEF">
        <w:rPr>
          <w:rFonts w:cstheme="minorHAnsi"/>
          <w:color w:val="0F243E" w:themeColor="text2" w:themeShade="80"/>
          <w:sz w:val="18"/>
        </w:rPr>
        <w:t>Prima colazione. Partenza per Washington D.C. Arrivo nel tardo pomeriggio e sistemazione in hotel. Serata libera. Pernottamento.</w:t>
      </w:r>
    </w:p>
    <w:p w:rsidR="00295DEF" w:rsidRPr="00295DEF" w:rsidRDefault="00295DEF" w:rsidP="00295DEF">
      <w:pPr>
        <w:tabs>
          <w:tab w:val="left" w:pos="6960"/>
        </w:tabs>
        <w:spacing w:after="0" w:line="240" w:lineRule="auto"/>
        <w:rPr>
          <w:rFonts w:cstheme="minorHAnsi"/>
          <w:b/>
          <w:color w:val="0F243E" w:themeColor="text2" w:themeShade="80"/>
          <w:sz w:val="18"/>
        </w:rPr>
      </w:pPr>
    </w:p>
    <w:p w:rsidR="00295DEF" w:rsidRPr="00295DEF" w:rsidRDefault="00295DEF" w:rsidP="00295DEF">
      <w:pPr>
        <w:tabs>
          <w:tab w:val="left" w:pos="6960"/>
        </w:tabs>
        <w:spacing w:after="0" w:line="240" w:lineRule="auto"/>
        <w:rPr>
          <w:rFonts w:cstheme="minorHAnsi"/>
          <w:b/>
          <w:color w:val="0F243E" w:themeColor="text2" w:themeShade="80"/>
          <w:sz w:val="18"/>
        </w:rPr>
      </w:pPr>
      <w:r>
        <w:rPr>
          <w:rFonts w:cstheme="minorHAnsi"/>
          <w:b/>
          <w:color w:val="0F243E" w:themeColor="text2" w:themeShade="80"/>
          <w:sz w:val="18"/>
        </w:rPr>
        <w:t>6° giorno • Washington D.C. *</w:t>
      </w:r>
      <w:r w:rsidRPr="00295DEF">
        <w:rPr>
          <w:rFonts w:cstheme="minorHAnsi"/>
          <w:color w:val="0F243E" w:themeColor="text2" w:themeShade="80"/>
          <w:sz w:val="18"/>
        </w:rPr>
        <w:t xml:space="preserve">prima colazione americana • cena </w:t>
      </w:r>
    </w:p>
    <w:p w:rsidR="00295DEF" w:rsidRPr="00295DEF" w:rsidRDefault="00295DEF" w:rsidP="00295DEF">
      <w:pPr>
        <w:tabs>
          <w:tab w:val="left" w:pos="6960"/>
        </w:tabs>
        <w:spacing w:after="0" w:line="240" w:lineRule="auto"/>
        <w:rPr>
          <w:rFonts w:cstheme="minorHAnsi"/>
          <w:color w:val="0F243E" w:themeColor="text2" w:themeShade="80"/>
          <w:sz w:val="18"/>
        </w:rPr>
      </w:pPr>
      <w:r w:rsidRPr="00295DEF">
        <w:rPr>
          <w:rFonts w:cstheme="minorHAnsi"/>
          <w:color w:val="0F243E" w:themeColor="text2" w:themeShade="80"/>
          <w:sz w:val="18"/>
        </w:rPr>
        <w:t>Prima colazione. Al mattino, visita panoramica della città, con guida locale. Si passerà, così, per la Casa Bianca, il Campidoglio, il monumento a Washington ed il cimitero di Arlington. Pomeriggio libero per approfondire la visita. Pernottamento.</w:t>
      </w:r>
    </w:p>
    <w:p w:rsidR="00295DEF" w:rsidRPr="00295DEF" w:rsidRDefault="00295DEF" w:rsidP="00295DEF">
      <w:pPr>
        <w:tabs>
          <w:tab w:val="left" w:pos="6960"/>
        </w:tabs>
        <w:spacing w:after="0" w:line="240" w:lineRule="auto"/>
        <w:rPr>
          <w:rFonts w:cstheme="minorHAnsi"/>
          <w:color w:val="0F243E" w:themeColor="text2" w:themeShade="80"/>
          <w:sz w:val="18"/>
        </w:rPr>
      </w:pPr>
    </w:p>
    <w:p w:rsidR="00295DEF" w:rsidRPr="00295DEF" w:rsidRDefault="004266AD" w:rsidP="00295DEF">
      <w:pPr>
        <w:tabs>
          <w:tab w:val="left" w:pos="6960"/>
        </w:tabs>
        <w:spacing w:after="0" w:line="240" w:lineRule="auto"/>
        <w:rPr>
          <w:rFonts w:cstheme="minorHAnsi"/>
          <w:b/>
          <w:color w:val="0F243E" w:themeColor="text2" w:themeShade="80"/>
          <w:sz w:val="18"/>
        </w:rPr>
      </w:pPr>
      <w:r>
        <w:rPr>
          <w:noProof/>
          <w:lang w:eastAsia="it-IT"/>
        </w:rPr>
        <w:drawing>
          <wp:anchor distT="0" distB="0" distL="114300" distR="114300" simplePos="0" relativeHeight="251668480" behindDoc="0" locked="0" layoutInCell="1" allowOverlap="1">
            <wp:simplePos x="0" y="0"/>
            <wp:positionH relativeFrom="margin">
              <wp:align>left</wp:align>
            </wp:positionH>
            <wp:positionV relativeFrom="paragraph">
              <wp:posOffset>8890</wp:posOffset>
            </wp:positionV>
            <wp:extent cx="1677035" cy="942975"/>
            <wp:effectExtent l="0" t="0" r="0" b="9525"/>
            <wp:wrapSquare wrapText="bothSides"/>
            <wp:docPr id="10" name="Immagine 10" descr="Risultati immagini per washington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isultati immagini per washington dc"/>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77035" cy="9429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295DEF" w:rsidRPr="00295DEF">
        <w:rPr>
          <w:rFonts w:cstheme="minorHAnsi"/>
          <w:b/>
          <w:color w:val="0F243E" w:themeColor="text2" w:themeShade="80"/>
          <w:sz w:val="18"/>
        </w:rPr>
        <w:t>7° giorno • Washington D.C. / P</w:t>
      </w:r>
      <w:r w:rsidR="00295DEF">
        <w:rPr>
          <w:rFonts w:cstheme="minorHAnsi"/>
          <w:b/>
          <w:color w:val="0F243E" w:themeColor="text2" w:themeShade="80"/>
          <w:sz w:val="18"/>
        </w:rPr>
        <w:t>hiladelphia / New York – km 375 *</w:t>
      </w:r>
      <w:r w:rsidR="00295DEF" w:rsidRPr="00295DEF">
        <w:rPr>
          <w:rFonts w:cstheme="minorHAnsi"/>
          <w:color w:val="0F243E" w:themeColor="text2" w:themeShade="80"/>
          <w:sz w:val="18"/>
        </w:rPr>
        <w:t>prima colazione americana • cena in crociera</w:t>
      </w:r>
    </w:p>
    <w:p w:rsidR="00295DEF" w:rsidRPr="00295DEF" w:rsidRDefault="00295DEF" w:rsidP="00295DEF">
      <w:pPr>
        <w:tabs>
          <w:tab w:val="left" w:pos="6960"/>
        </w:tabs>
        <w:spacing w:after="0" w:line="240" w:lineRule="auto"/>
        <w:rPr>
          <w:rFonts w:cstheme="minorHAnsi"/>
          <w:color w:val="0F243E" w:themeColor="text2" w:themeShade="80"/>
          <w:sz w:val="18"/>
        </w:rPr>
      </w:pPr>
      <w:r w:rsidRPr="00295DEF">
        <w:rPr>
          <w:rFonts w:cstheme="minorHAnsi"/>
          <w:color w:val="0F243E" w:themeColor="text2" w:themeShade="80"/>
          <w:sz w:val="18"/>
        </w:rPr>
        <w:t xml:space="preserve">Prima colazione. Partenza per New York, con una sosta a Philadelphia, la città dove venne firmata la Dichiarazione di Indipendenza. Breve visita del centro storico e continuazione per New York, dove si arriva nel tardo pomeriggio. Sistemazione in hotel. In prima serata, trasferimento al porto per ammirare dalla baia di New York l’incantevole ed indimenticabile panorama della città illuminata. Cena sul </w:t>
      </w:r>
      <w:proofErr w:type="spellStart"/>
      <w:r w:rsidRPr="00295DEF">
        <w:rPr>
          <w:rFonts w:cstheme="minorHAnsi"/>
          <w:color w:val="0F243E" w:themeColor="text2" w:themeShade="80"/>
          <w:sz w:val="18"/>
        </w:rPr>
        <w:t>Bateaux</w:t>
      </w:r>
      <w:proofErr w:type="spellEnd"/>
      <w:r w:rsidRPr="00295DEF">
        <w:rPr>
          <w:rFonts w:cstheme="minorHAnsi"/>
          <w:color w:val="0F243E" w:themeColor="text2" w:themeShade="80"/>
          <w:sz w:val="18"/>
        </w:rPr>
        <w:t>. **Nota: è richiesto un abbigliamento elegante (vietati jeans e scarpe da ginnastica!</w:t>
      </w:r>
      <w:r>
        <w:rPr>
          <w:rFonts w:cstheme="minorHAnsi"/>
          <w:color w:val="0F243E" w:themeColor="text2" w:themeShade="80"/>
          <w:sz w:val="18"/>
        </w:rPr>
        <w:t xml:space="preserve"> </w:t>
      </w:r>
      <w:r w:rsidRPr="00295DEF">
        <w:rPr>
          <w:rFonts w:cstheme="minorHAnsi"/>
          <w:color w:val="0F243E" w:themeColor="text2" w:themeShade="80"/>
          <w:sz w:val="18"/>
        </w:rPr>
        <w:t>** Al termine della cena, rientro in hotel e pernottamento.</w:t>
      </w:r>
    </w:p>
    <w:p w:rsidR="00295DEF" w:rsidRPr="00295DEF" w:rsidRDefault="00295DEF" w:rsidP="00295DEF">
      <w:pPr>
        <w:tabs>
          <w:tab w:val="left" w:pos="6960"/>
        </w:tabs>
        <w:spacing w:after="0" w:line="240" w:lineRule="auto"/>
        <w:rPr>
          <w:rFonts w:cstheme="minorHAnsi"/>
          <w:b/>
          <w:color w:val="0F243E" w:themeColor="text2" w:themeShade="80"/>
          <w:sz w:val="18"/>
        </w:rPr>
      </w:pPr>
    </w:p>
    <w:p w:rsidR="00295DEF" w:rsidRPr="00295DEF" w:rsidRDefault="00295DEF" w:rsidP="00295DEF">
      <w:pPr>
        <w:tabs>
          <w:tab w:val="left" w:pos="6960"/>
        </w:tabs>
        <w:spacing w:after="0" w:line="240" w:lineRule="auto"/>
        <w:rPr>
          <w:rFonts w:cstheme="minorHAnsi"/>
          <w:b/>
          <w:color w:val="0F243E" w:themeColor="text2" w:themeShade="80"/>
          <w:sz w:val="18"/>
        </w:rPr>
      </w:pPr>
      <w:r>
        <w:rPr>
          <w:rFonts w:cstheme="minorHAnsi"/>
          <w:b/>
          <w:color w:val="0F243E" w:themeColor="text2" w:themeShade="80"/>
          <w:sz w:val="18"/>
        </w:rPr>
        <w:t>8° giorno • New York *</w:t>
      </w:r>
      <w:r w:rsidRPr="00295DEF">
        <w:rPr>
          <w:rFonts w:cstheme="minorHAnsi"/>
          <w:color w:val="0F243E" w:themeColor="text2" w:themeShade="80"/>
          <w:sz w:val="18"/>
        </w:rPr>
        <w:t>prima colazione americana</w:t>
      </w:r>
    </w:p>
    <w:p w:rsidR="00295DEF" w:rsidRPr="00295DEF" w:rsidRDefault="00295DEF" w:rsidP="00295DEF">
      <w:pPr>
        <w:tabs>
          <w:tab w:val="left" w:pos="6960"/>
        </w:tabs>
        <w:spacing w:after="0" w:line="240" w:lineRule="auto"/>
        <w:rPr>
          <w:rFonts w:cstheme="minorHAnsi"/>
          <w:color w:val="0F243E" w:themeColor="text2" w:themeShade="80"/>
          <w:sz w:val="18"/>
        </w:rPr>
      </w:pPr>
      <w:r w:rsidRPr="00295DEF">
        <w:rPr>
          <w:rFonts w:cstheme="minorHAnsi"/>
          <w:color w:val="0F243E" w:themeColor="text2" w:themeShade="80"/>
          <w:sz w:val="18"/>
        </w:rPr>
        <w:t>Prima colazione. Tempo a disposizione fino al trasferimento in aeroporto. Termine dei ns servizi.</w:t>
      </w:r>
    </w:p>
    <w:p w:rsidR="00295DEF" w:rsidRPr="00295DEF" w:rsidRDefault="00295DEF" w:rsidP="00295DEF">
      <w:pPr>
        <w:tabs>
          <w:tab w:val="left" w:pos="6960"/>
        </w:tabs>
        <w:spacing w:after="0" w:line="240" w:lineRule="auto"/>
        <w:rPr>
          <w:rFonts w:cstheme="minorHAnsi"/>
          <w:color w:val="0F243E" w:themeColor="text2" w:themeShade="80"/>
          <w:sz w:val="18"/>
        </w:rPr>
      </w:pPr>
    </w:p>
    <w:p w:rsidR="00295DEF" w:rsidRPr="00295DEF" w:rsidRDefault="00295DEF" w:rsidP="00295DEF">
      <w:pPr>
        <w:tabs>
          <w:tab w:val="left" w:pos="6960"/>
        </w:tabs>
        <w:spacing w:after="0" w:line="240" w:lineRule="auto"/>
        <w:rPr>
          <w:rFonts w:cstheme="minorHAnsi"/>
          <w:b/>
          <w:color w:val="0F243E" w:themeColor="text2" w:themeShade="80"/>
          <w:sz w:val="18"/>
        </w:rPr>
      </w:pPr>
    </w:p>
    <w:p w:rsidR="00295DEF" w:rsidRPr="00295DEF" w:rsidRDefault="00295DEF" w:rsidP="00295DEF">
      <w:pPr>
        <w:tabs>
          <w:tab w:val="left" w:pos="6960"/>
        </w:tabs>
        <w:spacing w:after="0" w:line="240" w:lineRule="auto"/>
        <w:rPr>
          <w:rFonts w:cstheme="minorHAnsi"/>
          <w:b/>
          <w:color w:val="0F243E" w:themeColor="text2" w:themeShade="80"/>
          <w:sz w:val="18"/>
        </w:rPr>
      </w:pPr>
      <w:r w:rsidRPr="00295DEF">
        <w:rPr>
          <w:rFonts w:cstheme="minorHAnsi"/>
          <w:b/>
          <w:color w:val="0F243E" w:themeColor="text2" w:themeShade="80"/>
          <w:sz w:val="18"/>
        </w:rPr>
        <w:t>ALBERGHI PREVISTI</w:t>
      </w:r>
    </w:p>
    <w:p w:rsidR="00295DEF" w:rsidRPr="00295DEF" w:rsidRDefault="00295DEF" w:rsidP="00295DEF">
      <w:pPr>
        <w:tabs>
          <w:tab w:val="left" w:pos="6960"/>
        </w:tabs>
        <w:spacing w:after="0" w:line="240" w:lineRule="auto"/>
        <w:rPr>
          <w:rFonts w:cstheme="minorHAnsi"/>
          <w:color w:val="0F243E" w:themeColor="text2" w:themeShade="80"/>
          <w:sz w:val="18"/>
        </w:rPr>
      </w:pPr>
      <w:r w:rsidRPr="00295DEF">
        <w:rPr>
          <w:rFonts w:cstheme="minorHAnsi"/>
          <w:color w:val="0F243E" w:themeColor="text2" w:themeShade="80"/>
          <w:sz w:val="18"/>
        </w:rPr>
        <w:t>• NEW YORK • hotel RIU PLAZA TIMES SQUARE o similare • 4 stelle</w:t>
      </w:r>
    </w:p>
    <w:p w:rsidR="00295DEF" w:rsidRPr="00295DEF" w:rsidRDefault="00295DEF" w:rsidP="00295DEF">
      <w:pPr>
        <w:tabs>
          <w:tab w:val="left" w:pos="6960"/>
        </w:tabs>
        <w:spacing w:after="0" w:line="240" w:lineRule="auto"/>
        <w:rPr>
          <w:rFonts w:cstheme="minorHAnsi"/>
          <w:color w:val="0F243E" w:themeColor="text2" w:themeShade="80"/>
          <w:sz w:val="18"/>
        </w:rPr>
      </w:pPr>
      <w:r w:rsidRPr="00295DEF">
        <w:rPr>
          <w:rFonts w:cstheme="minorHAnsi"/>
          <w:color w:val="0F243E" w:themeColor="text2" w:themeShade="80"/>
          <w:sz w:val="18"/>
        </w:rPr>
        <w:t>• NIAGARA • hotel HILTON NIAGARA FALLS o similare • 4 stelle</w:t>
      </w:r>
    </w:p>
    <w:p w:rsidR="00295DEF" w:rsidRPr="00295DEF" w:rsidRDefault="00295DEF" w:rsidP="00295DEF">
      <w:pPr>
        <w:tabs>
          <w:tab w:val="left" w:pos="6960"/>
        </w:tabs>
        <w:spacing w:after="0" w:line="240" w:lineRule="auto"/>
        <w:rPr>
          <w:rFonts w:cstheme="minorHAnsi"/>
          <w:color w:val="0F243E" w:themeColor="text2" w:themeShade="80"/>
          <w:sz w:val="18"/>
        </w:rPr>
      </w:pPr>
      <w:r w:rsidRPr="00295DEF">
        <w:rPr>
          <w:rFonts w:cstheme="minorHAnsi"/>
          <w:color w:val="0F243E" w:themeColor="text2" w:themeShade="80"/>
          <w:sz w:val="18"/>
        </w:rPr>
        <w:t>• WASHINGTON D.C. • hotel MAYFLOWER o similare • 4 stelle</w:t>
      </w:r>
    </w:p>
    <w:p w:rsidR="00A92C77" w:rsidRPr="00A92C77" w:rsidRDefault="00A92C77" w:rsidP="00295DEF">
      <w:pPr>
        <w:tabs>
          <w:tab w:val="left" w:pos="6960"/>
        </w:tabs>
        <w:spacing w:after="0" w:line="240" w:lineRule="auto"/>
        <w:rPr>
          <w:rFonts w:cs="Arial"/>
          <w:sz w:val="12"/>
          <w:szCs w:val="16"/>
        </w:rPr>
      </w:pPr>
    </w:p>
    <w:sectPr w:rsidR="00A92C77" w:rsidRPr="00A92C77" w:rsidSect="00BB3B89">
      <w:headerReference w:type="default" r:id="rId21"/>
      <w:footerReference w:type="default" r:id="rId22"/>
      <w:pgSz w:w="11906" w:h="16838"/>
      <w:pgMar w:top="862" w:right="1134" w:bottom="85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48A" w:rsidRDefault="0083448A" w:rsidP="00F47C9E">
      <w:pPr>
        <w:spacing w:after="0" w:line="240" w:lineRule="auto"/>
      </w:pPr>
      <w:r>
        <w:separator/>
      </w:r>
    </w:p>
  </w:endnote>
  <w:endnote w:type="continuationSeparator" w:id="0">
    <w:p w:rsidR="0083448A" w:rsidRDefault="0083448A"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78D59DEB" wp14:editId="361826E0">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59DEB" id="_x0000_t202" coordsize="21600,21600" o:spt="202" path="m,l,21600r21600,l21600,xe">
              <v:stroke joinstyle="miter"/>
              <v:path gradientshapeok="t" o:connecttype="rect"/>
            </v:shapetype>
            <v:shape id="_x0000_s1027"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5798256F" wp14:editId="02E0E6CC">
          <wp:extent cx="1889125" cy="693963"/>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48A" w:rsidRDefault="0083448A" w:rsidP="00F47C9E">
      <w:pPr>
        <w:spacing w:after="0" w:line="240" w:lineRule="auto"/>
      </w:pPr>
      <w:r>
        <w:separator/>
      </w:r>
    </w:p>
  </w:footnote>
  <w:footnote w:type="continuationSeparator" w:id="0">
    <w:p w:rsidR="0083448A" w:rsidRDefault="0083448A"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2D543BD8" wp14:editId="13888EA9">
          <wp:extent cx="1886787" cy="999998"/>
          <wp:effectExtent l="0" t="0" r="0" b="0"/>
          <wp:docPr id="11" name="Immagine 1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170" cy="10076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E563B"/>
    <w:multiLevelType w:val="hybridMultilevel"/>
    <w:tmpl w:val="BC385E20"/>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31A93"/>
    <w:rsid w:val="0007488A"/>
    <w:rsid w:val="000808BE"/>
    <w:rsid w:val="000903F0"/>
    <w:rsid w:val="00097E9A"/>
    <w:rsid w:val="000A35AE"/>
    <w:rsid w:val="000D2DFC"/>
    <w:rsid w:val="000F6DFF"/>
    <w:rsid w:val="00115247"/>
    <w:rsid w:val="001232D4"/>
    <w:rsid w:val="00147B63"/>
    <w:rsid w:val="0016409D"/>
    <w:rsid w:val="0017204B"/>
    <w:rsid w:val="0017295B"/>
    <w:rsid w:val="00181C2B"/>
    <w:rsid w:val="001829C9"/>
    <w:rsid w:val="00183542"/>
    <w:rsid w:val="001A1A2F"/>
    <w:rsid w:val="001C651F"/>
    <w:rsid w:val="001D3E4B"/>
    <w:rsid w:val="001F1AD5"/>
    <w:rsid w:val="0022300F"/>
    <w:rsid w:val="002363BA"/>
    <w:rsid w:val="00250F79"/>
    <w:rsid w:val="00262EEC"/>
    <w:rsid w:val="00287226"/>
    <w:rsid w:val="002876CD"/>
    <w:rsid w:val="00290EE3"/>
    <w:rsid w:val="00295DEF"/>
    <w:rsid w:val="002A60F6"/>
    <w:rsid w:val="002B7A07"/>
    <w:rsid w:val="002D59CC"/>
    <w:rsid w:val="002E7BB4"/>
    <w:rsid w:val="002F6AF0"/>
    <w:rsid w:val="00313263"/>
    <w:rsid w:val="0032085B"/>
    <w:rsid w:val="00325609"/>
    <w:rsid w:val="00357A28"/>
    <w:rsid w:val="003630D1"/>
    <w:rsid w:val="00372553"/>
    <w:rsid w:val="00372A54"/>
    <w:rsid w:val="00383FC3"/>
    <w:rsid w:val="003C4DDE"/>
    <w:rsid w:val="003D25F0"/>
    <w:rsid w:val="003E49BB"/>
    <w:rsid w:val="003F3B2E"/>
    <w:rsid w:val="00405CA7"/>
    <w:rsid w:val="004266AD"/>
    <w:rsid w:val="00443098"/>
    <w:rsid w:val="004570C9"/>
    <w:rsid w:val="00482FE8"/>
    <w:rsid w:val="004C1CCA"/>
    <w:rsid w:val="004E14F6"/>
    <w:rsid w:val="0050156D"/>
    <w:rsid w:val="005017F8"/>
    <w:rsid w:val="00503B2D"/>
    <w:rsid w:val="00522EEF"/>
    <w:rsid w:val="00526965"/>
    <w:rsid w:val="0054362B"/>
    <w:rsid w:val="00545205"/>
    <w:rsid w:val="00546095"/>
    <w:rsid w:val="00554835"/>
    <w:rsid w:val="00576BE8"/>
    <w:rsid w:val="00597193"/>
    <w:rsid w:val="005C3912"/>
    <w:rsid w:val="005C49D7"/>
    <w:rsid w:val="005D0354"/>
    <w:rsid w:val="005E0B19"/>
    <w:rsid w:val="005E70AD"/>
    <w:rsid w:val="005F3D0B"/>
    <w:rsid w:val="006013B6"/>
    <w:rsid w:val="0061070A"/>
    <w:rsid w:val="0062003F"/>
    <w:rsid w:val="0062205C"/>
    <w:rsid w:val="006537A4"/>
    <w:rsid w:val="00654133"/>
    <w:rsid w:val="00656AB5"/>
    <w:rsid w:val="006864FE"/>
    <w:rsid w:val="00686BBC"/>
    <w:rsid w:val="006C1E32"/>
    <w:rsid w:val="006C598D"/>
    <w:rsid w:val="006D20B4"/>
    <w:rsid w:val="006F4EB5"/>
    <w:rsid w:val="007134C6"/>
    <w:rsid w:val="0074444C"/>
    <w:rsid w:val="00761490"/>
    <w:rsid w:val="007620EE"/>
    <w:rsid w:val="007637C2"/>
    <w:rsid w:val="007656F7"/>
    <w:rsid w:val="00776E95"/>
    <w:rsid w:val="00781758"/>
    <w:rsid w:val="007B5ABE"/>
    <w:rsid w:val="007E279A"/>
    <w:rsid w:val="007E7BAB"/>
    <w:rsid w:val="00802EFD"/>
    <w:rsid w:val="00807D90"/>
    <w:rsid w:val="00834094"/>
    <w:rsid w:val="0083448A"/>
    <w:rsid w:val="00835F69"/>
    <w:rsid w:val="00854550"/>
    <w:rsid w:val="00875305"/>
    <w:rsid w:val="00876B01"/>
    <w:rsid w:val="00894391"/>
    <w:rsid w:val="008B3865"/>
    <w:rsid w:val="008C34FE"/>
    <w:rsid w:val="008C64D0"/>
    <w:rsid w:val="008F1D21"/>
    <w:rsid w:val="008F410C"/>
    <w:rsid w:val="009668ED"/>
    <w:rsid w:val="0099334D"/>
    <w:rsid w:val="009977C0"/>
    <w:rsid w:val="009B6153"/>
    <w:rsid w:val="00A039F1"/>
    <w:rsid w:val="00A47C61"/>
    <w:rsid w:val="00A52CC2"/>
    <w:rsid w:val="00A60853"/>
    <w:rsid w:val="00A87711"/>
    <w:rsid w:val="00A8778B"/>
    <w:rsid w:val="00A92C77"/>
    <w:rsid w:val="00AA60EA"/>
    <w:rsid w:val="00AC6BC7"/>
    <w:rsid w:val="00AE4D73"/>
    <w:rsid w:val="00AE7D87"/>
    <w:rsid w:val="00B250D3"/>
    <w:rsid w:val="00B33CBD"/>
    <w:rsid w:val="00B555FA"/>
    <w:rsid w:val="00B76AC3"/>
    <w:rsid w:val="00BA02B0"/>
    <w:rsid w:val="00BB3B89"/>
    <w:rsid w:val="00BB4695"/>
    <w:rsid w:val="00BB5B58"/>
    <w:rsid w:val="00BF05A1"/>
    <w:rsid w:val="00BF61C9"/>
    <w:rsid w:val="00BF6C71"/>
    <w:rsid w:val="00BF7057"/>
    <w:rsid w:val="00C01DA5"/>
    <w:rsid w:val="00C25583"/>
    <w:rsid w:val="00C4008C"/>
    <w:rsid w:val="00C41B01"/>
    <w:rsid w:val="00C451E7"/>
    <w:rsid w:val="00CB59E9"/>
    <w:rsid w:val="00CE5732"/>
    <w:rsid w:val="00D26F13"/>
    <w:rsid w:val="00D5663A"/>
    <w:rsid w:val="00D66874"/>
    <w:rsid w:val="00D70808"/>
    <w:rsid w:val="00D96F02"/>
    <w:rsid w:val="00DA1CC7"/>
    <w:rsid w:val="00DA49CA"/>
    <w:rsid w:val="00DA76B2"/>
    <w:rsid w:val="00DB70E8"/>
    <w:rsid w:val="00DC1D02"/>
    <w:rsid w:val="00DD1843"/>
    <w:rsid w:val="00DE7025"/>
    <w:rsid w:val="00E058B9"/>
    <w:rsid w:val="00E53966"/>
    <w:rsid w:val="00E83FC2"/>
    <w:rsid w:val="00EA179F"/>
    <w:rsid w:val="00ED2A2D"/>
    <w:rsid w:val="00F1558D"/>
    <w:rsid w:val="00F26AFE"/>
    <w:rsid w:val="00F47C9E"/>
    <w:rsid w:val="00F74409"/>
    <w:rsid w:val="00F74D0B"/>
    <w:rsid w:val="00F81459"/>
    <w:rsid w:val="00FC1FDF"/>
    <w:rsid w:val="00FD3595"/>
    <w:rsid w:val="00FF7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069522-BD5A-4217-BB07-A0BC9CAE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paragraph" w:customStyle="1" w:styleId="Default">
    <w:name w:val="Default"/>
    <w:rsid w:val="000F6DFF"/>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5D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vasionicral.com/"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vasionicra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diagrams/_rels/data1.xml.rels><?xml version="1.0" encoding="UTF-8" standalone="yes"?>
<Relationships xmlns="http://schemas.openxmlformats.org/package/2006/relationships"><Relationship Id="rId3" Type="http://schemas.openxmlformats.org/officeDocument/2006/relationships/image" Target="../media/image5.jpeg"/><Relationship Id="rId2" Type="http://schemas.microsoft.com/office/2007/relationships/hdphoto" Target="../media/hdphoto1.wdp"/><Relationship Id="rId1" Type="http://schemas.openxmlformats.org/officeDocument/2006/relationships/image" Target="../media/image4.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5.jpeg"/><Relationship Id="rId2" Type="http://schemas.microsoft.com/office/2007/relationships/hdphoto" Target="../media/hdphoto1.wdp"/><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dgm:t>
        <a:bodyPr/>
        <a:lstStyle/>
        <a:p>
          <a:r>
            <a:rPr lang="it-IT" b="1"/>
            <a:t>La quota non comprende:</a:t>
          </a:r>
          <a:endParaRPr lang="it-IT"/>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dgm:t>
        <a:bodyPr/>
        <a:lstStyle/>
        <a:p>
          <a:r>
            <a:rPr lang="it-IT" b="1"/>
            <a:t>La quota comprende:</a:t>
          </a:r>
          <a:endParaRPr lang="it-IT"/>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dgm:t>
        <a:bodyPr/>
        <a:lstStyle/>
        <a:p>
          <a:r>
            <a:rPr lang="it-IT" sz="1000">
              <a:solidFill>
                <a:schemeClr val="tx1"/>
              </a:solidFill>
            </a:rPr>
            <a:t>Tasse aeroportuali € 338,00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dgm:t>
        <a:bodyPr/>
        <a:lstStyle/>
        <a:p>
          <a:r>
            <a:rPr lang="it-IT" sz="1000">
              <a:solidFill>
                <a:schemeClr val="tx1"/>
              </a:solidFill>
            </a:rPr>
            <a:t>Viaggio aereo con volo di linea andata e ritorno, bagaglio incluso</a:t>
          </a: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3B0D4BF2-4A34-4748-8D6B-CB79106FBEC4}">
      <dgm:prSet custT="1"/>
      <dgm:spPr/>
      <dgm:t>
        <a:bodyPr/>
        <a:lstStyle/>
        <a:p>
          <a:r>
            <a:rPr lang="it-IT" sz="1000">
              <a:solidFill>
                <a:schemeClr val="tx1"/>
              </a:solidFill>
            </a:rPr>
            <a:t>sistemazione negli hotels indicati o similari cat. 4 stelle</a:t>
          </a:r>
        </a:p>
      </dgm:t>
    </dgm:pt>
    <dgm:pt modelId="{0EF92840-005A-4F9A-90CF-12E236DBD478}" type="parTrans" cxnId="{EE32F8B4-EF9B-4F91-AAB8-D43A883E8506}">
      <dgm:prSet/>
      <dgm:spPr/>
      <dgm:t>
        <a:bodyPr/>
        <a:lstStyle/>
        <a:p>
          <a:endParaRPr lang="it-IT"/>
        </a:p>
      </dgm:t>
    </dgm:pt>
    <dgm:pt modelId="{B46443B7-25D2-4661-B27F-48C1F415634B}" type="sibTrans" cxnId="{EE32F8B4-EF9B-4F91-AAB8-D43A883E8506}">
      <dgm:prSet/>
      <dgm:spPr/>
      <dgm:t>
        <a:bodyPr/>
        <a:lstStyle/>
        <a:p>
          <a:endParaRPr lang="it-IT"/>
        </a:p>
      </dgm:t>
    </dgm:pt>
    <dgm:pt modelId="{4A70C933-73C6-48E2-BB88-9EAD590343DD}">
      <dgm:prSet custT="1"/>
      <dgm:spPr/>
      <dgm:t>
        <a:bodyPr/>
        <a:lstStyle/>
        <a:p>
          <a:r>
            <a:rPr lang="it-IT" sz="1000">
              <a:solidFill>
                <a:schemeClr val="tx1"/>
              </a:solidFill>
            </a:rPr>
            <a:t>quota di iscrizione € 60,00 p. p. adulti, € 40,00 p. p. bambini 2/11 anni con assicurazione medico-bagalio</a:t>
          </a:r>
        </a:p>
      </dgm:t>
    </dgm:pt>
    <dgm:pt modelId="{0D7B75FF-A0B3-4FB4-B6C1-A71F334AA4FC}" type="parTrans" cxnId="{75E7721C-A545-46B2-A424-90B039EC1663}">
      <dgm:prSet/>
      <dgm:spPr/>
      <dgm:t>
        <a:bodyPr/>
        <a:lstStyle/>
        <a:p>
          <a:endParaRPr lang="it-IT"/>
        </a:p>
      </dgm:t>
    </dgm:pt>
    <dgm:pt modelId="{A5F16C7F-38E0-430E-9173-FCF307F3745D}" type="sibTrans" cxnId="{75E7721C-A545-46B2-A424-90B039EC1663}">
      <dgm:prSet/>
      <dgm:spPr/>
      <dgm:t>
        <a:bodyPr/>
        <a:lstStyle/>
        <a:p>
          <a:endParaRPr lang="it-IT"/>
        </a:p>
      </dgm:t>
    </dgm:pt>
    <dgm:pt modelId="{64BCE42C-AC4A-4656-AE51-EA42B35C0E57}">
      <dgm:prSet custT="1"/>
      <dgm:spPr/>
      <dgm:t>
        <a:bodyPr/>
        <a:lstStyle/>
        <a:p>
          <a:endParaRPr lang="it-IT" sz="1000">
            <a:solidFill>
              <a:schemeClr val="tx1"/>
            </a:solidFill>
          </a:endParaRPr>
        </a:p>
      </dgm:t>
    </dgm:pt>
    <dgm:pt modelId="{45F20460-FFFE-4606-9B49-7FAB435D0837}" type="parTrans" cxnId="{265ADFB3-D991-4B1A-990A-B3A692A9D575}">
      <dgm:prSet/>
      <dgm:spPr/>
      <dgm:t>
        <a:bodyPr/>
        <a:lstStyle/>
        <a:p>
          <a:endParaRPr lang="it-IT"/>
        </a:p>
      </dgm:t>
    </dgm:pt>
    <dgm:pt modelId="{E50871C0-BE36-4EF9-ACA9-BD0C5019A850}" type="sibTrans" cxnId="{265ADFB3-D991-4B1A-990A-B3A692A9D575}">
      <dgm:prSet/>
      <dgm:spPr/>
      <dgm:t>
        <a:bodyPr/>
        <a:lstStyle/>
        <a:p>
          <a:endParaRPr lang="it-IT"/>
        </a:p>
      </dgm:t>
    </dgm:pt>
    <dgm:pt modelId="{C4AF25A0-0B7C-4344-ABA4-FF1CD9B492A7}">
      <dgm:prSet custT="1"/>
      <dgm:spPr/>
      <dgm:t>
        <a:bodyPr/>
        <a:lstStyle/>
        <a:p>
          <a:r>
            <a:rPr lang="it-IT" sz="1000">
              <a:solidFill>
                <a:schemeClr val="tx1"/>
              </a:solidFill>
            </a:rPr>
            <a:t>7 prime colazioni</a:t>
          </a:r>
        </a:p>
      </dgm:t>
    </dgm:pt>
    <dgm:pt modelId="{A9609396-BF8A-4A75-B896-70A8467C1D84}" type="parTrans" cxnId="{EB1DC0B0-0F73-448A-BEDA-94E3F4CDE4BD}">
      <dgm:prSet/>
      <dgm:spPr/>
      <dgm:t>
        <a:bodyPr/>
        <a:lstStyle/>
        <a:p>
          <a:endParaRPr lang="it-IT"/>
        </a:p>
      </dgm:t>
    </dgm:pt>
    <dgm:pt modelId="{C87B74FF-691F-4DD5-9416-2A5E80DA8E4B}" type="sibTrans" cxnId="{EB1DC0B0-0F73-448A-BEDA-94E3F4CDE4BD}">
      <dgm:prSet/>
      <dgm:spPr/>
      <dgm:t>
        <a:bodyPr/>
        <a:lstStyle/>
        <a:p>
          <a:endParaRPr lang="it-IT"/>
        </a:p>
      </dgm:t>
    </dgm:pt>
    <dgm:pt modelId="{0C67E641-67DE-45D0-8940-012E9A38BBC5}">
      <dgm:prSet custT="1"/>
      <dgm:spPr/>
      <dgm:t>
        <a:bodyPr/>
        <a:lstStyle/>
        <a:p>
          <a:r>
            <a:rPr lang="it-IT" sz="1000">
              <a:solidFill>
                <a:schemeClr val="tx1"/>
              </a:solidFill>
            </a:rPr>
            <a:t>3 cene</a:t>
          </a:r>
        </a:p>
      </dgm:t>
    </dgm:pt>
    <dgm:pt modelId="{44C28987-5785-48FC-862B-CDCF3D4F4214}" type="parTrans" cxnId="{98AA3A48-6826-44E8-872A-B4AC5463C8A9}">
      <dgm:prSet/>
      <dgm:spPr/>
      <dgm:t>
        <a:bodyPr/>
        <a:lstStyle/>
        <a:p>
          <a:endParaRPr lang="it-IT"/>
        </a:p>
      </dgm:t>
    </dgm:pt>
    <dgm:pt modelId="{93903CDA-1A09-4D65-85F1-438C5C474E7C}" type="sibTrans" cxnId="{98AA3A48-6826-44E8-872A-B4AC5463C8A9}">
      <dgm:prSet/>
      <dgm:spPr/>
      <dgm:t>
        <a:bodyPr/>
        <a:lstStyle/>
        <a:p>
          <a:endParaRPr lang="it-IT"/>
        </a:p>
      </dgm:t>
    </dgm:pt>
    <dgm:pt modelId="{E5DB85A5-4A4F-4994-BD5C-2D885A67E674}">
      <dgm:prSet custT="1"/>
      <dgm:spPr/>
      <dgm:t>
        <a:bodyPr/>
        <a:lstStyle/>
        <a:p>
          <a:r>
            <a:rPr lang="it-IT" sz="1000">
              <a:solidFill>
                <a:schemeClr val="tx1"/>
              </a:solidFill>
            </a:rPr>
            <a:t>trasferimenti a/r aeroporto di New York</a:t>
          </a:r>
        </a:p>
      </dgm:t>
    </dgm:pt>
    <dgm:pt modelId="{8FD9FE7B-F277-4B72-B477-AA8798C6C75C}" type="parTrans" cxnId="{2323D212-57E3-4E36-BAD8-1810B76C15FB}">
      <dgm:prSet/>
      <dgm:spPr/>
      <dgm:t>
        <a:bodyPr/>
        <a:lstStyle/>
        <a:p>
          <a:endParaRPr lang="it-IT"/>
        </a:p>
      </dgm:t>
    </dgm:pt>
    <dgm:pt modelId="{D3D64124-A863-438F-BCE9-BA7702490D6C}" type="sibTrans" cxnId="{2323D212-57E3-4E36-BAD8-1810B76C15FB}">
      <dgm:prSet/>
      <dgm:spPr/>
      <dgm:t>
        <a:bodyPr/>
        <a:lstStyle/>
        <a:p>
          <a:endParaRPr lang="it-IT"/>
        </a:p>
      </dgm:t>
    </dgm:pt>
    <dgm:pt modelId="{9817A6EE-ED39-489E-A6EB-0C2C00EF5F98}">
      <dgm:prSet custT="1"/>
      <dgm:spPr/>
      <dgm:t>
        <a:bodyPr/>
        <a:lstStyle/>
        <a:p>
          <a:r>
            <a:rPr lang="it-IT" sz="1000">
              <a:solidFill>
                <a:schemeClr val="tx1"/>
              </a:solidFill>
            </a:rPr>
            <a:t>visita di New York e Toronto con guida italiana</a:t>
          </a:r>
        </a:p>
      </dgm:t>
    </dgm:pt>
    <dgm:pt modelId="{DFC65F0C-1806-459A-BA76-1310F19E98BD}" type="parTrans" cxnId="{AC8E771C-B166-4875-8580-ADA0071CF4EF}">
      <dgm:prSet/>
      <dgm:spPr/>
      <dgm:t>
        <a:bodyPr/>
        <a:lstStyle/>
        <a:p>
          <a:endParaRPr lang="it-IT"/>
        </a:p>
      </dgm:t>
    </dgm:pt>
    <dgm:pt modelId="{635B68A0-88A9-4357-BD6D-CCD372F322AB}" type="sibTrans" cxnId="{AC8E771C-B166-4875-8580-ADA0071CF4EF}">
      <dgm:prSet/>
      <dgm:spPr/>
      <dgm:t>
        <a:bodyPr/>
        <a:lstStyle/>
        <a:p>
          <a:endParaRPr lang="it-IT"/>
        </a:p>
      </dgm:t>
    </dgm:pt>
    <dgm:pt modelId="{892F4996-9121-4095-AE2E-6728D48D2976}">
      <dgm:prSet custT="1"/>
      <dgm:spPr/>
      <dgm:t>
        <a:bodyPr/>
        <a:lstStyle/>
        <a:p>
          <a:r>
            <a:rPr lang="it-IT" sz="1000">
              <a:solidFill>
                <a:schemeClr val="tx1"/>
              </a:solidFill>
            </a:rPr>
            <a:t>trasporto in autopullman privato Gran Turismo con aria condizionata dal 3° al 7° giorno</a:t>
          </a:r>
        </a:p>
      </dgm:t>
    </dgm:pt>
    <dgm:pt modelId="{B1F95501-5E98-4610-AE97-388C3A03A206}" type="parTrans" cxnId="{81CCC8E0-0CCB-4002-9296-D7DD2DD98803}">
      <dgm:prSet/>
      <dgm:spPr/>
      <dgm:t>
        <a:bodyPr/>
        <a:lstStyle/>
        <a:p>
          <a:endParaRPr lang="it-IT"/>
        </a:p>
      </dgm:t>
    </dgm:pt>
    <dgm:pt modelId="{E212B427-C565-4EFE-BB37-ADBF8CD2E086}" type="sibTrans" cxnId="{81CCC8E0-0CCB-4002-9296-D7DD2DD98803}">
      <dgm:prSet/>
      <dgm:spPr/>
      <dgm:t>
        <a:bodyPr/>
        <a:lstStyle/>
        <a:p>
          <a:endParaRPr lang="it-IT"/>
        </a:p>
      </dgm:t>
    </dgm:pt>
    <dgm:pt modelId="{DAACF70B-6965-4D6F-8398-F26287968BD4}">
      <dgm:prSet custT="1"/>
      <dgm:spPr/>
      <dgm:t>
        <a:bodyPr/>
        <a:lstStyle/>
        <a:p>
          <a:r>
            <a:rPr lang="it-IT" sz="1000">
              <a:solidFill>
                <a:schemeClr val="tx1"/>
              </a:solidFill>
            </a:rPr>
            <a:t>guida-accompagnatore di lingua esclusiva italiana dal 3° al 7° giorno</a:t>
          </a:r>
        </a:p>
      </dgm:t>
    </dgm:pt>
    <dgm:pt modelId="{721B6765-EB9A-4B7F-9F50-7FC5B66F4B7E}" type="parTrans" cxnId="{862CD27E-D91E-438B-9175-C1A35661938F}">
      <dgm:prSet/>
      <dgm:spPr/>
      <dgm:t>
        <a:bodyPr/>
        <a:lstStyle/>
        <a:p>
          <a:endParaRPr lang="it-IT"/>
        </a:p>
      </dgm:t>
    </dgm:pt>
    <dgm:pt modelId="{7B39CE08-06BD-461B-A48D-C1681037CB69}" type="sibTrans" cxnId="{862CD27E-D91E-438B-9175-C1A35661938F}">
      <dgm:prSet/>
      <dgm:spPr/>
      <dgm:t>
        <a:bodyPr/>
        <a:lstStyle/>
        <a:p>
          <a:endParaRPr lang="it-IT"/>
        </a:p>
      </dgm:t>
    </dgm:pt>
    <dgm:pt modelId="{26E5981B-DEC8-4022-B130-82C90D137568}">
      <dgm:prSet custT="1"/>
      <dgm:spPr/>
      <dgm:t>
        <a:bodyPr/>
        <a:lstStyle/>
        <a:p>
          <a:r>
            <a:rPr lang="it-IT" sz="1000">
              <a:solidFill>
                <a:schemeClr val="tx1"/>
              </a:solidFill>
            </a:rPr>
            <a:t>visita con guida di Washington D.C. (incluso ingresso al Cimitero di Arlington)</a:t>
          </a:r>
        </a:p>
      </dgm:t>
    </dgm:pt>
    <dgm:pt modelId="{936140CD-2989-45A0-9FFA-3B75DD0C56E4}" type="parTrans" cxnId="{D843B306-E727-4D41-ABA4-93483F9BA7C8}">
      <dgm:prSet/>
      <dgm:spPr/>
      <dgm:t>
        <a:bodyPr/>
        <a:lstStyle/>
        <a:p>
          <a:endParaRPr lang="it-IT"/>
        </a:p>
      </dgm:t>
    </dgm:pt>
    <dgm:pt modelId="{0A5C5600-116A-4CA7-8BE9-2A917873F52C}" type="sibTrans" cxnId="{D843B306-E727-4D41-ABA4-93483F9BA7C8}">
      <dgm:prSet/>
      <dgm:spPr/>
      <dgm:t>
        <a:bodyPr/>
        <a:lstStyle/>
        <a:p>
          <a:endParaRPr lang="it-IT"/>
        </a:p>
      </dgm:t>
    </dgm:pt>
    <dgm:pt modelId="{EB67F72D-B7C9-4D02-829D-9D1CBBFDC430}">
      <dgm:prSet custT="1"/>
      <dgm:spPr/>
      <dgm:t>
        <a:bodyPr/>
        <a:lstStyle/>
        <a:p>
          <a:r>
            <a:rPr lang="it-IT" sz="1000">
              <a:solidFill>
                <a:schemeClr val="tx1"/>
              </a:solidFill>
            </a:rPr>
            <a:t>giro in battello sulla Hornblower Cruise</a:t>
          </a:r>
        </a:p>
      </dgm:t>
    </dgm:pt>
    <dgm:pt modelId="{00D960AD-4487-4C06-9138-9EB794EA507C}" type="parTrans" cxnId="{6472ACD4-F021-44AD-BB32-3738D5DE02D4}">
      <dgm:prSet/>
      <dgm:spPr/>
      <dgm:t>
        <a:bodyPr/>
        <a:lstStyle/>
        <a:p>
          <a:endParaRPr lang="it-IT"/>
        </a:p>
      </dgm:t>
    </dgm:pt>
    <dgm:pt modelId="{A898495B-8845-462F-BF1F-3AB0483C34C2}" type="sibTrans" cxnId="{6472ACD4-F021-44AD-BB32-3738D5DE02D4}">
      <dgm:prSet/>
      <dgm:spPr/>
      <dgm:t>
        <a:bodyPr/>
        <a:lstStyle/>
        <a:p>
          <a:endParaRPr lang="it-IT"/>
        </a:p>
      </dgm:t>
    </dgm:pt>
    <dgm:pt modelId="{B91E60D1-E047-4AA2-B2CF-9A1DDC4B411C}">
      <dgm:prSet custT="1"/>
      <dgm:spPr/>
      <dgm:t>
        <a:bodyPr/>
        <a:lstStyle/>
        <a:p>
          <a:r>
            <a:rPr lang="it-IT" sz="1000">
              <a:solidFill>
                <a:schemeClr val="tx1"/>
              </a:solidFill>
            </a:rPr>
            <a:t>facchinaggi 1 collo pp negli hotels</a:t>
          </a:r>
        </a:p>
      </dgm:t>
    </dgm:pt>
    <dgm:pt modelId="{F80E1473-3313-4BA5-A518-F874A706A679}" type="parTrans" cxnId="{E3D934D4-7D5E-4D08-B60D-CC8D6FD4854E}">
      <dgm:prSet/>
      <dgm:spPr/>
      <dgm:t>
        <a:bodyPr/>
        <a:lstStyle/>
        <a:p>
          <a:endParaRPr lang="it-IT"/>
        </a:p>
      </dgm:t>
    </dgm:pt>
    <dgm:pt modelId="{B907B2EE-6E2E-439E-8F45-02DA368E456E}" type="sibTrans" cxnId="{E3D934D4-7D5E-4D08-B60D-CC8D6FD4854E}">
      <dgm:prSet/>
      <dgm:spPr/>
      <dgm:t>
        <a:bodyPr/>
        <a:lstStyle/>
        <a:p>
          <a:endParaRPr lang="it-IT"/>
        </a:p>
      </dgm:t>
    </dgm:pt>
    <dgm:pt modelId="{E2EFA97C-B40F-4985-8AE7-EF97708AD646}">
      <dgm:prSet custT="1"/>
      <dgm:spPr/>
      <dgm:t>
        <a:bodyPr/>
        <a:lstStyle/>
        <a:p>
          <a:endParaRPr lang="it-IT" sz="1000">
            <a:solidFill>
              <a:schemeClr val="tx1"/>
            </a:solidFill>
          </a:endParaRPr>
        </a:p>
      </dgm:t>
    </dgm:pt>
    <dgm:pt modelId="{88EECAE4-D025-438C-AC79-588C55A54591}" type="parTrans" cxnId="{DCADB668-6AB3-4ECE-9313-F1167DCBB7BF}">
      <dgm:prSet/>
      <dgm:spPr/>
      <dgm:t>
        <a:bodyPr/>
        <a:lstStyle/>
        <a:p>
          <a:endParaRPr lang="it-IT"/>
        </a:p>
      </dgm:t>
    </dgm:pt>
    <dgm:pt modelId="{91808AA2-E0DB-4405-B487-B6D6FEAD8F72}" type="sibTrans" cxnId="{DCADB668-6AB3-4ECE-9313-F1167DCBB7BF}">
      <dgm:prSet/>
      <dgm:spPr/>
      <dgm:t>
        <a:bodyPr/>
        <a:lstStyle/>
        <a:p>
          <a:endParaRPr lang="it-IT"/>
        </a:p>
      </dgm:t>
    </dgm:pt>
    <dgm:pt modelId="{0F4C0A45-A8E0-4FF4-8304-D386BF87EEE4}">
      <dgm:prSet custT="1"/>
      <dgm:spPr/>
      <dgm:t>
        <a:bodyPr/>
        <a:lstStyle/>
        <a:p>
          <a:r>
            <a:rPr lang="it-IT" sz="1000">
              <a:solidFill>
                <a:schemeClr val="tx1"/>
              </a:solidFill>
            </a:rPr>
            <a:t>assicurazione facoltativa annullamento: 4% </a:t>
          </a:r>
        </a:p>
      </dgm:t>
    </dgm:pt>
    <dgm:pt modelId="{B05B7DF7-D34D-4715-96FE-4C305E0DC7D8}" type="parTrans" cxnId="{AA2BADE0-C9B9-4266-90B2-5A811639AAB8}">
      <dgm:prSet/>
      <dgm:spPr/>
      <dgm:t>
        <a:bodyPr/>
        <a:lstStyle/>
        <a:p>
          <a:endParaRPr lang="it-IT"/>
        </a:p>
      </dgm:t>
    </dgm:pt>
    <dgm:pt modelId="{5DB1CAD0-6391-4135-92A0-8E66BFADB2C4}" type="sibTrans" cxnId="{AA2BADE0-C9B9-4266-90B2-5A811639AAB8}">
      <dgm:prSet/>
      <dgm:spPr/>
      <dgm:t>
        <a:bodyPr/>
        <a:lstStyle/>
        <a:p>
          <a:endParaRPr lang="it-IT"/>
        </a:p>
      </dgm:t>
    </dgm:pt>
    <dgm:pt modelId="{BC76E40A-E9DA-4F63-A236-9DB505C833C9}">
      <dgm:prSet custT="1"/>
      <dgm:spPr/>
      <dgm:t>
        <a:bodyPr/>
        <a:lstStyle/>
        <a:p>
          <a:r>
            <a:rPr lang="it-IT" sz="1000">
              <a:solidFill>
                <a:schemeClr val="tx1"/>
              </a:solidFill>
            </a:rPr>
            <a:t>pasti e bevande</a:t>
          </a:r>
        </a:p>
      </dgm:t>
    </dgm:pt>
    <dgm:pt modelId="{DA161267-0DA3-4AAA-BC51-FE55E3BD9301}" type="parTrans" cxnId="{68DD913C-BEE1-484C-993B-2E4B52E3F4A8}">
      <dgm:prSet/>
      <dgm:spPr/>
      <dgm:t>
        <a:bodyPr/>
        <a:lstStyle/>
        <a:p>
          <a:endParaRPr lang="it-IT"/>
        </a:p>
      </dgm:t>
    </dgm:pt>
    <dgm:pt modelId="{EC7B25DC-C61A-4F96-ADF0-2918120F76DF}" type="sibTrans" cxnId="{68DD913C-BEE1-484C-993B-2E4B52E3F4A8}">
      <dgm:prSet/>
      <dgm:spPr/>
      <dgm:t>
        <a:bodyPr/>
        <a:lstStyle/>
        <a:p>
          <a:endParaRPr lang="it-IT"/>
        </a:p>
      </dgm:t>
    </dgm:pt>
    <dgm:pt modelId="{7DE595A8-89CB-497D-BBDF-7966640AC291}">
      <dgm:prSet custT="1"/>
      <dgm:spPr/>
      <dgm:t>
        <a:bodyPr/>
        <a:lstStyle/>
        <a:p>
          <a:r>
            <a:rPr lang="it-IT" sz="1000">
              <a:solidFill>
                <a:schemeClr val="tx1"/>
              </a:solidFill>
            </a:rPr>
            <a:t>mance ad autisti e guide</a:t>
          </a:r>
        </a:p>
      </dgm:t>
    </dgm:pt>
    <dgm:pt modelId="{82BC20CE-C358-4679-BCED-8FEDBC3BDC67}" type="parTrans" cxnId="{64FFDC73-B5D4-4F57-950C-2AD96982EF7A}">
      <dgm:prSet/>
      <dgm:spPr/>
      <dgm:t>
        <a:bodyPr/>
        <a:lstStyle/>
        <a:p>
          <a:endParaRPr lang="it-IT"/>
        </a:p>
      </dgm:t>
    </dgm:pt>
    <dgm:pt modelId="{7F837AE1-E303-4D99-A2D4-D162596EA979}" type="sibTrans" cxnId="{64FFDC73-B5D4-4F57-950C-2AD96982EF7A}">
      <dgm:prSet/>
      <dgm:spPr/>
      <dgm:t>
        <a:bodyPr/>
        <a:lstStyle/>
        <a:p>
          <a:endParaRPr lang="it-IT"/>
        </a:p>
      </dgm:t>
    </dgm:pt>
    <dgm:pt modelId="{81546C1B-77C0-435A-82A4-26006BB5CC71}">
      <dgm:prSet custT="1"/>
      <dgm:spPr/>
      <dgm:t>
        <a:bodyPr/>
        <a:lstStyle/>
        <a:p>
          <a:r>
            <a:rPr lang="it-IT" sz="1000">
              <a:solidFill>
                <a:schemeClr val="tx1"/>
              </a:solidFill>
            </a:rPr>
            <a:t>extras personali negli hotels e nei ristoranti</a:t>
          </a:r>
        </a:p>
      </dgm:t>
    </dgm:pt>
    <dgm:pt modelId="{36E1E38B-AC40-4D6B-88E8-5A857BD9BFA5}" type="parTrans" cxnId="{8D704907-C62F-4BAA-B1F1-894CF26AA863}">
      <dgm:prSet/>
      <dgm:spPr/>
      <dgm:t>
        <a:bodyPr/>
        <a:lstStyle/>
        <a:p>
          <a:endParaRPr lang="it-IT"/>
        </a:p>
      </dgm:t>
    </dgm:pt>
    <dgm:pt modelId="{5B7FC88A-E842-47B6-8795-B30A34DAB2C7}" type="sibTrans" cxnId="{8D704907-C62F-4BAA-B1F1-894CF26AA863}">
      <dgm:prSet/>
      <dgm:spPr/>
      <dgm:t>
        <a:bodyPr/>
        <a:lstStyle/>
        <a:p>
          <a:endParaRPr lang="it-IT"/>
        </a:p>
      </dgm:t>
    </dgm:pt>
    <dgm:pt modelId="{1D4C3CC1-495C-42CA-8613-56B81A8CEE0B}">
      <dgm:prSet custT="1"/>
      <dgm:spPr/>
      <dgm:t>
        <a:bodyPr/>
        <a:lstStyle/>
        <a:p>
          <a:r>
            <a:rPr lang="it-IT" sz="1000">
              <a:solidFill>
                <a:schemeClr val="tx1"/>
              </a:solidFill>
            </a:rPr>
            <a:t>tutto quanto non espressamente indicato alla voce “Incluso nelle Quote”</a:t>
          </a:r>
        </a:p>
      </dgm:t>
    </dgm:pt>
    <dgm:pt modelId="{E7696DDF-2CE8-4C79-8A3F-977E19A9E320}" type="parTrans" cxnId="{BF8F1C15-92DD-49F8-9488-A4831D6F33F0}">
      <dgm:prSet/>
      <dgm:spPr/>
      <dgm:t>
        <a:bodyPr/>
        <a:lstStyle/>
        <a:p>
          <a:endParaRPr lang="it-IT"/>
        </a:p>
      </dgm:t>
    </dgm:pt>
    <dgm:pt modelId="{3DADC29C-C037-4C6E-B95E-93F0E85BC5A5}" type="sibTrans" cxnId="{BF8F1C15-92DD-49F8-9488-A4831D6F33F0}">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600000" custLinFactY="300000" custLinFactNeighborX="615724" custLinFactNeighborY="323750"/>
      <dgm:spPr/>
      <dgm:t>
        <a:bodyPr/>
        <a:lstStyle/>
        <a:p>
          <a:endParaRPr lang="it-IT"/>
        </a:p>
      </dgm:t>
    </dgm:pt>
    <dgm:pt modelId="{E615ED71-03DB-4557-AE2F-2D7179C6E40E}" type="pres">
      <dgm:prSet presAssocID="{32D9EFA5-D2E2-4E0B-AC23-FA8989E7CF9E}" presName="dot2" presStyleLbl="alignNode1" presStyleIdx="1" presStyleCnt="10" custLinFactX="579011" custLinFactY="200000" custLinFactNeighborX="600000" custLinFactNeighborY="216339"/>
      <dgm:spPr/>
      <dgm:t>
        <a:bodyPr/>
        <a:lstStyle/>
        <a:p>
          <a:endParaRPr lang="it-IT"/>
        </a:p>
      </dgm:t>
    </dgm:pt>
    <dgm:pt modelId="{7BA5F20D-826D-4701-9890-89A01EB9BFB2}" type="pres">
      <dgm:prSet presAssocID="{32D9EFA5-D2E2-4E0B-AC23-FA8989E7CF9E}" presName="dot3" presStyleLbl="alignNode1" presStyleIdx="2" presStyleCnt="10" custLinFactX="548758" custLinFactY="93499" custLinFactNeighborX="600000" custLinFactNeighborY="100000"/>
      <dgm:spPr/>
      <dgm:t>
        <a:bodyPr/>
        <a:lstStyle/>
        <a:p>
          <a:endParaRPr lang="it-IT"/>
        </a:p>
      </dgm:t>
    </dgm:pt>
    <dgm:pt modelId="{74EB2E8F-5904-4168-8B27-0DABB3AE8BCD}" type="pres">
      <dgm:prSet presAssocID="{32D9EFA5-D2E2-4E0B-AC23-FA8989E7CF9E}" presName="dotArrow1" presStyleLbl="alignNode1" presStyleIdx="3" presStyleCnt="10"/>
      <dgm:spPr/>
      <dgm:t>
        <a:bodyPr/>
        <a:lstStyle/>
        <a:p>
          <a:endParaRPr lang="it-IT"/>
        </a:p>
      </dgm:t>
    </dgm:pt>
    <dgm:pt modelId="{6F58C7ED-1261-47E1-848D-67892ECC688E}" type="pres">
      <dgm:prSet presAssocID="{32D9EFA5-D2E2-4E0B-AC23-FA8989E7CF9E}" presName="dotArrow2" presStyleLbl="alignNode1" presStyleIdx="4" presStyleCnt="10"/>
      <dgm:spPr/>
      <dgm:t>
        <a:bodyPr/>
        <a:lstStyle/>
        <a:p>
          <a:endParaRPr lang="it-IT"/>
        </a:p>
      </dgm:t>
    </dgm:pt>
    <dgm:pt modelId="{407584A5-5333-442D-82EA-D7C280C30B4F}" type="pres">
      <dgm:prSet presAssocID="{32D9EFA5-D2E2-4E0B-AC23-FA8989E7CF9E}" presName="dotArrow3" presStyleLbl="alignNode1" presStyleIdx="5" presStyleCnt="10"/>
      <dgm:spPr/>
      <dgm:t>
        <a:bodyPr/>
        <a:lstStyle/>
        <a:p>
          <a:endParaRPr lang="it-IT"/>
        </a:p>
      </dgm:t>
    </dgm:pt>
    <dgm:pt modelId="{3215073F-F1BE-499F-89C1-B30AEF2C2013}" type="pres">
      <dgm:prSet presAssocID="{32D9EFA5-D2E2-4E0B-AC23-FA8989E7CF9E}" presName="dotArrow4" presStyleLbl="alignNode1" presStyleIdx="6" presStyleCnt="10"/>
      <dgm:spPr/>
      <dgm:t>
        <a:bodyPr/>
        <a:lstStyle/>
        <a:p>
          <a:endParaRPr lang="it-IT"/>
        </a:p>
      </dgm:t>
    </dgm:pt>
    <dgm:pt modelId="{10D91708-68B6-4486-8E93-342881ABAE96}" type="pres">
      <dgm:prSet presAssocID="{32D9EFA5-D2E2-4E0B-AC23-FA8989E7CF9E}" presName="dotArrow5" presStyleLbl="alignNode1" presStyleIdx="7" presStyleCnt="10"/>
      <dgm:spPr/>
      <dgm:t>
        <a:bodyPr/>
        <a:lstStyle/>
        <a:p>
          <a:endParaRPr lang="it-IT"/>
        </a:p>
      </dgm:t>
    </dgm:pt>
    <dgm:pt modelId="{1DE26DB4-16C9-4F7A-9000-903462F58C1F}" type="pres">
      <dgm:prSet presAssocID="{32D9EFA5-D2E2-4E0B-AC23-FA8989E7CF9E}" presName="dotArrow6" presStyleLbl="alignNode1" presStyleIdx="8" presStyleCnt="10"/>
      <dgm:spPr/>
      <dgm:t>
        <a:bodyPr/>
        <a:lstStyle/>
        <a:p>
          <a:endParaRPr lang="it-IT"/>
        </a:p>
      </dgm:t>
    </dgm:pt>
    <dgm:pt modelId="{68D8D1C1-BD40-4F96-BEBA-39987B2CA5DC}" type="pres">
      <dgm:prSet presAssocID="{32D9EFA5-D2E2-4E0B-AC23-FA8989E7CF9E}" presName="dotArrow7" presStyleLbl="alignNode1" presStyleIdx="9" presStyleCnt="10"/>
      <dgm:spPr/>
      <dgm:t>
        <a:bodyPr/>
        <a:lstStyle/>
        <a:p>
          <a:endParaRPr lang="it-IT"/>
        </a:p>
      </dgm:t>
    </dgm:pt>
    <dgm:pt modelId="{F79DD96A-273F-4AB2-A84E-A6494F390F91}" type="pres">
      <dgm:prSet presAssocID="{2846BB9D-E2D2-48C3-B0AB-1D84810A805A}" presName="parTx1" presStyleLbl="node1" presStyleIdx="0" presStyleCnt="2" custLinFactNeighborX="92237" custLinFactNeighborY="22158"/>
      <dgm:spPr/>
      <dgm:t>
        <a:bodyPr/>
        <a:lstStyle/>
        <a:p>
          <a:endParaRPr lang="it-IT"/>
        </a:p>
      </dgm:t>
    </dgm:pt>
    <dgm:pt modelId="{DE346E32-7D5F-47D1-AA8D-89CA499A85FB}" type="pres">
      <dgm:prSet presAssocID="{2846BB9D-E2D2-48C3-B0AB-1D84810A805A}" presName="desTx1" presStyleLbl="revTx" presStyleIdx="0" presStyleCnt="2" custScaleX="124571" custScaleY="266843" custLinFactX="-14987" custLinFactNeighborX="-100000" custLinFactNeighborY="-57217">
        <dgm:presLayoutVars>
          <dgm:bulletEnabled val="1"/>
        </dgm:presLayoutVars>
      </dgm:prSet>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LinFactX="200000" custLinFactNeighborX="245649" custLinFactNeighborY="46759"/>
      <dgm:spPr/>
      <dgm:t>
        <a:bodyPr/>
        <a:lstStyle/>
        <a:p>
          <a:endParaRPr lang="it-IT"/>
        </a:p>
      </dgm:t>
    </dgm:pt>
    <dgm:pt modelId="{1DB6E2CA-DC07-42C6-AB5A-73170FA2C282}" type="pres">
      <dgm:prSet presAssocID="{B9EFB3B2-04C1-434C-8C0E-E58D01E21890}" presName="parTx2" presStyleLbl="node1" presStyleIdx="1" presStyleCnt="2" custLinFactNeighborX="-41912" custLinFactNeighborY="-72772"/>
      <dgm:spPr/>
      <dgm:t>
        <a:bodyPr/>
        <a:lstStyle/>
        <a:p>
          <a:endParaRPr lang="it-IT"/>
        </a:p>
      </dgm:t>
    </dgm:pt>
    <dgm:pt modelId="{B975BC81-EFDA-45F8-AB69-AE986F45CAFE}" type="pres">
      <dgm:prSet presAssocID="{B9EFB3B2-04C1-434C-8C0E-E58D01E21890}" presName="desTx2" presStyleLbl="revTx" presStyleIdx="1" presStyleCnt="2" custScaleX="246647" custScaleY="218856" custLinFactNeighborX="3497" custLinFactNeighborY="-93340">
        <dgm:presLayoutVars>
          <dgm:bulletEnabled val="1"/>
        </dgm:presLayoutVars>
      </dgm:prSet>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101245" custLinFactX="-4228" custLinFactNeighborX="-100000" custLinFactNeighborY="-38945"/>
      <dgm:spPr/>
      <dgm:t>
        <a:bodyPr/>
        <a:lstStyle/>
        <a:p>
          <a:endParaRPr lang="it-IT"/>
        </a:p>
      </dgm:t>
    </dgm:pt>
  </dgm:ptLst>
  <dgm:cxnLst>
    <dgm:cxn modelId="{D843B306-E727-4D41-ABA4-93483F9BA7C8}" srcId="{B9EFB3B2-04C1-434C-8C0E-E58D01E21890}" destId="{26E5981B-DEC8-4022-B130-82C90D137568}" srcOrd="8" destOrd="0" parTransId="{936140CD-2989-45A0-9FFA-3B75DD0C56E4}" sibTransId="{0A5C5600-116A-4CA7-8BE9-2A917873F52C}"/>
    <dgm:cxn modelId="{4552ED7B-A74C-4413-B895-F948A22CB46C}" type="presOf" srcId="{0F4C0A45-A8E0-4FF4-8304-D386BF87EEE4}" destId="{DE346E32-7D5F-47D1-AA8D-89CA499A85FB}" srcOrd="0" destOrd="2" presId="urn:microsoft.com/office/officeart/2008/layout/AscendingPictureAccentProcess"/>
    <dgm:cxn modelId="{04BA73AC-0FAF-482F-A5EC-FA74E240BD06}" type="presOf" srcId="{7DE595A8-89CB-497D-BBDF-7966640AC291}" destId="{DE346E32-7D5F-47D1-AA8D-89CA499A85FB}" srcOrd="0" destOrd="4" presId="urn:microsoft.com/office/officeart/2008/layout/AscendingPictureAccentProcess"/>
    <dgm:cxn modelId="{68DD913C-BEE1-484C-993B-2E4B52E3F4A8}" srcId="{2846BB9D-E2D2-48C3-B0AB-1D84810A805A}" destId="{BC76E40A-E9DA-4F63-A236-9DB505C833C9}" srcOrd="3" destOrd="0" parTransId="{DA161267-0DA3-4AAA-BC51-FE55E3BD9301}" sibTransId="{EC7B25DC-C61A-4F96-ADF0-2918120F76DF}"/>
    <dgm:cxn modelId="{9B2E35D2-318D-4520-8A9E-930850EC991F}" type="presOf" srcId="{1D4C3CC1-495C-42CA-8613-56B81A8CEE0B}" destId="{DE346E32-7D5F-47D1-AA8D-89CA499A85FB}" srcOrd="0" destOrd="6" presId="urn:microsoft.com/office/officeart/2008/layout/AscendingPictureAccentProcess"/>
    <dgm:cxn modelId="{E5966374-B904-40F2-8218-883DD413ABA0}" type="presOf" srcId="{BCC0199B-B5CF-447B-819D-F54764145802}" destId="{3CAFA977-0E57-4B0E-97EC-B6890706149D}" srcOrd="0" destOrd="0" presId="urn:microsoft.com/office/officeart/2008/layout/AscendingPictureAccentProcess"/>
    <dgm:cxn modelId="{A34028ED-148C-48FC-9FE4-C335418234BF}" type="presOf" srcId="{2846BB9D-E2D2-48C3-B0AB-1D84810A805A}" destId="{F79DD96A-273F-4AB2-A84E-A6494F390F91}" srcOrd="0" destOrd="0" presId="urn:microsoft.com/office/officeart/2008/layout/AscendingPictureAccentProcess"/>
    <dgm:cxn modelId="{D1513A0C-2555-4045-AE2D-D8100C9DE1E6}" srcId="{32D9EFA5-D2E2-4E0B-AC23-FA8989E7CF9E}" destId="{B9EFB3B2-04C1-434C-8C0E-E58D01E21890}" srcOrd="1" destOrd="0" parTransId="{72CEDFBE-9FF7-4CA0-831B-2B6B37261EAB}" sibTransId="{BCC0199B-B5CF-447B-819D-F54764145802}"/>
    <dgm:cxn modelId="{EE32F8B4-EF9B-4F91-AAB8-D43A883E8506}" srcId="{B9EFB3B2-04C1-434C-8C0E-E58D01E21890}" destId="{3B0D4BF2-4A34-4748-8D6B-CB79106FBEC4}" srcOrd="1" destOrd="0" parTransId="{0EF92840-005A-4F9A-90CF-12E236DBD478}" sibTransId="{B46443B7-25D2-4661-B27F-48C1F415634B}"/>
    <dgm:cxn modelId="{E474F2BC-DD3D-4E7F-80F4-6BB1D34E14B9}" type="presOf" srcId="{32D9EFA5-D2E2-4E0B-AC23-FA8989E7CF9E}" destId="{CD47E101-BF07-4FC1-B962-03B596F1FAF9}" srcOrd="0" destOrd="0" presId="urn:microsoft.com/office/officeart/2008/layout/AscendingPictureAccentProcess"/>
    <dgm:cxn modelId="{6472ACD4-F021-44AD-BB32-3738D5DE02D4}" srcId="{B9EFB3B2-04C1-434C-8C0E-E58D01E21890}" destId="{EB67F72D-B7C9-4D02-829D-9D1CBBFDC430}" srcOrd="9" destOrd="0" parTransId="{00D960AD-4487-4C06-9138-9EB794EA507C}" sibTransId="{A898495B-8845-462F-BF1F-3AB0483C34C2}"/>
    <dgm:cxn modelId="{BDF47F13-EC8D-44F9-BC33-5C691E25BDA8}" srcId="{B9EFB3B2-04C1-434C-8C0E-E58D01E21890}" destId="{1986B0CB-4D46-44FA-9489-5BEAA1DEA259}" srcOrd="0" destOrd="0" parTransId="{DBE925B6-5E16-4EBE-80C1-9A08495D9361}" sibTransId="{FE5A04AF-B7AA-4F8B-90D4-46848DCA3161}"/>
    <dgm:cxn modelId="{81CCC8E0-0CCB-4002-9296-D7DD2DD98803}" srcId="{B9EFB3B2-04C1-434C-8C0E-E58D01E21890}" destId="{892F4996-9121-4095-AE2E-6728D48D2976}" srcOrd="6" destOrd="0" parTransId="{B1F95501-5E98-4610-AE97-388C3A03A206}" sibTransId="{E212B427-C565-4EFE-BB37-ADBF8CD2E086}"/>
    <dgm:cxn modelId="{EB1DC0B0-0F73-448A-BEDA-94E3F4CDE4BD}" srcId="{B9EFB3B2-04C1-434C-8C0E-E58D01E21890}" destId="{C4AF25A0-0B7C-4344-ABA4-FF1CD9B492A7}" srcOrd="2" destOrd="0" parTransId="{A9609396-BF8A-4A75-B896-70A8467C1D84}" sibTransId="{C87B74FF-691F-4DD5-9416-2A5E80DA8E4B}"/>
    <dgm:cxn modelId="{CB1264EA-6987-4A49-AACF-689A4D162D7B}" type="presOf" srcId="{EB67F72D-B7C9-4D02-829D-9D1CBBFDC430}" destId="{B975BC81-EFDA-45F8-AB69-AE986F45CAFE}" srcOrd="0" destOrd="9" presId="urn:microsoft.com/office/officeart/2008/layout/AscendingPictureAccentProcess"/>
    <dgm:cxn modelId="{A78ACE8A-E8A9-4E1C-A25A-228CA330243B}" type="presOf" srcId="{BC76E40A-E9DA-4F63-A236-9DB505C833C9}" destId="{DE346E32-7D5F-47D1-AA8D-89CA499A85FB}" srcOrd="0" destOrd="3" presId="urn:microsoft.com/office/officeart/2008/layout/AscendingPictureAccentProcess"/>
    <dgm:cxn modelId="{FB3BFE08-20CF-4203-89A1-9EDFE52BD268}" type="presOf" srcId="{B9EFB3B2-04C1-434C-8C0E-E58D01E21890}" destId="{1DB6E2CA-DC07-42C6-AB5A-73170FA2C282}" srcOrd="0" destOrd="0" presId="urn:microsoft.com/office/officeart/2008/layout/AscendingPictureAccentProcess"/>
    <dgm:cxn modelId="{AC8E771C-B166-4875-8580-ADA0071CF4EF}" srcId="{B9EFB3B2-04C1-434C-8C0E-E58D01E21890}" destId="{9817A6EE-ED39-489E-A6EB-0C2C00EF5F98}" srcOrd="5" destOrd="0" parTransId="{DFC65F0C-1806-459A-BA76-1310F19E98BD}" sibTransId="{635B68A0-88A9-4357-BD6D-CCD372F322AB}"/>
    <dgm:cxn modelId="{821EDBD2-765A-47B4-94A7-E3E621F8ABB9}" type="presOf" srcId="{E2EFA97C-B40F-4985-8AE7-EF97708AD646}" destId="{B975BC81-EFDA-45F8-AB69-AE986F45CAFE}" srcOrd="0" destOrd="11" presId="urn:microsoft.com/office/officeart/2008/layout/AscendingPictureAccentProcess"/>
    <dgm:cxn modelId="{862CD27E-D91E-438B-9175-C1A35661938F}" srcId="{B9EFB3B2-04C1-434C-8C0E-E58D01E21890}" destId="{DAACF70B-6965-4D6F-8398-F26287968BD4}" srcOrd="7" destOrd="0" parTransId="{721B6765-EB9A-4B7F-9F50-7FC5B66F4B7E}" sibTransId="{7B39CE08-06BD-461B-A48D-C1681037CB69}"/>
    <dgm:cxn modelId="{265ADFB3-D991-4B1A-990A-B3A692A9D575}" srcId="{2846BB9D-E2D2-48C3-B0AB-1D84810A805A}" destId="{64BCE42C-AC4A-4656-AE51-EA42B35C0E57}" srcOrd="7" destOrd="0" parTransId="{45F20460-FFFE-4606-9B49-7FAB435D0837}" sibTransId="{E50871C0-BE36-4EF9-ACA9-BD0C5019A850}"/>
    <dgm:cxn modelId="{8D704907-C62F-4BAA-B1F1-894CF26AA863}" srcId="{2846BB9D-E2D2-48C3-B0AB-1D84810A805A}" destId="{81546C1B-77C0-435A-82A4-26006BB5CC71}" srcOrd="5" destOrd="0" parTransId="{36E1E38B-AC40-4D6B-88E8-5A857BD9BFA5}" sibTransId="{5B7FC88A-E842-47B6-8795-B30A34DAB2C7}"/>
    <dgm:cxn modelId="{6230F706-8D01-4383-A519-21E0EBF01C78}" type="presOf" srcId="{892F4996-9121-4095-AE2E-6728D48D2976}" destId="{B975BC81-EFDA-45F8-AB69-AE986F45CAFE}" srcOrd="0" destOrd="6" presId="urn:microsoft.com/office/officeart/2008/layout/AscendingPictureAccentProcess"/>
    <dgm:cxn modelId="{EA3681F8-D1D2-4761-A94A-F1EFB77A05CB}" type="presOf" srcId="{3B0D4BF2-4A34-4748-8D6B-CB79106FBEC4}" destId="{B975BC81-EFDA-45F8-AB69-AE986F45CAFE}" srcOrd="0" destOrd="1" presId="urn:microsoft.com/office/officeart/2008/layout/AscendingPictureAccentProcess"/>
    <dgm:cxn modelId="{AE136A9D-7479-43F4-A708-7E404BCE6D94}" type="presOf" srcId="{0C4FB70C-7AAC-4FC2-BF99-43DD5CB2E03E}" destId="{DE346E32-7D5F-47D1-AA8D-89CA499A85FB}" srcOrd="0" destOrd="0" presId="urn:microsoft.com/office/officeart/2008/layout/AscendingPictureAccentProcess"/>
    <dgm:cxn modelId="{2323D212-57E3-4E36-BAD8-1810B76C15FB}" srcId="{B9EFB3B2-04C1-434C-8C0E-E58D01E21890}" destId="{E5DB85A5-4A4F-4994-BD5C-2D885A67E674}" srcOrd="4" destOrd="0" parTransId="{8FD9FE7B-F277-4B72-B477-AA8798C6C75C}" sibTransId="{D3D64124-A863-438F-BCE9-BA7702490D6C}"/>
    <dgm:cxn modelId="{A8DCFC1D-0B9A-405E-BE38-F67BBB6ABE84}" type="presOf" srcId="{1986B0CB-4D46-44FA-9489-5BEAA1DEA259}" destId="{B975BC81-EFDA-45F8-AB69-AE986F45CAFE}" srcOrd="0" destOrd="0" presId="urn:microsoft.com/office/officeart/2008/layout/AscendingPictureAccentProcess"/>
    <dgm:cxn modelId="{D82E1354-21E1-44BF-A146-B1F03B3CDF48}" type="presOf" srcId="{26E5981B-DEC8-4022-B130-82C90D137568}" destId="{B975BC81-EFDA-45F8-AB69-AE986F45CAFE}" srcOrd="0" destOrd="8" presId="urn:microsoft.com/office/officeart/2008/layout/AscendingPictureAccentProcess"/>
    <dgm:cxn modelId="{08F2AB4F-EEF6-45F1-AEBE-B1B2F812ECD3}" type="presOf" srcId="{7ABAF233-5D6E-4195-8DBC-1CBDD8CA3DCA}" destId="{924424F8-734D-41AB-8C06-2A98F78BB42A}" srcOrd="0" destOrd="0" presId="urn:microsoft.com/office/officeart/2008/layout/AscendingPictureAccentProcess"/>
    <dgm:cxn modelId="{E3D934D4-7D5E-4D08-B60D-CC8D6FD4854E}" srcId="{B9EFB3B2-04C1-434C-8C0E-E58D01E21890}" destId="{B91E60D1-E047-4AA2-B2CF-9A1DDC4B411C}" srcOrd="10" destOrd="0" parTransId="{F80E1473-3313-4BA5-A518-F874A706A679}" sibTransId="{B907B2EE-6E2E-439E-8F45-02DA368E456E}"/>
    <dgm:cxn modelId="{BF8F1C15-92DD-49F8-9488-A4831D6F33F0}" srcId="{2846BB9D-E2D2-48C3-B0AB-1D84810A805A}" destId="{1D4C3CC1-495C-42CA-8613-56B81A8CEE0B}" srcOrd="6" destOrd="0" parTransId="{E7696DDF-2CE8-4C79-8A3F-977E19A9E320}" sibTransId="{3DADC29C-C037-4C6E-B95E-93F0E85BC5A5}"/>
    <dgm:cxn modelId="{6F637C05-C1B6-45BA-A280-F3E64C1142CA}" type="presOf" srcId="{0C67E641-67DE-45D0-8940-012E9A38BBC5}" destId="{B975BC81-EFDA-45F8-AB69-AE986F45CAFE}" srcOrd="0" destOrd="3" presId="urn:microsoft.com/office/officeart/2008/layout/AscendingPictureAccentProcess"/>
    <dgm:cxn modelId="{75E7721C-A545-46B2-A424-90B039EC1663}" srcId="{2846BB9D-E2D2-48C3-B0AB-1D84810A805A}" destId="{4A70C933-73C6-48E2-BB88-9EAD590343DD}" srcOrd="1" destOrd="0" parTransId="{0D7B75FF-A0B3-4FB4-B6C1-A71F334AA4FC}" sibTransId="{A5F16C7F-38E0-430E-9173-FCF307F3745D}"/>
    <dgm:cxn modelId="{5490F0DC-AD5A-4A5B-9ED0-EBE12CFD1923}" srcId="{32D9EFA5-D2E2-4E0B-AC23-FA8989E7CF9E}" destId="{2846BB9D-E2D2-48C3-B0AB-1D84810A805A}" srcOrd="0" destOrd="0" parTransId="{494EEE57-5BBE-49EF-B0EE-6A22706F1633}" sibTransId="{7ABAF233-5D6E-4195-8DBC-1CBDD8CA3DCA}"/>
    <dgm:cxn modelId="{DCADB668-6AB3-4ECE-9313-F1167DCBB7BF}" srcId="{B9EFB3B2-04C1-434C-8C0E-E58D01E21890}" destId="{E2EFA97C-B40F-4985-8AE7-EF97708AD646}" srcOrd="11" destOrd="0" parTransId="{88EECAE4-D025-438C-AC79-588C55A54591}" sibTransId="{91808AA2-E0DB-4405-B487-B6D6FEAD8F72}"/>
    <dgm:cxn modelId="{2F696BC6-01C9-4641-8CE7-39CF7C2D8B57}" type="presOf" srcId="{B91E60D1-E047-4AA2-B2CF-9A1DDC4B411C}" destId="{B975BC81-EFDA-45F8-AB69-AE986F45CAFE}" srcOrd="0" destOrd="10" presId="urn:microsoft.com/office/officeart/2008/layout/AscendingPictureAccentProcess"/>
    <dgm:cxn modelId="{AA692698-1379-46A1-98EE-382AA5C00E44}" srcId="{2846BB9D-E2D2-48C3-B0AB-1D84810A805A}" destId="{0C4FB70C-7AAC-4FC2-BF99-43DD5CB2E03E}" srcOrd="0" destOrd="0" parTransId="{1B99B154-9C2E-45DC-88B7-90B8577B6891}" sibTransId="{964FED2F-4B84-416F-8421-88623A80C2DF}"/>
    <dgm:cxn modelId="{98AA3A48-6826-44E8-872A-B4AC5463C8A9}" srcId="{B9EFB3B2-04C1-434C-8C0E-E58D01E21890}" destId="{0C67E641-67DE-45D0-8940-012E9A38BBC5}" srcOrd="3" destOrd="0" parTransId="{44C28987-5785-48FC-862B-CDCF3D4F4214}" sibTransId="{93903CDA-1A09-4D65-85F1-438C5C474E7C}"/>
    <dgm:cxn modelId="{79F53634-F85A-455A-AC65-BDB6F52925C3}" type="presOf" srcId="{9817A6EE-ED39-489E-A6EB-0C2C00EF5F98}" destId="{B975BC81-EFDA-45F8-AB69-AE986F45CAFE}" srcOrd="0" destOrd="5" presId="urn:microsoft.com/office/officeart/2008/layout/AscendingPictureAccentProcess"/>
    <dgm:cxn modelId="{340CE419-A4B7-4113-9F95-F6D2FEC7AD69}" type="presOf" srcId="{E5DB85A5-4A4F-4994-BD5C-2D885A67E674}" destId="{B975BC81-EFDA-45F8-AB69-AE986F45CAFE}" srcOrd="0" destOrd="4" presId="urn:microsoft.com/office/officeart/2008/layout/AscendingPictureAccentProcess"/>
    <dgm:cxn modelId="{AA2BADE0-C9B9-4266-90B2-5A811639AAB8}" srcId="{2846BB9D-E2D2-48C3-B0AB-1D84810A805A}" destId="{0F4C0A45-A8E0-4FF4-8304-D386BF87EEE4}" srcOrd="2" destOrd="0" parTransId="{B05B7DF7-D34D-4715-96FE-4C305E0DC7D8}" sibTransId="{5DB1CAD0-6391-4135-92A0-8E66BFADB2C4}"/>
    <dgm:cxn modelId="{374271DD-92AF-473F-B21E-2305153169DB}" type="presOf" srcId="{C4AF25A0-0B7C-4344-ABA4-FF1CD9B492A7}" destId="{B975BC81-EFDA-45F8-AB69-AE986F45CAFE}" srcOrd="0" destOrd="2" presId="urn:microsoft.com/office/officeart/2008/layout/AscendingPictureAccentProcess"/>
    <dgm:cxn modelId="{90DB34F5-F2BD-46F2-A406-8B21EFF4D6C5}" type="presOf" srcId="{81546C1B-77C0-435A-82A4-26006BB5CC71}" destId="{DE346E32-7D5F-47D1-AA8D-89CA499A85FB}" srcOrd="0" destOrd="5" presId="urn:microsoft.com/office/officeart/2008/layout/AscendingPictureAccentProcess"/>
    <dgm:cxn modelId="{64FFDC73-B5D4-4F57-950C-2AD96982EF7A}" srcId="{2846BB9D-E2D2-48C3-B0AB-1D84810A805A}" destId="{7DE595A8-89CB-497D-BBDF-7966640AC291}" srcOrd="4" destOrd="0" parTransId="{82BC20CE-C358-4679-BCED-8FEDBC3BDC67}" sibTransId="{7F837AE1-E303-4D99-A2D4-D162596EA979}"/>
    <dgm:cxn modelId="{063848DA-9A8A-4741-8B8A-1220C7FB2886}" type="presOf" srcId="{4A70C933-73C6-48E2-BB88-9EAD590343DD}" destId="{DE346E32-7D5F-47D1-AA8D-89CA499A85FB}" srcOrd="0" destOrd="1" presId="urn:microsoft.com/office/officeart/2008/layout/AscendingPictureAccentProcess"/>
    <dgm:cxn modelId="{C4510C81-B5E2-42C9-8E40-D76B9CC6C423}" type="presOf" srcId="{64BCE42C-AC4A-4656-AE51-EA42B35C0E57}" destId="{DE346E32-7D5F-47D1-AA8D-89CA499A85FB}" srcOrd="0" destOrd="7" presId="urn:microsoft.com/office/officeart/2008/layout/AscendingPictureAccentProcess"/>
    <dgm:cxn modelId="{211D1EF5-0D70-47D3-8AC6-ED8ECA743C3C}" type="presOf" srcId="{DAACF70B-6965-4D6F-8398-F26287968BD4}" destId="{B975BC81-EFDA-45F8-AB69-AE986F45CAFE}" srcOrd="0" destOrd="7" presId="urn:microsoft.com/office/officeart/2008/layout/AscendingPictureAccentProcess"/>
    <dgm:cxn modelId="{727E3725-D505-40ED-8D6F-9DCEA1B2896F}" type="presParOf" srcId="{CD47E101-BF07-4FC1-B962-03B596F1FAF9}" destId="{865E7287-51CB-44C9-A58F-41CDFDFEBEC0}" srcOrd="0" destOrd="0" presId="urn:microsoft.com/office/officeart/2008/layout/AscendingPictureAccentProcess"/>
    <dgm:cxn modelId="{FA865480-DF38-4712-BF76-AD48769A1226}" type="presParOf" srcId="{CD47E101-BF07-4FC1-B962-03B596F1FAF9}" destId="{E615ED71-03DB-4557-AE2F-2D7179C6E40E}" srcOrd="1" destOrd="0" presId="urn:microsoft.com/office/officeart/2008/layout/AscendingPictureAccentProcess"/>
    <dgm:cxn modelId="{B6A6F34B-7828-4CA4-BFB7-8B60ED9542D3}" type="presParOf" srcId="{CD47E101-BF07-4FC1-B962-03B596F1FAF9}" destId="{7BA5F20D-826D-4701-9890-89A01EB9BFB2}" srcOrd="2" destOrd="0" presId="urn:microsoft.com/office/officeart/2008/layout/AscendingPictureAccentProcess"/>
    <dgm:cxn modelId="{BDBE2BAF-37DC-43E7-BFD1-B1E7FF13447E}" type="presParOf" srcId="{CD47E101-BF07-4FC1-B962-03B596F1FAF9}" destId="{74EB2E8F-5904-4168-8B27-0DABB3AE8BCD}" srcOrd="3" destOrd="0" presId="urn:microsoft.com/office/officeart/2008/layout/AscendingPictureAccentProcess"/>
    <dgm:cxn modelId="{0A8EE996-331C-4299-B07B-616E4235DE1B}" type="presParOf" srcId="{CD47E101-BF07-4FC1-B962-03B596F1FAF9}" destId="{6F58C7ED-1261-47E1-848D-67892ECC688E}" srcOrd="4" destOrd="0" presId="urn:microsoft.com/office/officeart/2008/layout/AscendingPictureAccentProcess"/>
    <dgm:cxn modelId="{9CCB2340-5241-4EEB-917A-34E4F5986451}" type="presParOf" srcId="{CD47E101-BF07-4FC1-B962-03B596F1FAF9}" destId="{407584A5-5333-442D-82EA-D7C280C30B4F}" srcOrd="5" destOrd="0" presId="urn:microsoft.com/office/officeart/2008/layout/AscendingPictureAccentProcess"/>
    <dgm:cxn modelId="{A5C26BE5-A433-455F-8D00-503F1AD25D64}" type="presParOf" srcId="{CD47E101-BF07-4FC1-B962-03B596F1FAF9}" destId="{3215073F-F1BE-499F-89C1-B30AEF2C2013}" srcOrd="6" destOrd="0" presId="urn:microsoft.com/office/officeart/2008/layout/AscendingPictureAccentProcess"/>
    <dgm:cxn modelId="{18A57498-0FA3-4B8E-B422-EDCF0E549160}" type="presParOf" srcId="{CD47E101-BF07-4FC1-B962-03B596F1FAF9}" destId="{10D91708-68B6-4486-8E93-342881ABAE96}" srcOrd="7" destOrd="0" presId="urn:microsoft.com/office/officeart/2008/layout/AscendingPictureAccentProcess"/>
    <dgm:cxn modelId="{DE011458-D940-44B7-91EC-0716EE08CD04}" type="presParOf" srcId="{CD47E101-BF07-4FC1-B962-03B596F1FAF9}" destId="{1DE26DB4-16C9-4F7A-9000-903462F58C1F}" srcOrd="8" destOrd="0" presId="urn:microsoft.com/office/officeart/2008/layout/AscendingPictureAccentProcess"/>
    <dgm:cxn modelId="{E47B876A-384D-42C7-B3CF-5AF27C5EB5EF}" type="presParOf" srcId="{CD47E101-BF07-4FC1-B962-03B596F1FAF9}" destId="{68D8D1C1-BD40-4F96-BEBA-39987B2CA5DC}" srcOrd="9" destOrd="0" presId="urn:microsoft.com/office/officeart/2008/layout/AscendingPictureAccentProcess"/>
    <dgm:cxn modelId="{5374BF69-130E-4E56-82CE-BECE2E8143E4}" type="presParOf" srcId="{CD47E101-BF07-4FC1-B962-03B596F1FAF9}" destId="{F79DD96A-273F-4AB2-A84E-A6494F390F91}" srcOrd="10" destOrd="0" presId="urn:microsoft.com/office/officeart/2008/layout/AscendingPictureAccentProcess"/>
    <dgm:cxn modelId="{CC923609-2893-4D4D-9AB6-7FF61E1AF2B3}" type="presParOf" srcId="{CD47E101-BF07-4FC1-B962-03B596F1FAF9}" destId="{DE346E32-7D5F-47D1-AA8D-89CA499A85FB}" srcOrd="11" destOrd="0" presId="urn:microsoft.com/office/officeart/2008/layout/AscendingPictureAccentProcess"/>
    <dgm:cxn modelId="{CD550207-E208-4D2E-A5A1-275364C32B7E}" type="presParOf" srcId="{CD47E101-BF07-4FC1-B962-03B596F1FAF9}" destId="{28AA57E8-3AC5-478C-BC50-FFB3E0ADB94B}" srcOrd="12" destOrd="0" presId="urn:microsoft.com/office/officeart/2008/layout/AscendingPictureAccentProcess"/>
    <dgm:cxn modelId="{C9562F37-01ED-4ADB-AF0F-00FA48469C44}" type="presParOf" srcId="{28AA57E8-3AC5-478C-BC50-FFB3E0ADB94B}" destId="{924424F8-734D-41AB-8C06-2A98F78BB42A}" srcOrd="0" destOrd="0" presId="urn:microsoft.com/office/officeart/2008/layout/AscendingPictureAccentProcess"/>
    <dgm:cxn modelId="{B746C9A6-B4EC-406C-A834-9F0AEC46E5A5}" type="presParOf" srcId="{CD47E101-BF07-4FC1-B962-03B596F1FAF9}" destId="{1DB6E2CA-DC07-42C6-AB5A-73170FA2C282}" srcOrd="13" destOrd="0" presId="urn:microsoft.com/office/officeart/2008/layout/AscendingPictureAccentProcess"/>
    <dgm:cxn modelId="{53F4AA74-6FD0-4AF7-B8DE-446BBAD35FFD}" type="presParOf" srcId="{CD47E101-BF07-4FC1-B962-03B596F1FAF9}" destId="{B975BC81-EFDA-45F8-AB69-AE986F45CAFE}" srcOrd="14" destOrd="0" presId="urn:microsoft.com/office/officeart/2008/layout/AscendingPictureAccentProcess"/>
    <dgm:cxn modelId="{996D8CB7-D7AE-4129-A1F4-D11252F12336}" type="presParOf" srcId="{CD47E101-BF07-4FC1-B962-03B596F1FAF9}" destId="{412719DB-DD2B-47C7-AF19-B7EC5046F286}" srcOrd="15" destOrd="0" presId="urn:microsoft.com/office/officeart/2008/layout/AscendingPictureAccentProcess"/>
    <dgm:cxn modelId="{2272204B-AC49-4257-B83E-4B40512FF544}"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690941" y="2327006"/>
          <a:ext cx="113891" cy="113891"/>
        </a:xfrm>
        <a:prstGeom prst="ellipse">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2549170" y="2251018"/>
          <a:ext cx="113891" cy="113891"/>
        </a:xfrm>
        <a:prstGeom prst="ellipse">
          <a:avLst/>
        </a:prstGeom>
        <a:solidFill>
          <a:schemeClr val="accent2">
            <a:hueOff val="520169"/>
            <a:satOff val="-649"/>
            <a:lumOff val="153"/>
            <a:alphaOff val="0"/>
          </a:schemeClr>
        </a:solidFill>
        <a:ln w="25400" cap="flat" cmpd="sng" algn="ctr">
          <a:solidFill>
            <a:schemeClr val="accent2">
              <a:hueOff val="520169"/>
              <a:satOff val="-649"/>
              <a:lumOff val="15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2395370" y="2135951"/>
          <a:ext cx="113891" cy="113891"/>
        </a:xfrm>
        <a:prstGeom prst="ellipse">
          <a:avLst/>
        </a:prstGeom>
        <a:solidFill>
          <a:schemeClr val="accent2">
            <a:hueOff val="1040338"/>
            <a:satOff val="-1298"/>
            <a:lumOff val="305"/>
            <a:alphaOff val="0"/>
          </a:schemeClr>
        </a:solidFill>
        <a:ln w="25400" cap="flat" cmpd="sng" algn="ctr">
          <a:solidFill>
            <a:schemeClr val="accent2">
              <a:hueOff val="1040338"/>
              <a:satOff val="-1298"/>
              <a:lumOff val="30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1229998" y="3944"/>
          <a:ext cx="113891" cy="113891"/>
        </a:xfrm>
        <a:prstGeom prst="ellipse">
          <a:avLst/>
        </a:prstGeom>
        <a:solidFill>
          <a:schemeClr val="accent2">
            <a:hueOff val="1560506"/>
            <a:satOff val="-1946"/>
            <a:lumOff val="458"/>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1382056" y="-86926"/>
          <a:ext cx="113891" cy="113891"/>
        </a:xfrm>
        <a:prstGeom prst="ellipse">
          <a:avLst/>
        </a:prstGeom>
        <a:solidFill>
          <a:schemeClr val="accent2">
            <a:hueOff val="2080675"/>
            <a:satOff val="-2595"/>
            <a:lumOff val="610"/>
            <a:alphaOff val="0"/>
          </a:schemeClr>
        </a:solidFill>
        <a:ln w="25400" cap="flat" cmpd="sng" algn="ctr">
          <a:solidFill>
            <a:schemeClr val="accent2">
              <a:hueOff val="2080675"/>
              <a:satOff val="-2595"/>
              <a:lumOff val="61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1534114" y="-177797"/>
          <a:ext cx="113891" cy="113891"/>
        </a:xfrm>
        <a:prstGeom prst="ellipse">
          <a:avLst/>
        </a:prstGeom>
        <a:solidFill>
          <a:schemeClr val="accent2">
            <a:hueOff val="2600844"/>
            <a:satOff val="-3244"/>
            <a:lumOff val="763"/>
            <a:alphaOff val="0"/>
          </a:schemeClr>
        </a:solidFill>
        <a:ln w="25400" cap="flat" cmpd="sng" algn="ctr">
          <a:solidFill>
            <a:schemeClr val="accent2">
              <a:hueOff val="2600844"/>
              <a:satOff val="-3244"/>
              <a:lumOff val="76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1686172" y="-86926"/>
          <a:ext cx="113891" cy="113891"/>
        </a:xfrm>
        <a:prstGeom prst="ellipse">
          <a:avLst/>
        </a:prstGeom>
        <a:solidFill>
          <a:schemeClr val="accent2">
            <a:hueOff val="3121013"/>
            <a:satOff val="-3893"/>
            <a:lumOff val="915"/>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1838835" y="3944"/>
          <a:ext cx="113891" cy="113891"/>
        </a:xfrm>
        <a:prstGeom prst="ellipse">
          <a:avLst/>
        </a:prstGeom>
        <a:solidFill>
          <a:schemeClr val="accent2">
            <a:hueOff val="3641181"/>
            <a:satOff val="-4541"/>
            <a:lumOff val="1068"/>
            <a:alphaOff val="0"/>
          </a:schemeClr>
        </a:solidFill>
        <a:ln w="25400" cap="flat" cmpd="sng" algn="ctr">
          <a:solidFill>
            <a:schemeClr val="accent2">
              <a:hueOff val="3641181"/>
              <a:satOff val="-4541"/>
              <a:lumOff val="106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1534114" y="13940"/>
          <a:ext cx="113891" cy="113891"/>
        </a:xfrm>
        <a:prstGeom prst="ellipse">
          <a:avLst/>
        </a:prstGeom>
        <a:solidFill>
          <a:schemeClr val="accent2">
            <a:hueOff val="4161350"/>
            <a:satOff val="-5190"/>
            <a:lumOff val="1220"/>
            <a:alphaOff val="0"/>
          </a:schemeClr>
        </a:solidFill>
        <a:ln w="25400" cap="flat" cmpd="sng" algn="ctr">
          <a:solidFill>
            <a:schemeClr val="accent2">
              <a:hueOff val="4161350"/>
              <a:satOff val="-5190"/>
              <a:lumOff val="122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1534114" y="205678"/>
          <a:ext cx="113891" cy="113891"/>
        </a:xfrm>
        <a:prstGeom prst="ellipse">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2876289" y="2503825"/>
          <a:ext cx="2462003" cy="66033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1124" tIns="60960" rIns="60960" bIns="60960" numCol="1" spcCol="1270" anchor="ctr" anchorCtr="0">
          <a:noAutofit/>
        </a:bodyPr>
        <a:lstStyle/>
        <a:p>
          <a:pPr lvl="0" algn="l" defTabSz="711200">
            <a:lnSpc>
              <a:spcPct val="90000"/>
            </a:lnSpc>
            <a:spcBef>
              <a:spcPct val="0"/>
            </a:spcBef>
            <a:spcAft>
              <a:spcPct val="35000"/>
            </a:spcAft>
          </a:pPr>
          <a:r>
            <a:rPr lang="it-IT" sz="1600" b="1" kern="1200"/>
            <a:t>La quota non comprende:</a:t>
          </a:r>
          <a:endParaRPr lang="it-IT" sz="1600" kern="1200"/>
        </a:p>
      </dsp:txBody>
      <dsp:txXfrm>
        <a:off x="2908524" y="2536060"/>
        <a:ext cx="2397533" cy="595860"/>
      </dsp:txXfrm>
    </dsp:sp>
    <dsp:sp modelId="{DE346E32-7D5F-47D1-AA8D-89CA499A85FB}">
      <dsp:nvSpPr>
        <dsp:cNvPr id="0" name=""/>
        <dsp:cNvSpPr/>
      </dsp:nvSpPr>
      <dsp:spPr>
        <a:xfrm>
          <a:off x="9521" y="1428829"/>
          <a:ext cx="2992986" cy="17620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chemeClr val="tx1"/>
              </a:solidFill>
            </a:rPr>
            <a:t>Tasse aeroportuali € 338,00  da riconfermare al momento dell’emissione dei biglietti</a:t>
          </a:r>
        </a:p>
        <a:p>
          <a:pPr marL="57150" lvl="1" indent="-57150" algn="l" defTabSz="444500">
            <a:lnSpc>
              <a:spcPct val="90000"/>
            </a:lnSpc>
            <a:spcBef>
              <a:spcPct val="0"/>
            </a:spcBef>
            <a:spcAft>
              <a:spcPct val="15000"/>
            </a:spcAft>
            <a:buChar char="••"/>
          </a:pPr>
          <a:r>
            <a:rPr lang="it-IT" sz="1000" kern="1200">
              <a:solidFill>
                <a:schemeClr val="tx1"/>
              </a:solidFill>
            </a:rPr>
            <a:t>quota di iscrizione € 60,00 p. p. adulti, € 40,00 p. p. bambini 2/11 anni con assicurazione medico-bagalio</a:t>
          </a:r>
        </a:p>
        <a:p>
          <a:pPr marL="57150" lvl="1" indent="-57150" algn="l" defTabSz="444500">
            <a:lnSpc>
              <a:spcPct val="90000"/>
            </a:lnSpc>
            <a:spcBef>
              <a:spcPct val="0"/>
            </a:spcBef>
            <a:spcAft>
              <a:spcPct val="15000"/>
            </a:spcAft>
            <a:buChar char="••"/>
          </a:pPr>
          <a:r>
            <a:rPr lang="it-IT" sz="1000" kern="1200">
              <a:solidFill>
                <a:schemeClr val="tx1"/>
              </a:solidFill>
            </a:rPr>
            <a:t>assicurazione facoltativa annullamento: 4% </a:t>
          </a:r>
        </a:p>
        <a:p>
          <a:pPr marL="57150" lvl="1" indent="-57150" algn="l" defTabSz="444500">
            <a:lnSpc>
              <a:spcPct val="90000"/>
            </a:lnSpc>
            <a:spcBef>
              <a:spcPct val="0"/>
            </a:spcBef>
            <a:spcAft>
              <a:spcPct val="15000"/>
            </a:spcAft>
            <a:buChar char="••"/>
          </a:pPr>
          <a:r>
            <a:rPr lang="it-IT" sz="1000" kern="1200">
              <a:solidFill>
                <a:schemeClr val="tx1"/>
              </a:solidFill>
            </a:rPr>
            <a:t>pasti e bevande</a:t>
          </a:r>
        </a:p>
        <a:p>
          <a:pPr marL="57150" lvl="1" indent="-57150" algn="l" defTabSz="444500">
            <a:lnSpc>
              <a:spcPct val="90000"/>
            </a:lnSpc>
            <a:spcBef>
              <a:spcPct val="0"/>
            </a:spcBef>
            <a:spcAft>
              <a:spcPct val="15000"/>
            </a:spcAft>
            <a:buChar char="••"/>
          </a:pPr>
          <a:r>
            <a:rPr lang="it-IT" sz="1000" kern="1200">
              <a:solidFill>
                <a:schemeClr val="tx1"/>
              </a:solidFill>
            </a:rPr>
            <a:t>mance ad autisti e guide</a:t>
          </a:r>
        </a:p>
        <a:p>
          <a:pPr marL="57150" lvl="1" indent="-57150" algn="l" defTabSz="444500">
            <a:lnSpc>
              <a:spcPct val="90000"/>
            </a:lnSpc>
            <a:spcBef>
              <a:spcPct val="0"/>
            </a:spcBef>
            <a:spcAft>
              <a:spcPct val="15000"/>
            </a:spcAft>
            <a:buChar char="••"/>
          </a:pPr>
          <a:r>
            <a:rPr lang="it-IT" sz="1000" kern="1200">
              <a:solidFill>
                <a:schemeClr val="tx1"/>
              </a:solidFill>
            </a:rPr>
            <a:t>extras personali negli hotels e nei ristoranti</a:t>
          </a:r>
        </a:p>
        <a:p>
          <a:pPr marL="57150" lvl="1" indent="-57150" algn="l" defTabSz="444500">
            <a:lnSpc>
              <a:spcPct val="90000"/>
            </a:lnSpc>
            <a:spcBef>
              <a:spcPct val="0"/>
            </a:spcBef>
            <a:spcAft>
              <a:spcPct val="15000"/>
            </a:spcAft>
            <a:buChar char="••"/>
          </a:pPr>
          <a:r>
            <a:rPr lang="it-IT" sz="1000" kern="1200">
              <a:solidFill>
                <a:schemeClr val="tx1"/>
              </a:solidFill>
            </a:rPr>
            <a:t>tutto quanto non espressamente indicato alla voce “Incluso nelle Quote”</a:t>
          </a:r>
        </a:p>
        <a:p>
          <a:pPr marL="57150" lvl="1" indent="-57150" algn="l" defTabSz="444500">
            <a:lnSpc>
              <a:spcPct val="90000"/>
            </a:lnSpc>
            <a:spcBef>
              <a:spcPct val="0"/>
            </a:spcBef>
            <a:spcAft>
              <a:spcPct val="15000"/>
            </a:spcAft>
            <a:buChar char="••"/>
          </a:pPr>
          <a:endParaRPr lang="it-IT" sz="1000" kern="1200">
            <a:solidFill>
              <a:schemeClr val="tx1"/>
            </a:solidFill>
          </a:endParaRPr>
        </a:p>
      </dsp:txBody>
      <dsp:txXfrm>
        <a:off x="9521" y="1428829"/>
        <a:ext cx="2992986" cy="1762046"/>
      </dsp:txXfrm>
    </dsp:sp>
    <dsp:sp modelId="{924424F8-734D-41AB-8C06-2A98F78BB42A}">
      <dsp:nvSpPr>
        <dsp:cNvPr id="0" name=""/>
        <dsp:cNvSpPr/>
      </dsp:nvSpPr>
      <dsp:spPr>
        <a:xfrm rot="677316">
          <a:off x="5009045" y="2148888"/>
          <a:ext cx="1141342" cy="1141342"/>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614313" y="585390"/>
          <a:ext cx="2462003" cy="660330"/>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1124" tIns="60960" rIns="60960" bIns="60960" numCol="1" spcCol="1270" anchor="ctr" anchorCtr="0">
          <a:noAutofit/>
        </a:bodyPr>
        <a:lstStyle/>
        <a:p>
          <a:pPr lvl="0" algn="l" defTabSz="711200">
            <a:lnSpc>
              <a:spcPct val="90000"/>
            </a:lnSpc>
            <a:spcBef>
              <a:spcPct val="0"/>
            </a:spcBef>
            <a:spcAft>
              <a:spcPct val="35000"/>
            </a:spcAft>
          </a:pPr>
          <a:r>
            <a:rPr lang="it-IT" sz="1600" b="1" kern="1200"/>
            <a:t>La quota comprende:</a:t>
          </a:r>
          <a:endParaRPr lang="it-IT" sz="1600" kern="1200"/>
        </a:p>
      </dsp:txBody>
      <dsp:txXfrm>
        <a:off x="646548" y="617625"/>
        <a:ext cx="2397533" cy="595860"/>
      </dsp:txXfrm>
    </dsp:sp>
    <dsp:sp modelId="{B975BC81-EFDA-45F8-AB69-AE986F45CAFE}">
      <dsp:nvSpPr>
        <dsp:cNvPr id="0" name=""/>
        <dsp:cNvSpPr/>
      </dsp:nvSpPr>
      <dsp:spPr>
        <a:xfrm>
          <a:off x="3109631" y="57152"/>
          <a:ext cx="3358978" cy="14451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chemeClr val="tx1"/>
              </a:solidFill>
            </a:rPr>
            <a:t>Viaggio aereo con volo di linea andata e ritorno, bagaglio incluso</a:t>
          </a:r>
        </a:p>
        <a:p>
          <a:pPr marL="57150" lvl="1" indent="-57150" algn="l" defTabSz="444500">
            <a:lnSpc>
              <a:spcPct val="90000"/>
            </a:lnSpc>
            <a:spcBef>
              <a:spcPct val="0"/>
            </a:spcBef>
            <a:spcAft>
              <a:spcPct val="15000"/>
            </a:spcAft>
            <a:buChar char="••"/>
          </a:pPr>
          <a:r>
            <a:rPr lang="it-IT" sz="1000" kern="1200">
              <a:solidFill>
                <a:schemeClr val="tx1"/>
              </a:solidFill>
            </a:rPr>
            <a:t>sistemazione negli hotels indicati o similari cat. 4 stelle</a:t>
          </a:r>
        </a:p>
        <a:p>
          <a:pPr marL="57150" lvl="1" indent="-57150" algn="l" defTabSz="444500">
            <a:lnSpc>
              <a:spcPct val="90000"/>
            </a:lnSpc>
            <a:spcBef>
              <a:spcPct val="0"/>
            </a:spcBef>
            <a:spcAft>
              <a:spcPct val="15000"/>
            </a:spcAft>
            <a:buChar char="••"/>
          </a:pPr>
          <a:r>
            <a:rPr lang="it-IT" sz="1000" kern="1200">
              <a:solidFill>
                <a:schemeClr val="tx1"/>
              </a:solidFill>
            </a:rPr>
            <a:t>7 prime colazioni</a:t>
          </a:r>
        </a:p>
        <a:p>
          <a:pPr marL="57150" lvl="1" indent="-57150" algn="l" defTabSz="444500">
            <a:lnSpc>
              <a:spcPct val="90000"/>
            </a:lnSpc>
            <a:spcBef>
              <a:spcPct val="0"/>
            </a:spcBef>
            <a:spcAft>
              <a:spcPct val="15000"/>
            </a:spcAft>
            <a:buChar char="••"/>
          </a:pPr>
          <a:r>
            <a:rPr lang="it-IT" sz="1000" kern="1200">
              <a:solidFill>
                <a:schemeClr val="tx1"/>
              </a:solidFill>
            </a:rPr>
            <a:t>3 cene</a:t>
          </a:r>
        </a:p>
        <a:p>
          <a:pPr marL="57150" lvl="1" indent="-57150" algn="l" defTabSz="444500">
            <a:lnSpc>
              <a:spcPct val="90000"/>
            </a:lnSpc>
            <a:spcBef>
              <a:spcPct val="0"/>
            </a:spcBef>
            <a:spcAft>
              <a:spcPct val="15000"/>
            </a:spcAft>
            <a:buChar char="••"/>
          </a:pPr>
          <a:r>
            <a:rPr lang="it-IT" sz="1000" kern="1200">
              <a:solidFill>
                <a:schemeClr val="tx1"/>
              </a:solidFill>
            </a:rPr>
            <a:t>trasferimenti a/r aeroporto di New York</a:t>
          </a:r>
        </a:p>
        <a:p>
          <a:pPr marL="57150" lvl="1" indent="-57150" algn="l" defTabSz="444500">
            <a:lnSpc>
              <a:spcPct val="90000"/>
            </a:lnSpc>
            <a:spcBef>
              <a:spcPct val="0"/>
            </a:spcBef>
            <a:spcAft>
              <a:spcPct val="15000"/>
            </a:spcAft>
            <a:buChar char="••"/>
          </a:pPr>
          <a:r>
            <a:rPr lang="it-IT" sz="1000" kern="1200">
              <a:solidFill>
                <a:schemeClr val="tx1"/>
              </a:solidFill>
            </a:rPr>
            <a:t>visita di New York e Toronto con guida italiana</a:t>
          </a:r>
        </a:p>
        <a:p>
          <a:pPr marL="57150" lvl="1" indent="-57150" algn="l" defTabSz="444500">
            <a:lnSpc>
              <a:spcPct val="90000"/>
            </a:lnSpc>
            <a:spcBef>
              <a:spcPct val="0"/>
            </a:spcBef>
            <a:spcAft>
              <a:spcPct val="15000"/>
            </a:spcAft>
            <a:buChar char="••"/>
          </a:pPr>
          <a:r>
            <a:rPr lang="it-IT" sz="1000" kern="1200">
              <a:solidFill>
                <a:schemeClr val="tx1"/>
              </a:solidFill>
            </a:rPr>
            <a:t>trasporto in autopullman privato Gran Turismo con aria condizionata dal 3° al 7° giorno</a:t>
          </a:r>
        </a:p>
        <a:p>
          <a:pPr marL="57150" lvl="1" indent="-57150" algn="l" defTabSz="444500">
            <a:lnSpc>
              <a:spcPct val="90000"/>
            </a:lnSpc>
            <a:spcBef>
              <a:spcPct val="0"/>
            </a:spcBef>
            <a:spcAft>
              <a:spcPct val="15000"/>
            </a:spcAft>
            <a:buChar char="••"/>
          </a:pPr>
          <a:r>
            <a:rPr lang="it-IT" sz="1000" kern="1200">
              <a:solidFill>
                <a:schemeClr val="tx1"/>
              </a:solidFill>
            </a:rPr>
            <a:t>guida-accompagnatore di lingua esclusiva italiana dal 3° al 7° giorno</a:t>
          </a:r>
        </a:p>
        <a:p>
          <a:pPr marL="57150" lvl="1" indent="-57150" algn="l" defTabSz="444500">
            <a:lnSpc>
              <a:spcPct val="90000"/>
            </a:lnSpc>
            <a:spcBef>
              <a:spcPct val="0"/>
            </a:spcBef>
            <a:spcAft>
              <a:spcPct val="15000"/>
            </a:spcAft>
            <a:buChar char="••"/>
          </a:pPr>
          <a:r>
            <a:rPr lang="it-IT" sz="1000" kern="1200">
              <a:solidFill>
                <a:schemeClr val="tx1"/>
              </a:solidFill>
            </a:rPr>
            <a:t>visita con guida di Washington D.C. (incluso ingresso al Cimitero di Arlington)</a:t>
          </a:r>
        </a:p>
        <a:p>
          <a:pPr marL="57150" lvl="1" indent="-57150" algn="l" defTabSz="444500">
            <a:lnSpc>
              <a:spcPct val="90000"/>
            </a:lnSpc>
            <a:spcBef>
              <a:spcPct val="0"/>
            </a:spcBef>
            <a:spcAft>
              <a:spcPct val="15000"/>
            </a:spcAft>
            <a:buChar char="••"/>
          </a:pPr>
          <a:r>
            <a:rPr lang="it-IT" sz="1000" kern="1200">
              <a:solidFill>
                <a:schemeClr val="tx1"/>
              </a:solidFill>
            </a:rPr>
            <a:t>giro in battello sulla Hornblower Cruise</a:t>
          </a:r>
        </a:p>
        <a:p>
          <a:pPr marL="57150" lvl="1" indent="-57150" algn="l" defTabSz="444500">
            <a:lnSpc>
              <a:spcPct val="90000"/>
            </a:lnSpc>
            <a:spcBef>
              <a:spcPct val="0"/>
            </a:spcBef>
            <a:spcAft>
              <a:spcPct val="15000"/>
            </a:spcAft>
            <a:buChar char="••"/>
          </a:pPr>
          <a:r>
            <a:rPr lang="it-IT" sz="1000" kern="1200">
              <a:solidFill>
                <a:schemeClr val="tx1"/>
              </a:solidFill>
            </a:rPr>
            <a:t>facchinaggi 1 collo pp negli hotels</a:t>
          </a:r>
        </a:p>
        <a:p>
          <a:pPr marL="57150" lvl="1" indent="-57150" algn="l" defTabSz="444500">
            <a:lnSpc>
              <a:spcPct val="90000"/>
            </a:lnSpc>
            <a:spcBef>
              <a:spcPct val="0"/>
            </a:spcBef>
            <a:spcAft>
              <a:spcPct val="15000"/>
            </a:spcAft>
            <a:buChar char="••"/>
          </a:pPr>
          <a:endParaRPr lang="it-IT" sz="1000" kern="1200">
            <a:solidFill>
              <a:schemeClr val="tx1"/>
            </a:solidFill>
          </a:endParaRPr>
        </a:p>
      </dsp:txBody>
      <dsp:txXfrm>
        <a:off x="3109631" y="57152"/>
        <a:ext cx="3358978" cy="1445173"/>
      </dsp:txXfrm>
    </dsp:sp>
    <dsp:sp modelId="{3CAFA977-0E57-4B0E-97EC-B6890706149D}">
      <dsp:nvSpPr>
        <dsp:cNvPr id="0" name=""/>
        <dsp:cNvSpPr/>
      </dsp:nvSpPr>
      <dsp:spPr>
        <a:xfrm rot="20694210">
          <a:off x="128688" y="-50713"/>
          <a:ext cx="1155552" cy="1141342"/>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D1AD6-DF85-4862-8F91-1D236B98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2</Pages>
  <Words>551</Words>
  <Characters>3146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58</cp:revision>
  <cp:lastPrinted>2015-03-11T09:10:00Z</cp:lastPrinted>
  <dcterms:created xsi:type="dcterms:W3CDTF">2017-08-23T14:10:00Z</dcterms:created>
  <dcterms:modified xsi:type="dcterms:W3CDTF">2018-02-19T11:04:00Z</dcterms:modified>
</cp:coreProperties>
</file>