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AE" w:rsidRPr="008F1D21" w:rsidRDefault="00A80FFA" w:rsidP="002D59CC">
      <w:pPr>
        <w:pStyle w:val="NormaleWeb"/>
        <w:spacing w:before="0" w:beforeAutospacing="0" w:after="0"/>
        <w:jc w:val="center"/>
        <w:rPr>
          <w:rFonts w:asciiTheme="minorHAnsi" w:hAnsiTheme="minorHAnsi"/>
          <w:b/>
          <w:bCs/>
          <w:sz w:val="20"/>
          <w:szCs w:val="20"/>
          <w:lang w:val="en-US"/>
        </w:rPr>
      </w:pPr>
      <w:r>
        <w:rPr>
          <w:noProof/>
        </w:rPr>
        <w:drawing>
          <wp:anchor distT="0" distB="0" distL="114300" distR="114300" simplePos="0" relativeHeight="251669504" behindDoc="1" locked="0" layoutInCell="1" allowOverlap="1" wp14:anchorId="3484D6E1" wp14:editId="673437E6">
            <wp:simplePos x="0" y="0"/>
            <wp:positionH relativeFrom="page">
              <wp:align>right</wp:align>
            </wp:positionH>
            <wp:positionV relativeFrom="paragraph">
              <wp:posOffset>-934085</wp:posOffset>
            </wp:positionV>
            <wp:extent cx="3851910" cy="2560095"/>
            <wp:effectExtent l="0" t="0" r="0" b="0"/>
            <wp:wrapNone/>
            <wp:docPr id="3" name="Immagine 3" descr="Risultati immagini per mad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madab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1910" cy="2560095"/>
                    </a:xfrm>
                    <a:prstGeom prst="rect">
                      <a:avLst/>
                    </a:prstGeom>
                    <a:ln>
                      <a:noFill/>
                    </a:ln>
                    <a:effectLst>
                      <a:softEdge rad="635000"/>
                    </a:effectLst>
                  </pic:spPr>
                </pic:pic>
              </a:graphicData>
            </a:graphic>
            <wp14:sizeRelH relativeFrom="margin">
              <wp14:pctWidth>0</wp14:pctWidth>
            </wp14:sizeRelH>
            <wp14:sizeRelV relativeFrom="margin">
              <wp14:pctHeight>0</wp14:pctHeight>
            </wp14:sizeRelV>
          </wp:anchor>
        </w:drawing>
      </w:r>
      <w:r w:rsidR="002D59CC" w:rsidRPr="008F1D21">
        <w:rPr>
          <w:rFonts w:asciiTheme="minorHAnsi" w:hAnsiTheme="minorHAnsi"/>
          <w:b/>
          <w:bCs/>
          <w:sz w:val="20"/>
          <w:szCs w:val="20"/>
          <w:lang w:val="en-US"/>
        </w:rPr>
        <w:t xml:space="preserve">Booking </w:t>
      </w:r>
      <w:r w:rsidR="000A35AE" w:rsidRPr="008F1D21">
        <w:rPr>
          <w:rFonts w:asciiTheme="minorHAnsi" w:hAnsiTheme="minorHAnsi"/>
          <w:b/>
          <w:bCs/>
          <w:sz w:val="20"/>
          <w:szCs w:val="20"/>
          <w:lang w:val="en-US"/>
        </w:rPr>
        <w:t xml:space="preserve">TEL +39 </w:t>
      </w:r>
      <w:r w:rsidR="00D30CD2" w:rsidRPr="00D30CD2">
        <w:rPr>
          <w:rFonts w:asciiTheme="minorHAnsi" w:hAnsiTheme="minorHAnsi"/>
          <w:b/>
          <w:bCs/>
          <w:sz w:val="20"/>
          <w:szCs w:val="20"/>
          <w:lang w:val="en-US"/>
        </w:rPr>
        <w:t>06 45 55 40 85</w:t>
      </w:r>
    </w:p>
    <w:p w:rsidR="000A35AE" w:rsidRPr="008F1D21" w:rsidRDefault="000325A4" w:rsidP="002D59CC">
      <w:pPr>
        <w:pStyle w:val="NormaleWeb"/>
        <w:spacing w:before="0" w:beforeAutospacing="0" w:after="0"/>
        <w:jc w:val="center"/>
        <w:rPr>
          <w:rFonts w:asciiTheme="minorHAnsi" w:hAnsiTheme="minorHAnsi"/>
          <w:b/>
          <w:bCs/>
          <w:sz w:val="20"/>
          <w:szCs w:val="20"/>
          <w:lang w:val="en-US"/>
        </w:rPr>
      </w:pPr>
      <w:hyperlink r:id="rId9" w:history="1">
        <w:r w:rsidR="000A35AE" w:rsidRPr="008F1D21">
          <w:rPr>
            <w:rStyle w:val="Collegamentoipertestuale"/>
            <w:rFonts w:asciiTheme="minorHAnsi" w:hAnsiTheme="minorHAnsi"/>
            <w:b/>
            <w:bCs/>
            <w:color w:val="auto"/>
            <w:sz w:val="20"/>
            <w:szCs w:val="20"/>
            <w:lang w:val="en-US"/>
          </w:rPr>
          <w:t>info@evasionicral.com</w:t>
        </w:r>
      </w:hyperlink>
      <w:r w:rsidR="000A35AE" w:rsidRPr="008F1D21">
        <w:rPr>
          <w:rFonts w:asciiTheme="minorHAnsi" w:hAnsiTheme="minorHAnsi"/>
          <w:b/>
          <w:bCs/>
          <w:sz w:val="20"/>
          <w:szCs w:val="20"/>
          <w:lang w:val="en-US"/>
        </w:rPr>
        <w:t xml:space="preserve"> - </w:t>
      </w:r>
      <w:hyperlink r:id="rId10" w:history="1">
        <w:r w:rsidR="000A35AE" w:rsidRPr="008F1D21">
          <w:rPr>
            <w:rStyle w:val="Collegamentoipertestuale"/>
            <w:rFonts w:asciiTheme="minorHAnsi" w:hAnsiTheme="minorHAnsi"/>
            <w:b/>
            <w:bCs/>
            <w:color w:val="auto"/>
            <w:sz w:val="20"/>
            <w:szCs w:val="20"/>
            <w:lang w:val="en-US"/>
          </w:rPr>
          <w:t>www.evasionicral.com</w:t>
        </w:r>
      </w:hyperlink>
      <w:r w:rsidR="000A35AE" w:rsidRPr="008F1D21">
        <w:rPr>
          <w:rFonts w:asciiTheme="minorHAnsi" w:hAnsiTheme="minorHAnsi"/>
          <w:b/>
          <w:bCs/>
          <w:sz w:val="20"/>
          <w:szCs w:val="20"/>
          <w:lang w:val="en-US"/>
        </w:rPr>
        <w:t xml:space="preserve"> </w:t>
      </w:r>
    </w:p>
    <w:p w:rsidR="00C4008C" w:rsidRPr="008E3F3D" w:rsidRDefault="00C4008C" w:rsidP="002D59CC">
      <w:pPr>
        <w:pStyle w:val="NormaleWeb"/>
        <w:spacing w:before="0" w:beforeAutospacing="0" w:after="0"/>
        <w:jc w:val="center"/>
        <w:rPr>
          <w:rFonts w:asciiTheme="minorHAnsi" w:hAnsiTheme="minorHAnsi"/>
          <w:b/>
          <w:bCs/>
          <w:sz w:val="20"/>
          <w:szCs w:val="20"/>
          <w:lang w:val="en-US"/>
        </w:rPr>
      </w:pPr>
    </w:p>
    <w:p w:rsidR="00ED73E5" w:rsidRPr="000D77C1" w:rsidRDefault="00ED73E5" w:rsidP="00287226">
      <w:pPr>
        <w:pStyle w:val="NormaleWeb"/>
        <w:spacing w:before="0" w:beforeAutospacing="0" w:after="0"/>
        <w:jc w:val="center"/>
        <w:rPr>
          <w:rFonts w:asciiTheme="minorHAnsi" w:hAnsiTheme="minorHAnsi" w:cstheme="minorHAnsi"/>
          <w:b/>
          <w:bCs/>
          <w:color w:val="000000" w:themeColor="text1"/>
          <w:sz w:val="52"/>
          <w:szCs w:val="52"/>
          <w:lang w:val="en-US"/>
          <w14:textOutline w14:w="5270" w14:cap="flat" w14:cmpd="sng" w14:algn="ctr">
            <w14:solidFill>
              <w14:schemeClr w14:val="accent1">
                <w14:shade w14:val="88000"/>
                <w14:satMod w14:val="110000"/>
              </w14:schemeClr>
            </w14:solidFill>
            <w14:prstDash w14:val="solid"/>
            <w14:round/>
          </w14:textOutline>
        </w:rPr>
      </w:pPr>
    </w:p>
    <w:p w:rsidR="00FD0A54" w:rsidRDefault="00FD0A54" w:rsidP="00287226">
      <w:pPr>
        <w:pStyle w:val="NormaleWeb"/>
        <w:spacing w:before="0" w:beforeAutospacing="0" w:after="0"/>
        <w:jc w:val="center"/>
        <w:rPr>
          <w:rFonts w:asciiTheme="minorHAnsi" w:hAnsiTheme="minorHAnsi" w:cstheme="minorHAnsi"/>
          <w:b/>
          <w:bCs/>
          <w:color w:val="000000" w:themeColor="text1"/>
          <w:sz w:val="52"/>
          <w:szCs w:val="52"/>
          <w14:textOutline w14:w="5270" w14:cap="flat" w14:cmpd="sng" w14:algn="ctr">
            <w14:solidFill>
              <w14:schemeClr w14:val="accent1">
                <w14:shade w14:val="88000"/>
                <w14:satMod w14:val="110000"/>
              </w14:schemeClr>
            </w14:solidFill>
            <w14:prstDash w14:val="solid"/>
            <w14:round/>
          </w14:textOutline>
        </w:rPr>
      </w:pPr>
      <w:r>
        <w:rPr>
          <w:rFonts w:asciiTheme="minorHAnsi" w:hAnsiTheme="minorHAnsi" w:cstheme="minorHAnsi"/>
          <w:b/>
          <w:bCs/>
          <w:color w:val="000000" w:themeColor="text1"/>
          <w:sz w:val="52"/>
          <w:szCs w:val="52"/>
          <w14:textOutline w14:w="5270" w14:cap="flat" w14:cmpd="sng" w14:algn="ctr">
            <w14:solidFill>
              <w14:schemeClr w14:val="accent1">
                <w14:shade w14:val="88000"/>
                <w14:satMod w14:val="110000"/>
              </w14:schemeClr>
            </w14:solidFill>
            <w14:prstDash w14:val="solid"/>
            <w14:round/>
          </w14:textOutline>
        </w:rPr>
        <w:t>Tour Giordania e “Terra Santa”</w:t>
      </w:r>
    </w:p>
    <w:p w:rsidR="00A87711" w:rsidRPr="00F871A5" w:rsidRDefault="008E3F3D" w:rsidP="005D0354">
      <w:pPr>
        <w:pStyle w:val="NormaleWeb"/>
        <w:spacing w:before="0" w:beforeAutospacing="0" w:after="0"/>
        <w:jc w:val="center"/>
        <w:rPr>
          <w:rFonts w:asciiTheme="minorHAnsi" w:hAnsiTheme="minorHAnsi" w:cstheme="minorHAnsi"/>
          <w:b/>
          <w:bCs/>
          <w:color w:val="000000" w:themeColor="text1"/>
          <w:sz w:val="52"/>
          <w:szCs w:val="52"/>
          <w14:textOutline w14:w="5270" w14:cap="flat" w14:cmpd="sng" w14:algn="ctr">
            <w14:solidFill>
              <w14:schemeClr w14:val="accent1">
                <w14:shade w14:val="88000"/>
                <w14:satMod w14:val="110000"/>
              </w14:schemeClr>
            </w14:solidFill>
            <w14:prstDash w14:val="solid"/>
            <w14:round/>
          </w14:textOutline>
        </w:rPr>
      </w:pPr>
      <w:r>
        <w:rPr>
          <w:rFonts w:asciiTheme="minorHAnsi" w:hAnsiTheme="minorHAnsi" w:cstheme="minorHAnsi"/>
          <w:b/>
          <w:bCs/>
          <w:color w:val="000000" w:themeColor="text1"/>
          <w:sz w:val="52"/>
          <w:szCs w:val="52"/>
          <w14:textOutline w14:w="5270" w14:cap="flat" w14:cmpd="sng" w14:algn="ctr">
            <w14:solidFill>
              <w14:schemeClr w14:val="accent1">
                <w14:shade w14:val="88000"/>
                <w14:satMod w14:val="110000"/>
              </w14:schemeClr>
            </w14:solidFill>
            <w14:prstDash w14:val="solid"/>
            <w14:round/>
          </w14:textOutline>
        </w:rPr>
        <w:t>8</w:t>
      </w:r>
      <w:r w:rsidR="00686BBC" w:rsidRPr="00F871A5">
        <w:rPr>
          <w:rFonts w:asciiTheme="minorHAnsi" w:hAnsiTheme="minorHAnsi" w:cstheme="minorHAnsi"/>
          <w:b/>
          <w:bCs/>
          <w:color w:val="000000" w:themeColor="text1"/>
          <w:sz w:val="52"/>
          <w:szCs w:val="52"/>
          <w14:textOutline w14:w="5270" w14:cap="flat" w14:cmpd="sng" w14:algn="ctr">
            <w14:solidFill>
              <w14:schemeClr w14:val="accent1">
                <w14:shade w14:val="88000"/>
                <w14:satMod w14:val="110000"/>
              </w14:schemeClr>
            </w14:solidFill>
            <w14:prstDash w14:val="solid"/>
            <w14:round/>
          </w14:textOutline>
        </w:rPr>
        <w:t xml:space="preserve"> giorni / </w:t>
      </w:r>
      <w:r>
        <w:rPr>
          <w:rFonts w:asciiTheme="minorHAnsi" w:hAnsiTheme="minorHAnsi" w:cstheme="minorHAnsi"/>
          <w:b/>
          <w:bCs/>
          <w:color w:val="000000" w:themeColor="text1"/>
          <w:sz w:val="52"/>
          <w:szCs w:val="52"/>
          <w14:textOutline w14:w="5270" w14:cap="flat" w14:cmpd="sng" w14:algn="ctr">
            <w14:solidFill>
              <w14:schemeClr w14:val="accent1">
                <w14:shade w14:val="88000"/>
                <w14:satMod w14:val="110000"/>
              </w14:schemeClr>
            </w14:solidFill>
            <w14:prstDash w14:val="solid"/>
            <w14:round/>
          </w14:textOutline>
        </w:rPr>
        <w:t>7</w:t>
      </w:r>
      <w:r w:rsidR="00686BBC" w:rsidRPr="00F871A5">
        <w:rPr>
          <w:rFonts w:asciiTheme="minorHAnsi" w:hAnsiTheme="minorHAnsi" w:cstheme="minorHAnsi"/>
          <w:b/>
          <w:bCs/>
          <w:color w:val="000000" w:themeColor="text1"/>
          <w:sz w:val="52"/>
          <w:szCs w:val="52"/>
          <w14:textOutline w14:w="5270" w14:cap="flat" w14:cmpd="sng" w14:algn="ctr">
            <w14:solidFill>
              <w14:schemeClr w14:val="accent1">
                <w14:shade w14:val="88000"/>
                <w14:satMod w14:val="110000"/>
              </w14:schemeClr>
            </w14:solidFill>
            <w14:prstDash w14:val="solid"/>
            <w14:round/>
          </w14:textOutline>
        </w:rPr>
        <w:t xml:space="preserve"> notti</w:t>
      </w:r>
      <w:r w:rsidR="001C2094" w:rsidRPr="001C2094">
        <w:rPr>
          <w:noProof/>
        </w:rPr>
        <w:t xml:space="preserve"> </w:t>
      </w:r>
    </w:p>
    <w:p w:rsidR="005D0354" w:rsidRDefault="005D0354" w:rsidP="005D0354">
      <w:pPr>
        <w:pStyle w:val="NormaleWeb"/>
        <w:spacing w:before="0" w:beforeAutospacing="0" w:after="0"/>
        <w:rPr>
          <w:rFonts w:asciiTheme="minorHAnsi" w:hAnsiTheme="minorHAnsi" w:cstheme="minorHAnsi"/>
          <w:b/>
          <w:bCs/>
          <w:sz w:val="28"/>
          <w:szCs w:val="28"/>
        </w:rPr>
      </w:pPr>
    </w:p>
    <w:p w:rsidR="00C451E7" w:rsidRPr="00287226" w:rsidRDefault="00C451E7" w:rsidP="00357A28">
      <w:pPr>
        <w:pStyle w:val="NormaleWeb"/>
        <w:spacing w:before="0" w:beforeAutospacing="0" w:after="0"/>
        <w:jc w:val="center"/>
        <w:rPr>
          <w:rFonts w:asciiTheme="minorHAnsi" w:hAnsiTheme="minorHAnsi" w:cstheme="minorHAnsi"/>
          <w:b/>
          <w:bCs/>
          <w:color w:val="FF0000"/>
          <w:sz w:val="28"/>
          <w:szCs w:val="28"/>
        </w:rPr>
      </w:pPr>
      <w:r w:rsidRPr="00287226">
        <w:rPr>
          <w:rFonts w:asciiTheme="minorHAnsi" w:hAnsiTheme="minorHAnsi" w:cstheme="minorHAnsi"/>
          <w:b/>
          <w:bCs/>
          <w:color w:val="FF0000"/>
          <w:sz w:val="52"/>
          <w:szCs w:val="52"/>
          <w:u w:val="single"/>
        </w:rPr>
        <w:t>QUOTA DI</w:t>
      </w:r>
      <w:r w:rsidR="00807D90" w:rsidRPr="00287226">
        <w:rPr>
          <w:rFonts w:asciiTheme="minorHAnsi" w:hAnsiTheme="minorHAnsi" w:cstheme="minorHAnsi"/>
          <w:b/>
          <w:bCs/>
          <w:color w:val="FF0000"/>
          <w:sz w:val="52"/>
          <w:szCs w:val="52"/>
          <w:u w:val="single"/>
        </w:rPr>
        <w:t xml:space="preserve"> </w:t>
      </w:r>
      <w:r w:rsidRPr="00287226">
        <w:rPr>
          <w:rFonts w:asciiTheme="minorHAnsi" w:hAnsiTheme="minorHAnsi" w:cstheme="minorHAnsi"/>
          <w:b/>
          <w:bCs/>
          <w:color w:val="FF0000"/>
          <w:sz w:val="52"/>
          <w:szCs w:val="52"/>
          <w:u w:val="single"/>
        </w:rPr>
        <w:t>PARTECIPAZIONE €</w:t>
      </w:r>
      <w:r w:rsidR="00E15992">
        <w:rPr>
          <w:rFonts w:asciiTheme="minorHAnsi" w:hAnsiTheme="minorHAnsi" w:cstheme="minorHAnsi"/>
          <w:b/>
          <w:bCs/>
          <w:color w:val="FF0000"/>
          <w:sz w:val="52"/>
          <w:szCs w:val="52"/>
          <w:u w:val="single"/>
        </w:rPr>
        <w:t xml:space="preserve"> </w:t>
      </w:r>
      <w:r w:rsidR="000D77C1">
        <w:rPr>
          <w:rFonts w:asciiTheme="minorHAnsi" w:hAnsiTheme="minorHAnsi" w:cstheme="minorHAnsi"/>
          <w:b/>
          <w:bCs/>
          <w:color w:val="FF0000"/>
          <w:sz w:val="52"/>
          <w:szCs w:val="52"/>
          <w:u w:val="single"/>
        </w:rPr>
        <w:t>9</w:t>
      </w:r>
      <w:r w:rsidR="001C2B64">
        <w:rPr>
          <w:rFonts w:asciiTheme="minorHAnsi" w:hAnsiTheme="minorHAnsi" w:cstheme="minorHAnsi"/>
          <w:b/>
          <w:bCs/>
          <w:color w:val="FF0000"/>
          <w:sz w:val="52"/>
          <w:szCs w:val="52"/>
          <w:u w:val="single"/>
        </w:rPr>
        <w:t>75</w:t>
      </w:r>
      <w:r w:rsidRPr="00287226">
        <w:rPr>
          <w:rFonts w:asciiTheme="minorHAnsi" w:hAnsiTheme="minorHAnsi" w:cstheme="minorHAnsi"/>
          <w:b/>
          <w:bCs/>
          <w:color w:val="FF0000"/>
          <w:sz w:val="52"/>
          <w:szCs w:val="52"/>
          <w:u w:val="single"/>
        </w:rPr>
        <w:t>,00</w:t>
      </w:r>
    </w:p>
    <w:p w:rsidR="00C451E7" w:rsidRPr="00287226" w:rsidRDefault="00C451E7" w:rsidP="00BF05A1">
      <w:pPr>
        <w:pStyle w:val="NormaleWeb"/>
        <w:spacing w:before="0" w:beforeAutospacing="0" w:after="0"/>
        <w:jc w:val="center"/>
        <w:rPr>
          <w:rFonts w:asciiTheme="minorHAnsi" w:hAnsiTheme="minorHAnsi" w:cstheme="minorHAnsi"/>
          <w:b/>
          <w:bCs/>
          <w:color w:val="FF0000"/>
          <w:sz w:val="6"/>
          <w:szCs w:val="6"/>
        </w:rPr>
      </w:pPr>
    </w:p>
    <w:p w:rsidR="00A80FFA" w:rsidRPr="0027186E" w:rsidRDefault="00686BBC" w:rsidP="00A80FFA">
      <w:pPr>
        <w:pStyle w:val="NormaleWeb"/>
        <w:spacing w:before="0" w:beforeAutospacing="0" w:after="0"/>
        <w:jc w:val="center"/>
        <w:rPr>
          <w:rFonts w:asciiTheme="minorHAnsi" w:hAnsiTheme="minorHAnsi" w:cstheme="minorHAnsi"/>
          <w:b/>
          <w:bCs/>
          <w:color w:val="000000" w:themeColor="text1"/>
        </w:rPr>
      </w:pPr>
      <w:r w:rsidRPr="0027186E">
        <w:rPr>
          <w:rFonts w:asciiTheme="minorHAnsi" w:hAnsiTheme="minorHAnsi" w:cstheme="minorHAnsi"/>
          <w:b/>
          <w:bCs/>
          <w:color w:val="000000" w:themeColor="text1"/>
        </w:rPr>
        <w:t>Partenze</w:t>
      </w:r>
      <w:r w:rsidR="00A80FFA">
        <w:rPr>
          <w:rFonts w:asciiTheme="minorHAnsi" w:hAnsiTheme="minorHAnsi" w:cstheme="minorHAnsi"/>
          <w:b/>
          <w:bCs/>
          <w:color w:val="000000" w:themeColor="text1"/>
        </w:rPr>
        <w:t>:</w:t>
      </w:r>
      <w:r w:rsidRPr="0027186E">
        <w:rPr>
          <w:rFonts w:asciiTheme="minorHAnsi" w:hAnsiTheme="minorHAnsi" w:cstheme="minorHAnsi"/>
          <w:b/>
          <w:bCs/>
          <w:color w:val="000000" w:themeColor="text1"/>
        </w:rPr>
        <w:t xml:space="preserve"> </w:t>
      </w:r>
      <w:r w:rsidR="001C2B64">
        <w:rPr>
          <w:rFonts w:asciiTheme="minorHAnsi" w:hAnsiTheme="minorHAnsi" w:cstheme="minorHAnsi"/>
          <w:b/>
          <w:bCs/>
          <w:color w:val="000000" w:themeColor="text1"/>
        </w:rPr>
        <w:t>Sabato, Domenica e</w:t>
      </w:r>
      <w:r w:rsidR="00A80FFA">
        <w:rPr>
          <w:rFonts w:asciiTheme="minorHAnsi" w:hAnsiTheme="minorHAnsi" w:cstheme="minorHAnsi"/>
          <w:b/>
          <w:bCs/>
          <w:color w:val="000000" w:themeColor="text1"/>
        </w:rPr>
        <w:t xml:space="preserve"> Martedì minimo 2 partecipanti</w:t>
      </w:r>
    </w:p>
    <w:p w:rsidR="007E1EB5" w:rsidRPr="001C2B64" w:rsidRDefault="00C456EA" w:rsidP="002E7BB4">
      <w:pPr>
        <w:pStyle w:val="NormaleWeb"/>
        <w:spacing w:before="0" w:beforeAutospacing="0" w:after="0"/>
        <w:jc w:val="center"/>
        <w:rPr>
          <w:rFonts w:asciiTheme="minorHAnsi" w:hAnsiTheme="minorHAnsi" w:cstheme="minorHAnsi"/>
          <w:b/>
          <w:bCs/>
          <w:color w:val="000000" w:themeColor="text1"/>
          <w:sz w:val="18"/>
        </w:rPr>
      </w:pPr>
      <w:r>
        <w:rPr>
          <w:rFonts w:cstheme="minorHAnsi"/>
          <w:b/>
          <w:bCs/>
          <w:noProof/>
          <w:sz w:val="44"/>
          <w:szCs w:val="44"/>
          <w:u w:val="single"/>
        </w:rPr>
        <w:drawing>
          <wp:anchor distT="0" distB="0" distL="114300" distR="114300" simplePos="0" relativeHeight="251662336" behindDoc="0" locked="0" layoutInCell="1" allowOverlap="1" wp14:anchorId="53C1D504" wp14:editId="4E15D172">
            <wp:simplePos x="0" y="0"/>
            <wp:positionH relativeFrom="page">
              <wp:align>center</wp:align>
            </wp:positionH>
            <wp:positionV relativeFrom="paragraph">
              <wp:posOffset>210820</wp:posOffset>
            </wp:positionV>
            <wp:extent cx="6648450" cy="3609975"/>
            <wp:effectExtent l="0" t="0" r="19050" b="0"/>
            <wp:wrapSquare wrapText="bothSides"/>
            <wp:docPr id="9" name="Diagram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008E3F3D" w:rsidRPr="001C2B64">
        <w:rPr>
          <w:rFonts w:cstheme="minorHAnsi"/>
          <w:b/>
          <w:bCs/>
          <w:noProof/>
        </w:rPr>
        <w:t xml:space="preserve"> </w:t>
      </w:r>
    </w:p>
    <w:p w:rsidR="002E7BB4" w:rsidRPr="001C2B64" w:rsidRDefault="002E7BB4" w:rsidP="002E7BB4">
      <w:pPr>
        <w:pStyle w:val="NormaleWeb"/>
        <w:spacing w:before="0" w:beforeAutospacing="0" w:after="0"/>
        <w:jc w:val="center"/>
        <w:rPr>
          <w:rFonts w:asciiTheme="minorHAnsi" w:hAnsiTheme="minorHAnsi" w:cstheme="minorHAnsi"/>
          <w:b/>
          <w:bCs/>
          <w:color w:val="FF0000"/>
        </w:rPr>
      </w:pPr>
    </w:p>
    <w:p w:rsidR="007E1EB5" w:rsidRPr="001C2B64" w:rsidRDefault="007E1EB5" w:rsidP="002E7BB4">
      <w:pPr>
        <w:pStyle w:val="NormaleWeb"/>
        <w:spacing w:before="0" w:beforeAutospacing="0" w:after="0"/>
        <w:jc w:val="center"/>
        <w:rPr>
          <w:rFonts w:asciiTheme="minorHAnsi" w:hAnsiTheme="minorHAnsi" w:cstheme="minorHAnsi"/>
          <w:b/>
          <w:bCs/>
          <w:color w:val="FF0000"/>
        </w:rPr>
      </w:pPr>
    </w:p>
    <w:p w:rsidR="002E7BB4" w:rsidRPr="001C2B64" w:rsidRDefault="00DE6719" w:rsidP="002E7BB4">
      <w:pPr>
        <w:pStyle w:val="NormaleWeb"/>
        <w:spacing w:before="0" w:beforeAutospacing="0" w:after="0"/>
        <w:jc w:val="center"/>
        <w:rPr>
          <w:rFonts w:asciiTheme="minorHAnsi" w:hAnsiTheme="minorHAnsi" w:cstheme="minorHAnsi"/>
          <w:b/>
          <w:bCs/>
          <w:color w:val="FF0000"/>
        </w:rPr>
      </w:pPr>
      <w:r w:rsidRPr="00C451E7">
        <w:rPr>
          <w:rFonts w:cstheme="minorHAnsi"/>
          <w:b/>
          <w:bCs/>
          <w:noProof/>
        </w:rPr>
        <mc:AlternateContent>
          <mc:Choice Requires="wps">
            <w:drawing>
              <wp:anchor distT="0" distB="0" distL="114300" distR="114300" simplePos="0" relativeHeight="251666432" behindDoc="0" locked="0" layoutInCell="1" allowOverlap="1" wp14:anchorId="01B07890" wp14:editId="6A0DE99A">
                <wp:simplePos x="0" y="0"/>
                <wp:positionH relativeFrom="margin">
                  <wp:align>left</wp:align>
                </wp:positionH>
                <wp:positionV relativeFrom="paragraph">
                  <wp:posOffset>9525</wp:posOffset>
                </wp:positionV>
                <wp:extent cx="5289550" cy="485775"/>
                <wp:effectExtent l="0" t="0" r="6350" b="9525"/>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0" cy="485775"/>
                        </a:xfrm>
                        <a:prstGeom prst="rect">
                          <a:avLst/>
                        </a:prstGeom>
                        <a:solidFill>
                          <a:srgbClr val="FFFFFF"/>
                        </a:solidFill>
                        <a:ln w="9525">
                          <a:noFill/>
                          <a:miter lim="800000"/>
                          <a:headEnd/>
                          <a:tailEnd/>
                        </a:ln>
                      </wps:spPr>
                      <wps:txbx>
                        <w:txbxContent>
                          <w:p w:rsidR="00C451E7" w:rsidRPr="00C451E7" w:rsidRDefault="00C451E7" w:rsidP="00147B63">
                            <w:pPr>
                              <w:spacing w:after="0"/>
                              <w:rPr>
                                <w:b/>
                                <w:sz w:val="20"/>
                                <w:szCs w:val="20"/>
                              </w:rPr>
                            </w:pPr>
                            <w:r w:rsidRPr="00C451E7">
                              <w:rPr>
                                <w:b/>
                                <w:sz w:val="20"/>
                                <w:szCs w:val="20"/>
                              </w:rPr>
                              <w:t>Gli operativi voli saranno comunicati alla prenotazione del viaggio</w:t>
                            </w:r>
                          </w:p>
                          <w:p w:rsidR="00C451E7" w:rsidRPr="00C451E7" w:rsidRDefault="00C451E7" w:rsidP="00147B63">
                            <w:pPr>
                              <w:spacing w:after="0"/>
                              <w:rPr>
                                <w:b/>
                                <w:sz w:val="20"/>
                                <w:szCs w:val="20"/>
                              </w:rPr>
                            </w:pPr>
                            <w:r w:rsidRPr="00C451E7">
                              <w:rPr>
                                <w:b/>
                                <w:sz w:val="20"/>
                                <w:szCs w:val="20"/>
                              </w:rPr>
                              <w:t>*** la tariffa aerea è garantita fono ad esaurimento posti possibilità di adeguamento tariffario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B07890" id="_x0000_t202" coordsize="21600,21600" o:spt="202" path="m,l,21600r21600,l21600,xe">
                <v:stroke joinstyle="miter"/>
                <v:path gradientshapeok="t" o:connecttype="rect"/>
              </v:shapetype>
              <v:shape id="Casella di testo 2" o:spid="_x0000_s1026" type="#_x0000_t202" style="position:absolute;left:0;text-align:left;margin-left:0;margin-top:.75pt;width:416.5pt;height:38.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" stroked="f">
                <v:textbox>
                  <w:txbxContent>
                    <w:p w:rsidR="00C451E7" w:rsidRPr="00C451E7" w:rsidRDefault="00C451E7" w:rsidP="00147B63">
                      <w:pPr>
                        <w:spacing w:after="0"/>
                        <w:rPr>
                          <w:b/>
                          <w:sz w:val="20"/>
                          <w:szCs w:val="20"/>
                        </w:rPr>
                      </w:pPr>
                      <w:r w:rsidRPr="00C451E7">
                        <w:rPr>
                          <w:b/>
                          <w:sz w:val="20"/>
                          <w:szCs w:val="20"/>
                        </w:rPr>
                        <w:t>Gli operativi voli saranno comunicati alla prenotazione del viaggio</w:t>
                      </w:r>
                    </w:p>
                    <w:p w:rsidR="00C451E7" w:rsidRPr="00C451E7" w:rsidRDefault="00C451E7" w:rsidP="00147B63">
                      <w:pPr>
                        <w:spacing w:after="0"/>
                        <w:rPr>
                          <w:b/>
                          <w:sz w:val="20"/>
                          <w:szCs w:val="20"/>
                        </w:rPr>
                      </w:pPr>
                      <w:r w:rsidRPr="00C451E7">
                        <w:rPr>
                          <w:b/>
                          <w:sz w:val="20"/>
                          <w:szCs w:val="20"/>
                        </w:rPr>
                        <w:t>*** la tariffa aerea è garantita fono ad esaurimento posti possibilità di adeguamento tariffario</w:t>
                      </w:r>
                    </w:p>
                  </w:txbxContent>
                </v:textbox>
                <w10:wrap anchorx="margin"/>
              </v:shape>
            </w:pict>
          </mc:Fallback>
        </mc:AlternateContent>
      </w:r>
    </w:p>
    <w:p w:rsidR="00031A93" w:rsidRPr="001C2B64" w:rsidRDefault="00031A93" w:rsidP="00A87711">
      <w:pPr>
        <w:spacing w:after="0"/>
        <w:rPr>
          <w:rFonts w:cs="Arial"/>
          <w:b/>
          <w:sz w:val="20"/>
          <w:szCs w:val="20"/>
        </w:rPr>
      </w:pPr>
    </w:p>
    <w:p w:rsidR="002309E2" w:rsidRPr="001C2B64" w:rsidRDefault="002309E2" w:rsidP="00287226">
      <w:pPr>
        <w:pStyle w:val="NormaleWeb"/>
        <w:spacing w:before="0" w:beforeAutospacing="0" w:after="0"/>
        <w:rPr>
          <w:rFonts w:asciiTheme="minorHAnsi" w:hAnsiTheme="minorHAnsi"/>
          <w:b/>
          <w:bCs/>
          <w:sz w:val="20"/>
          <w:szCs w:val="20"/>
        </w:rPr>
      </w:pPr>
      <w:bookmarkStart w:id="0" w:name="_GoBack"/>
      <w:bookmarkEnd w:id="0"/>
    </w:p>
    <w:p w:rsidR="008E3F3D" w:rsidRPr="001C2B64" w:rsidRDefault="00C53AAC" w:rsidP="00287226">
      <w:pPr>
        <w:pStyle w:val="NormaleWeb"/>
        <w:spacing w:before="0" w:beforeAutospacing="0" w:after="0"/>
        <w:rPr>
          <w:rFonts w:asciiTheme="minorHAnsi" w:hAnsiTheme="minorHAnsi"/>
          <w:b/>
          <w:bCs/>
          <w:sz w:val="20"/>
          <w:szCs w:val="20"/>
        </w:rPr>
      </w:pPr>
      <w:r w:rsidRPr="001C2B64">
        <w:rPr>
          <w:rFonts w:asciiTheme="minorHAnsi" w:hAnsiTheme="minorHAnsi"/>
          <w:b/>
          <w:bCs/>
          <w:sz w:val="20"/>
          <w:szCs w:val="20"/>
        </w:rPr>
        <w:t xml:space="preserve"> </w:t>
      </w:r>
    </w:p>
    <w:p w:rsidR="00A80FFA" w:rsidRPr="001C2B64" w:rsidRDefault="00A80FFA" w:rsidP="00FF05EB">
      <w:pPr>
        <w:pStyle w:val="NormaleWeb"/>
        <w:spacing w:before="0" w:beforeAutospacing="0" w:after="0"/>
        <w:jc w:val="center"/>
        <w:rPr>
          <w:rFonts w:asciiTheme="minorHAnsi" w:hAnsiTheme="minorHAnsi"/>
          <w:b/>
          <w:bCs/>
          <w:szCs w:val="20"/>
        </w:rPr>
      </w:pPr>
    </w:p>
    <w:p w:rsidR="00DE6719" w:rsidRPr="001C2B64" w:rsidRDefault="00DE6719" w:rsidP="00FF05EB">
      <w:pPr>
        <w:pStyle w:val="NormaleWeb"/>
        <w:spacing w:before="0" w:beforeAutospacing="0" w:after="0"/>
        <w:jc w:val="center"/>
        <w:rPr>
          <w:rFonts w:asciiTheme="minorHAnsi" w:hAnsiTheme="minorHAnsi"/>
          <w:b/>
          <w:bCs/>
          <w:szCs w:val="20"/>
        </w:rPr>
      </w:pPr>
    </w:p>
    <w:p w:rsidR="00C456EA" w:rsidRPr="001C2B64" w:rsidRDefault="00C456EA" w:rsidP="00FF05EB">
      <w:pPr>
        <w:pStyle w:val="NormaleWeb"/>
        <w:spacing w:before="0" w:beforeAutospacing="0" w:after="0"/>
        <w:jc w:val="center"/>
        <w:rPr>
          <w:rFonts w:asciiTheme="minorHAnsi" w:hAnsiTheme="minorHAnsi"/>
          <w:b/>
          <w:bCs/>
          <w:szCs w:val="20"/>
        </w:rPr>
      </w:pPr>
    </w:p>
    <w:p w:rsidR="00C456EA" w:rsidRPr="001C2B64" w:rsidRDefault="00C456EA" w:rsidP="00FF05EB">
      <w:pPr>
        <w:pStyle w:val="NormaleWeb"/>
        <w:spacing w:before="0" w:beforeAutospacing="0" w:after="0"/>
        <w:jc w:val="center"/>
        <w:rPr>
          <w:rFonts w:asciiTheme="minorHAnsi" w:hAnsiTheme="minorHAnsi"/>
          <w:b/>
          <w:bCs/>
          <w:szCs w:val="20"/>
        </w:rPr>
      </w:pPr>
    </w:p>
    <w:p w:rsidR="00C456EA" w:rsidRPr="001C2B64" w:rsidRDefault="00C456EA" w:rsidP="00FF05EB">
      <w:pPr>
        <w:pStyle w:val="NormaleWeb"/>
        <w:spacing w:before="0" w:beforeAutospacing="0" w:after="0"/>
        <w:jc w:val="center"/>
        <w:rPr>
          <w:rFonts w:asciiTheme="minorHAnsi" w:hAnsiTheme="minorHAnsi"/>
          <w:b/>
          <w:bCs/>
          <w:szCs w:val="20"/>
        </w:rPr>
      </w:pPr>
    </w:p>
    <w:p w:rsidR="00A87711" w:rsidRPr="00E5116E" w:rsidRDefault="00A80FFA" w:rsidP="00FF05EB">
      <w:pPr>
        <w:pStyle w:val="NormaleWeb"/>
        <w:spacing w:before="0" w:beforeAutospacing="0" w:after="0"/>
        <w:jc w:val="center"/>
        <w:rPr>
          <w:rFonts w:asciiTheme="minorHAnsi" w:hAnsiTheme="minorHAnsi"/>
          <w:b/>
          <w:bCs/>
          <w:szCs w:val="20"/>
          <w:lang w:val="en-US"/>
        </w:rPr>
      </w:pPr>
      <w:r>
        <w:rPr>
          <w:noProof/>
        </w:rPr>
        <w:lastRenderedPageBreak/>
        <w:drawing>
          <wp:anchor distT="0" distB="0" distL="114300" distR="114300" simplePos="0" relativeHeight="251667456" behindDoc="1" locked="0" layoutInCell="1" allowOverlap="1">
            <wp:simplePos x="0" y="0"/>
            <wp:positionH relativeFrom="page">
              <wp:posOffset>4108450</wp:posOffset>
            </wp:positionH>
            <wp:positionV relativeFrom="paragraph">
              <wp:posOffset>-1663065</wp:posOffset>
            </wp:positionV>
            <wp:extent cx="3851910" cy="2560095"/>
            <wp:effectExtent l="0" t="0" r="0" b="0"/>
            <wp:wrapNone/>
            <wp:docPr id="2" name="Immagine 2" descr="Risultati immagini per mad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madab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1910" cy="2560095"/>
                    </a:xfrm>
                    <a:prstGeom prst="rect">
                      <a:avLst/>
                    </a:prstGeom>
                    <a:ln>
                      <a:noFill/>
                    </a:ln>
                    <a:effectLst>
                      <a:softEdge rad="635000"/>
                    </a:effectLst>
                  </pic:spPr>
                </pic:pic>
              </a:graphicData>
            </a:graphic>
            <wp14:sizeRelH relativeFrom="margin">
              <wp14:pctWidth>0</wp14:pctWidth>
            </wp14:sizeRelH>
            <wp14:sizeRelV relativeFrom="margin">
              <wp14:pctHeight>0</wp14:pctHeight>
            </wp14:sizeRelV>
          </wp:anchor>
        </w:drawing>
      </w:r>
      <w:proofErr w:type="spellStart"/>
      <w:r w:rsidR="005D0354" w:rsidRPr="00E5116E">
        <w:rPr>
          <w:rFonts w:asciiTheme="minorHAnsi" w:hAnsiTheme="minorHAnsi"/>
          <w:b/>
          <w:bCs/>
          <w:szCs w:val="20"/>
          <w:lang w:val="en-US"/>
        </w:rPr>
        <w:t>Programma</w:t>
      </w:r>
      <w:proofErr w:type="spellEnd"/>
    </w:p>
    <w:p w:rsidR="0027186E" w:rsidRPr="00E5116E" w:rsidRDefault="0027186E" w:rsidP="00FF05EB">
      <w:pPr>
        <w:pStyle w:val="NormaleWeb"/>
        <w:spacing w:before="0" w:beforeAutospacing="0" w:after="0"/>
        <w:jc w:val="center"/>
        <w:rPr>
          <w:rFonts w:asciiTheme="minorHAnsi" w:hAnsiTheme="minorHAnsi"/>
          <w:b/>
          <w:bCs/>
          <w:szCs w:val="20"/>
          <w:lang w:val="en-US"/>
        </w:rPr>
      </w:pPr>
    </w:p>
    <w:p w:rsidR="00E5116E" w:rsidRPr="00E5116E" w:rsidRDefault="00E5116E" w:rsidP="00E5116E">
      <w:pPr>
        <w:tabs>
          <w:tab w:val="left" w:pos="6960"/>
        </w:tabs>
        <w:spacing w:after="0" w:line="240" w:lineRule="auto"/>
        <w:jc w:val="both"/>
        <w:rPr>
          <w:rFonts w:cstheme="minorHAnsi"/>
          <w:b/>
          <w:color w:val="000000" w:themeColor="text1"/>
          <w:sz w:val="18"/>
          <w:lang w:val="en-US"/>
        </w:rPr>
      </w:pPr>
      <w:r w:rsidRPr="00E5116E">
        <w:rPr>
          <w:rFonts w:cstheme="minorHAnsi"/>
          <w:b/>
          <w:color w:val="000000" w:themeColor="text1"/>
          <w:sz w:val="18"/>
          <w:lang w:val="en-US"/>
        </w:rPr>
        <w:t xml:space="preserve">Day 01: Amman Airport – Amman Hotel </w:t>
      </w:r>
    </w:p>
    <w:p w:rsidR="00D4532E" w:rsidRDefault="00E5116E" w:rsidP="00E5116E">
      <w:pPr>
        <w:tabs>
          <w:tab w:val="left" w:pos="6960"/>
        </w:tabs>
        <w:spacing w:after="0" w:line="240" w:lineRule="auto"/>
        <w:jc w:val="both"/>
        <w:rPr>
          <w:rFonts w:cstheme="minorHAnsi"/>
          <w:color w:val="000000" w:themeColor="text1"/>
          <w:sz w:val="18"/>
        </w:rPr>
      </w:pPr>
      <w:r w:rsidRPr="00E5116E">
        <w:rPr>
          <w:rFonts w:cstheme="minorHAnsi"/>
          <w:color w:val="000000" w:themeColor="text1"/>
          <w:sz w:val="18"/>
        </w:rPr>
        <w:t>Arrivo presso l'aero</w:t>
      </w:r>
      <w:r w:rsidR="00D4532E">
        <w:rPr>
          <w:rFonts w:cstheme="minorHAnsi"/>
          <w:color w:val="000000" w:themeColor="text1"/>
          <w:sz w:val="18"/>
        </w:rPr>
        <w:t xml:space="preserve">porto internazionale di Amman.  </w:t>
      </w:r>
    </w:p>
    <w:p w:rsidR="00E5116E" w:rsidRPr="00E5116E" w:rsidRDefault="00E5116E" w:rsidP="00E5116E">
      <w:pPr>
        <w:tabs>
          <w:tab w:val="left" w:pos="6960"/>
        </w:tabs>
        <w:spacing w:after="0" w:line="240" w:lineRule="auto"/>
        <w:jc w:val="both"/>
        <w:rPr>
          <w:rFonts w:cstheme="minorHAnsi"/>
          <w:color w:val="000000" w:themeColor="text1"/>
          <w:sz w:val="18"/>
        </w:rPr>
      </w:pPr>
      <w:r w:rsidRPr="00E5116E">
        <w:rPr>
          <w:rFonts w:cstheme="minorHAnsi"/>
          <w:color w:val="000000" w:themeColor="text1"/>
          <w:sz w:val="18"/>
        </w:rPr>
        <w:t>Trasferimento in hotel ad Amman per la cena ed il pernottamento.</w:t>
      </w:r>
    </w:p>
    <w:p w:rsidR="00E5116E" w:rsidRPr="00E5116E" w:rsidRDefault="00E5116E" w:rsidP="00E5116E">
      <w:pPr>
        <w:tabs>
          <w:tab w:val="left" w:pos="6960"/>
        </w:tabs>
        <w:spacing w:after="0" w:line="240" w:lineRule="auto"/>
        <w:jc w:val="both"/>
        <w:rPr>
          <w:rFonts w:cstheme="minorHAnsi"/>
          <w:b/>
          <w:color w:val="000000" w:themeColor="text1"/>
          <w:sz w:val="18"/>
        </w:rPr>
      </w:pPr>
    </w:p>
    <w:p w:rsidR="00E5116E" w:rsidRPr="00E5116E" w:rsidRDefault="00A80FFA" w:rsidP="00E5116E">
      <w:pPr>
        <w:tabs>
          <w:tab w:val="left" w:pos="6960"/>
        </w:tabs>
        <w:spacing w:after="0" w:line="240" w:lineRule="auto"/>
        <w:jc w:val="both"/>
        <w:rPr>
          <w:rFonts w:cstheme="minorHAnsi"/>
          <w:b/>
          <w:color w:val="000000" w:themeColor="text1"/>
          <w:sz w:val="18"/>
          <w:lang w:val="en-US"/>
        </w:rPr>
      </w:pPr>
      <w:r>
        <w:rPr>
          <w:noProof/>
          <w:lang w:eastAsia="it-IT"/>
        </w:rPr>
        <w:drawing>
          <wp:anchor distT="0" distB="0" distL="114300" distR="114300" simplePos="0" relativeHeight="251670528" behindDoc="0" locked="0" layoutInCell="1" allowOverlap="1">
            <wp:simplePos x="0" y="0"/>
            <wp:positionH relativeFrom="margin">
              <wp:align>right</wp:align>
            </wp:positionH>
            <wp:positionV relativeFrom="paragraph">
              <wp:posOffset>3810</wp:posOffset>
            </wp:positionV>
            <wp:extent cx="1543050" cy="952500"/>
            <wp:effectExtent l="0" t="0" r="0" b="0"/>
            <wp:wrapSquare wrapText="bothSides"/>
            <wp:docPr id="1" name="Immagine 1" descr="Risultati immagini per ker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kera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3050" cy="9525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E5116E" w:rsidRPr="00E5116E">
        <w:rPr>
          <w:rFonts w:cstheme="minorHAnsi"/>
          <w:b/>
          <w:color w:val="000000" w:themeColor="text1"/>
          <w:sz w:val="18"/>
          <w:lang w:val="en-US"/>
        </w:rPr>
        <w:t xml:space="preserve">Day 02: Amman Hotel – </w:t>
      </w:r>
      <w:proofErr w:type="spellStart"/>
      <w:r w:rsidR="00E5116E" w:rsidRPr="00E5116E">
        <w:rPr>
          <w:rFonts w:cstheme="minorHAnsi"/>
          <w:b/>
          <w:color w:val="000000" w:themeColor="text1"/>
          <w:sz w:val="18"/>
          <w:lang w:val="en-US"/>
        </w:rPr>
        <w:t>Madaba</w:t>
      </w:r>
      <w:proofErr w:type="spellEnd"/>
      <w:r w:rsidR="00E5116E" w:rsidRPr="00E5116E">
        <w:rPr>
          <w:rFonts w:cstheme="minorHAnsi"/>
          <w:b/>
          <w:color w:val="000000" w:themeColor="text1"/>
          <w:sz w:val="18"/>
          <w:lang w:val="en-US"/>
        </w:rPr>
        <w:t xml:space="preserve"> – Mt. Nebo – </w:t>
      </w:r>
      <w:proofErr w:type="spellStart"/>
      <w:r w:rsidR="00E5116E" w:rsidRPr="00E5116E">
        <w:rPr>
          <w:rFonts w:cstheme="minorHAnsi"/>
          <w:b/>
          <w:color w:val="000000" w:themeColor="text1"/>
          <w:sz w:val="18"/>
          <w:lang w:val="en-US"/>
        </w:rPr>
        <w:t>Kerak</w:t>
      </w:r>
      <w:proofErr w:type="spellEnd"/>
      <w:r w:rsidR="00E5116E" w:rsidRPr="00E5116E">
        <w:rPr>
          <w:rFonts w:cstheme="minorHAnsi"/>
          <w:b/>
          <w:color w:val="000000" w:themeColor="text1"/>
          <w:sz w:val="18"/>
          <w:lang w:val="en-US"/>
        </w:rPr>
        <w:t xml:space="preserve"> – Petra Hotel </w:t>
      </w:r>
    </w:p>
    <w:p w:rsidR="00E5116E" w:rsidRPr="00E5116E" w:rsidRDefault="00E5116E" w:rsidP="00E5116E">
      <w:pPr>
        <w:tabs>
          <w:tab w:val="left" w:pos="6960"/>
        </w:tabs>
        <w:spacing w:after="0" w:line="240" w:lineRule="auto"/>
        <w:jc w:val="both"/>
        <w:rPr>
          <w:rFonts w:cstheme="minorHAnsi"/>
          <w:color w:val="000000" w:themeColor="text1"/>
          <w:sz w:val="18"/>
        </w:rPr>
      </w:pPr>
      <w:r w:rsidRPr="00E5116E">
        <w:rPr>
          <w:rFonts w:cstheme="minorHAnsi"/>
          <w:color w:val="000000" w:themeColor="text1"/>
          <w:sz w:val="18"/>
        </w:rPr>
        <w:t xml:space="preserve">Dopo la prima colazione in hotel partenza per </w:t>
      </w:r>
      <w:proofErr w:type="spellStart"/>
      <w:r w:rsidRPr="00E5116E">
        <w:rPr>
          <w:rFonts w:cstheme="minorHAnsi"/>
          <w:color w:val="000000" w:themeColor="text1"/>
          <w:sz w:val="18"/>
        </w:rPr>
        <w:t>Madaba</w:t>
      </w:r>
      <w:proofErr w:type="spellEnd"/>
      <w:r w:rsidRPr="00E5116E">
        <w:rPr>
          <w:rFonts w:cstheme="minorHAnsi"/>
          <w:color w:val="000000" w:themeColor="text1"/>
          <w:sz w:val="18"/>
        </w:rPr>
        <w:t xml:space="preserve"> dove sarà possibile ammirare alcuni dei più bei mosaici bizantini tra cui la 'Mappa di Gerusalemme' risalente al VI sec. Proseguimento per il Monte </w:t>
      </w:r>
      <w:proofErr w:type="spellStart"/>
      <w:r w:rsidRPr="00E5116E">
        <w:rPr>
          <w:rFonts w:cstheme="minorHAnsi"/>
          <w:color w:val="000000" w:themeColor="text1"/>
          <w:sz w:val="18"/>
        </w:rPr>
        <w:t>Nebo</w:t>
      </w:r>
      <w:proofErr w:type="spellEnd"/>
      <w:r w:rsidRPr="00E5116E">
        <w:rPr>
          <w:rFonts w:cstheme="minorHAnsi"/>
          <w:color w:val="000000" w:themeColor="text1"/>
          <w:sz w:val="18"/>
        </w:rPr>
        <w:t xml:space="preserve">, la cima più alta della catena moabita, dove la tradizione vuole che Mosè abbia potuto ammirare la Terra Promessa. Al termine della visita partenza per il castello crociato di </w:t>
      </w:r>
      <w:proofErr w:type="spellStart"/>
      <w:r w:rsidRPr="00E5116E">
        <w:rPr>
          <w:rFonts w:cstheme="minorHAnsi"/>
          <w:color w:val="000000" w:themeColor="text1"/>
          <w:sz w:val="18"/>
        </w:rPr>
        <w:t>Kerak</w:t>
      </w:r>
      <w:proofErr w:type="spellEnd"/>
      <w:r w:rsidRPr="00E5116E">
        <w:rPr>
          <w:rFonts w:cstheme="minorHAnsi"/>
          <w:color w:val="000000" w:themeColor="text1"/>
          <w:sz w:val="18"/>
        </w:rPr>
        <w:t xml:space="preserve"> (circa 150 Km a sud di Amman) costruito nel 1142 a protezione del percorso della Via dei Re per il controllo dei traffici e delle rotte carova</w:t>
      </w:r>
      <w:r w:rsidR="00257C2C">
        <w:rPr>
          <w:rFonts w:cstheme="minorHAnsi"/>
          <w:color w:val="000000" w:themeColor="text1"/>
          <w:sz w:val="18"/>
        </w:rPr>
        <w:t xml:space="preserve">niere.  </w:t>
      </w:r>
      <w:r w:rsidRPr="00E5116E">
        <w:rPr>
          <w:rFonts w:cstheme="minorHAnsi"/>
          <w:color w:val="000000" w:themeColor="text1"/>
          <w:sz w:val="18"/>
        </w:rPr>
        <w:t xml:space="preserve">Dopo la visita del castello si riparte alla volta di Petra dove ci si sistemerà in hotel per la cena ed il pernottamento. </w:t>
      </w:r>
    </w:p>
    <w:p w:rsidR="00E5116E" w:rsidRPr="00E5116E" w:rsidRDefault="00E5116E" w:rsidP="00E5116E">
      <w:pPr>
        <w:tabs>
          <w:tab w:val="left" w:pos="6960"/>
        </w:tabs>
        <w:spacing w:after="0" w:line="240" w:lineRule="auto"/>
        <w:jc w:val="both"/>
        <w:rPr>
          <w:rFonts w:cstheme="minorHAnsi"/>
          <w:b/>
          <w:color w:val="000000" w:themeColor="text1"/>
          <w:sz w:val="18"/>
        </w:rPr>
      </w:pPr>
    </w:p>
    <w:p w:rsidR="00E5116E" w:rsidRPr="00E5116E" w:rsidRDefault="00E5116E" w:rsidP="00E5116E">
      <w:pPr>
        <w:tabs>
          <w:tab w:val="left" w:pos="6960"/>
        </w:tabs>
        <w:spacing w:after="0" w:line="240" w:lineRule="auto"/>
        <w:jc w:val="both"/>
        <w:rPr>
          <w:rFonts w:cstheme="minorHAnsi"/>
          <w:b/>
          <w:color w:val="000000" w:themeColor="text1"/>
          <w:sz w:val="18"/>
          <w:lang w:val="en-US"/>
        </w:rPr>
      </w:pPr>
      <w:r w:rsidRPr="00E5116E">
        <w:rPr>
          <w:rFonts w:cstheme="minorHAnsi"/>
          <w:b/>
          <w:color w:val="000000" w:themeColor="text1"/>
          <w:sz w:val="18"/>
          <w:lang w:val="en-US"/>
        </w:rPr>
        <w:t xml:space="preserve">Day 03: Petra Hotel – Petra Visit – Petra Hotel </w:t>
      </w:r>
    </w:p>
    <w:p w:rsidR="00E5116E" w:rsidRPr="00E5116E" w:rsidRDefault="00E5116E" w:rsidP="00E5116E">
      <w:pPr>
        <w:tabs>
          <w:tab w:val="left" w:pos="6960"/>
        </w:tabs>
        <w:spacing w:after="0" w:line="240" w:lineRule="auto"/>
        <w:jc w:val="both"/>
        <w:rPr>
          <w:rFonts w:cstheme="minorHAnsi"/>
          <w:color w:val="000000" w:themeColor="text1"/>
          <w:sz w:val="18"/>
        </w:rPr>
      </w:pPr>
      <w:r w:rsidRPr="00E5116E">
        <w:rPr>
          <w:rFonts w:cstheme="minorHAnsi"/>
          <w:color w:val="000000" w:themeColor="text1"/>
          <w:sz w:val="18"/>
        </w:rPr>
        <w:t>Al termine della prima colazione in hotel, intera giornata dedicata alla visita di Petra (la città rosa). Una delle Sette Meraviglie del mondo moderno e Patri</w:t>
      </w:r>
      <w:r w:rsidR="00D4532E">
        <w:rPr>
          <w:rFonts w:cstheme="minorHAnsi"/>
          <w:color w:val="000000" w:themeColor="text1"/>
          <w:sz w:val="18"/>
        </w:rPr>
        <w:t xml:space="preserve">monio dell'Umanità dell'Unesco. </w:t>
      </w:r>
      <w:r w:rsidRPr="00E5116E">
        <w:rPr>
          <w:rFonts w:cstheme="minorHAnsi"/>
          <w:color w:val="000000" w:themeColor="text1"/>
          <w:sz w:val="18"/>
        </w:rPr>
        <w:t xml:space="preserve">Partendo dal </w:t>
      </w:r>
      <w:proofErr w:type="spellStart"/>
      <w:r w:rsidRPr="00E5116E">
        <w:rPr>
          <w:rFonts w:cstheme="minorHAnsi"/>
          <w:color w:val="000000" w:themeColor="text1"/>
          <w:sz w:val="18"/>
        </w:rPr>
        <w:t>Siq</w:t>
      </w:r>
      <w:proofErr w:type="spellEnd"/>
      <w:r w:rsidRPr="00E5116E">
        <w:rPr>
          <w:rFonts w:cstheme="minorHAnsi"/>
          <w:color w:val="000000" w:themeColor="text1"/>
          <w:sz w:val="18"/>
        </w:rPr>
        <w:t xml:space="preserve"> si raggiunge il Tesoro e da </w:t>
      </w:r>
      <w:proofErr w:type="spellStart"/>
      <w:r w:rsidRPr="00E5116E">
        <w:rPr>
          <w:rFonts w:cstheme="minorHAnsi"/>
          <w:color w:val="000000" w:themeColor="text1"/>
          <w:sz w:val="18"/>
        </w:rPr>
        <w:t>li</w:t>
      </w:r>
      <w:proofErr w:type="spellEnd"/>
      <w:r w:rsidRPr="00E5116E">
        <w:rPr>
          <w:rFonts w:cstheme="minorHAnsi"/>
          <w:color w:val="000000" w:themeColor="text1"/>
          <w:sz w:val="18"/>
        </w:rPr>
        <w:t xml:space="preserve"> ci si addentrerà alla scoperta di templi, tombe, anfiteatri,</w:t>
      </w:r>
      <w:r w:rsidR="003D3949">
        <w:rPr>
          <w:rFonts w:cstheme="minorHAnsi"/>
          <w:color w:val="000000" w:themeColor="text1"/>
          <w:sz w:val="18"/>
        </w:rPr>
        <w:t xml:space="preserve"> </w:t>
      </w:r>
      <w:r w:rsidRPr="00E5116E">
        <w:rPr>
          <w:rFonts w:cstheme="minorHAnsi"/>
          <w:color w:val="000000" w:themeColor="text1"/>
          <w:sz w:val="18"/>
        </w:rPr>
        <w:t>edifici vari e canali per la racc</w:t>
      </w:r>
      <w:r w:rsidR="00D4532E">
        <w:rPr>
          <w:rFonts w:cstheme="minorHAnsi"/>
          <w:color w:val="000000" w:themeColor="text1"/>
          <w:sz w:val="18"/>
        </w:rPr>
        <w:t xml:space="preserve">olta delle acque. </w:t>
      </w:r>
      <w:r w:rsidRPr="00E5116E">
        <w:rPr>
          <w:rFonts w:cstheme="minorHAnsi"/>
          <w:color w:val="000000" w:themeColor="text1"/>
          <w:sz w:val="18"/>
        </w:rPr>
        <w:t>Cena e pernottamento a Petra.</w:t>
      </w:r>
    </w:p>
    <w:p w:rsidR="00E5116E" w:rsidRPr="00E5116E" w:rsidRDefault="00E5116E" w:rsidP="00E5116E">
      <w:pPr>
        <w:tabs>
          <w:tab w:val="left" w:pos="6960"/>
        </w:tabs>
        <w:spacing w:after="0" w:line="240" w:lineRule="auto"/>
        <w:jc w:val="both"/>
        <w:rPr>
          <w:rFonts w:cstheme="minorHAnsi"/>
          <w:b/>
          <w:color w:val="000000" w:themeColor="text1"/>
          <w:sz w:val="18"/>
        </w:rPr>
      </w:pPr>
    </w:p>
    <w:p w:rsidR="00E5116E" w:rsidRPr="00C37D63" w:rsidRDefault="00E5116E" w:rsidP="00E5116E">
      <w:pPr>
        <w:tabs>
          <w:tab w:val="left" w:pos="6960"/>
        </w:tabs>
        <w:spacing w:after="0" w:line="240" w:lineRule="auto"/>
        <w:jc w:val="both"/>
        <w:rPr>
          <w:rFonts w:cstheme="minorHAnsi"/>
          <w:b/>
          <w:color w:val="000000" w:themeColor="text1"/>
          <w:sz w:val="18"/>
        </w:rPr>
      </w:pPr>
      <w:proofErr w:type="spellStart"/>
      <w:r w:rsidRPr="00C37D63">
        <w:rPr>
          <w:rFonts w:cstheme="minorHAnsi"/>
          <w:b/>
          <w:color w:val="000000" w:themeColor="text1"/>
          <w:sz w:val="18"/>
        </w:rPr>
        <w:t>Day</w:t>
      </w:r>
      <w:proofErr w:type="spellEnd"/>
      <w:r w:rsidRPr="00C37D63">
        <w:rPr>
          <w:rFonts w:cstheme="minorHAnsi"/>
          <w:b/>
          <w:color w:val="000000" w:themeColor="text1"/>
          <w:sz w:val="18"/>
        </w:rPr>
        <w:t xml:space="preserve"> 04: Petra Hotel – Little Petra – Wadi Rum – Wadi Rum Camp – Amman Hotel </w:t>
      </w:r>
    </w:p>
    <w:p w:rsidR="00E5116E" w:rsidRPr="00E5116E" w:rsidRDefault="00E5116E" w:rsidP="00E5116E">
      <w:pPr>
        <w:tabs>
          <w:tab w:val="left" w:pos="6960"/>
        </w:tabs>
        <w:spacing w:after="0" w:line="240" w:lineRule="auto"/>
        <w:jc w:val="both"/>
        <w:rPr>
          <w:rFonts w:cstheme="minorHAnsi"/>
          <w:color w:val="000000" w:themeColor="text1"/>
          <w:sz w:val="18"/>
        </w:rPr>
      </w:pPr>
      <w:r w:rsidRPr="00E5116E">
        <w:rPr>
          <w:rFonts w:cstheme="minorHAnsi"/>
          <w:color w:val="000000" w:themeColor="text1"/>
          <w:sz w:val="18"/>
        </w:rPr>
        <w:t xml:space="preserve">Prima colazione in hotel e partenza </w:t>
      </w:r>
      <w:r w:rsidR="00D4532E">
        <w:rPr>
          <w:rFonts w:cstheme="minorHAnsi"/>
          <w:color w:val="000000" w:themeColor="text1"/>
          <w:sz w:val="18"/>
        </w:rPr>
        <w:t xml:space="preserve">per la visita di Piccola Petra. </w:t>
      </w:r>
      <w:r w:rsidRPr="00E5116E">
        <w:rPr>
          <w:rFonts w:cstheme="minorHAnsi"/>
          <w:color w:val="000000" w:themeColor="text1"/>
          <w:sz w:val="18"/>
        </w:rPr>
        <w:t>Al termine prosecuzione verso il deserto del Wadi Rum dove, oltre ad ammirare lo straordinario paesaggio lunare circostante, sarà possibile godere di un tour in 4x4 di circa 2 ore per ripercorrere le emozioni legate a</w:t>
      </w:r>
      <w:r w:rsidR="00D4532E">
        <w:rPr>
          <w:rFonts w:cstheme="minorHAnsi"/>
          <w:color w:val="000000" w:themeColor="text1"/>
          <w:sz w:val="18"/>
        </w:rPr>
        <w:t xml:space="preserve">ll'epopea di Lawrence d'Arabia. </w:t>
      </w:r>
      <w:r w:rsidRPr="00E5116E">
        <w:rPr>
          <w:rFonts w:cstheme="minorHAnsi"/>
          <w:color w:val="000000" w:themeColor="text1"/>
          <w:sz w:val="18"/>
        </w:rPr>
        <w:t xml:space="preserve">Nel pomeriggio partenza per Amman ed, all'arrivo, sistemazione in hotel per la cena ed il pernottamento. </w:t>
      </w:r>
    </w:p>
    <w:p w:rsidR="00E5116E" w:rsidRPr="00E5116E" w:rsidRDefault="00D4532E" w:rsidP="00E5116E">
      <w:pPr>
        <w:tabs>
          <w:tab w:val="left" w:pos="6960"/>
        </w:tabs>
        <w:spacing w:after="0" w:line="240" w:lineRule="auto"/>
        <w:jc w:val="both"/>
        <w:rPr>
          <w:rFonts w:cstheme="minorHAnsi"/>
          <w:b/>
          <w:color w:val="000000" w:themeColor="text1"/>
          <w:sz w:val="18"/>
        </w:rPr>
      </w:pPr>
      <w:r>
        <w:rPr>
          <w:noProof/>
          <w:lang w:eastAsia="it-IT"/>
        </w:rPr>
        <w:drawing>
          <wp:anchor distT="0" distB="0" distL="114300" distR="114300" simplePos="0" relativeHeight="251674624" behindDoc="0" locked="0" layoutInCell="1" allowOverlap="1">
            <wp:simplePos x="0" y="0"/>
            <wp:positionH relativeFrom="margin">
              <wp:posOffset>0</wp:posOffset>
            </wp:positionH>
            <wp:positionV relativeFrom="paragraph">
              <wp:posOffset>57785</wp:posOffset>
            </wp:positionV>
            <wp:extent cx="1657350" cy="1093470"/>
            <wp:effectExtent l="0" t="0" r="0" b="0"/>
            <wp:wrapSquare wrapText="bothSides"/>
            <wp:docPr id="15" name="Immagine 15" descr="Risultati immagini per pe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petr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57350" cy="109347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E5116E" w:rsidRPr="00E5116E" w:rsidRDefault="00E5116E" w:rsidP="00E5116E">
      <w:pPr>
        <w:tabs>
          <w:tab w:val="left" w:pos="6960"/>
        </w:tabs>
        <w:spacing w:after="0" w:line="240" w:lineRule="auto"/>
        <w:jc w:val="both"/>
        <w:rPr>
          <w:rFonts w:cstheme="minorHAnsi"/>
          <w:b/>
          <w:color w:val="000000" w:themeColor="text1"/>
          <w:sz w:val="18"/>
          <w:lang w:val="en-US"/>
        </w:rPr>
      </w:pPr>
      <w:r w:rsidRPr="00E5116E">
        <w:rPr>
          <w:rFonts w:cstheme="minorHAnsi"/>
          <w:b/>
          <w:color w:val="000000" w:themeColor="text1"/>
          <w:sz w:val="18"/>
          <w:lang w:val="en-US"/>
        </w:rPr>
        <w:t xml:space="preserve">Day 05: Amman Hotel – </w:t>
      </w:r>
      <w:proofErr w:type="spellStart"/>
      <w:r w:rsidRPr="00E5116E">
        <w:rPr>
          <w:rFonts w:cstheme="minorHAnsi"/>
          <w:b/>
          <w:color w:val="000000" w:themeColor="text1"/>
          <w:sz w:val="18"/>
          <w:lang w:val="en-US"/>
        </w:rPr>
        <w:t>Jerash</w:t>
      </w:r>
      <w:proofErr w:type="spellEnd"/>
      <w:r w:rsidRPr="00E5116E">
        <w:rPr>
          <w:rFonts w:cstheme="minorHAnsi"/>
          <w:b/>
          <w:color w:val="000000" w:themeColor="text1"/>
          <w:sz w:val="18"/>
          <w:lang w:val="en-US"/>
        </w:rPr>
        <w:t xml:space="preserve"> – </w:t>
      </w:r>
      <w:proofErr w:type="spellStart"/>
      <w:r w:rsidRPr="00E5116E">
        <w:rPr>
          <w:rFonts w:cstheme="minorHAnsi"/>
          <w:b/>
          <w:color w:val="000000" w:themeColor="text1"/>
          <w:sz w:val="18"/>
          <w:lang w:val="en-US"/>
        </w:rPr>
        <w:t>Ajloun</w:t>
      </w:r>
      <w:proofErr w:type="spellEnd"/>
      <w:r w:rsidRPr="00E5116E">
        <w:rPr>
          <w:rFonts w:cstheme="minorHAnsi"/>
          <w:b/>
          <w:color w:val="000000" w:themeColor="text1"/>
          <w:sz w:val="18"/>
          <w:lang w:val="en-US"/>
        </w:rPr>
        <w:t xml:space="preserve"> – Amman Hotel </w:t>
      </w:r>
    </w:p>
    <w:p w:rsidR="00E5116E" w:rsidRPr="00E5116E" w:rsidRDefault="00E5116E" w:rsidP="00E5116E">
      <w:pPr>
        <w:tabs>
          <w:tab w:val="left" w:pos="6960"/>
        </w:tabs>
        <w:spacing w:after="0" w:line="240" w:lineRule="auto"/>
        <w:jc w:val="both"/>
        <w:rPr>
          <w:rFonts w:cstheme="minorHAnsi"/>
          <w:color w:val="000000" w:themeColor="text1"/>
          <w:sz w:val="18"/>
        </w:rPr>
      </w:pPr>
      <w:r w:rsidRPr="00E5116E">
        <w:rPr>
          <w:rFonts w:cstheme="minorHAnsi"/>
          <w:color w:val="000000" w:themeColor="text1"/>
          <w:sz w:val="18"/>
        </w:rPr>
        <w:t xml:space="preserve">Dopo la prima colazione in hotel partenza verso nord per la visita di </w:t>
      </w:r>
      <w:proofErr w:type="spellStart"/>
      <w:r w:rsidRPr="00E5116E">
        <w:rPr>
          <w:rFonts w:cstheme="minorHAnsi"/>
          <w:color w:val="000000" w:themeColor="text1"/>
          <w:sz w:val="18"/>
        </w:rPr>
        <w:t>Jerash</w:t>
      </w:r>
      <w:proofErr w:type="spellEnd"/>
      <w:r w:rsidRPr="00E5116E">
        <w:rPr>
          <w:rFonts w:cstheme="minorHAnsi"/>
          <w:color w:val="000000" w:themeColor="text1"/>
          <w:sz w:val="18"/>
        </w:rPr>
        <w:t xml:space="preserve"> (la Pompei d'Oriente).</w:t>
      </w:r>
    </w:p>
    <w:p w:rsidR="00E5116E" w:rsidRPr="00E5116E" w:rsidRDefault="00E5116E" w:rsidP="00E5116E">
      <w:pPr>
        <w:tabs>
          <w:tab w:val="left" w:pos="6960"/>
        </w:tabs>
        <w:spacing w:after="0" w:line="240" w:lineRule="auto"/>
        <w:jc w:val="both"/>
        <w:rPr>
          <w:rFonts w:cstheme="minorHAnsi"/>
          <w:color w:val="000000" w:themeColor="text1"/>
          <w:sz w:val="18"/>
        </w:rPr>
      </w:pPr>
      <w:r w:rsidRPr="00E5116E">
        <w:rPr>
          <w:rFonts w:cstheme="minorHAnsi"/>
          <w:color w:val="000000" w:themeColor="text1"/>
          <w:sz w:val="18"/>
        </w:rPr>
        <w:t xml:space="preserve">La città greco-romana, citata nella Bibbia e appartenente alla </w:t>
      </w:r>
      <w:proofErr w:type="spellStart"/>
      <w:r w:rsidRPr="00E5116E">
        <w:rPr>
          <w:rFonts w:cstheme="minorHAnsi"/>
          <w:color w:val="000000" w:themeColor="text1"/>
          <w:sz w:val="18"/>
        </w:rPr>
        <w:t>Decapoli</w:t>
      </w:r>
      <w:proofErr w:type="spellEnd"/>
      <w:r w:rsidRPr="00E5116E">
        <w:rPr>
          <w:rFonts w:cstheme="minorHAnsi"/>
          <w:color w:val="000000" w:themeColor="text1"/>
          <w:sz w:val="18"/>
        </w:rPr>
        <w:t>,</w:t>
      </w:r>
      <w:r w:rsidR="003D3949">
        <w:rPr>
          <w:rFonts w:cstheme="minorHAnsi"/>
          <w:color w:val="000000" w:themeColor="text1"/>
          <w:sz w:val="18"/>
        </w:rPr>
        <w:t xml:space="preserve"> </w:t>
      </w:r>
      <w:r w:rsidRPr="00E5116E">
        <w:rPr>
          <w:rFonts w:cstheme="minorHAnsi"/>
          <w:color w:val="000000" w:themeColor="text1"/>
          <w:sz w:val="18"/>
        </w:rPr>
        <w:t xml:space="preserve">incanta il visitatore grazie ai suoi tesori tra cui la piazza del colonnato ovale ed il circo. Al termine della visita partenza per la Riserva di </w:t>
      </w:r>
      <w:proofErr w:type="spellStart"/>
      <w:r w:rsidRPr="00E5116E">
        <w:rPr>
          <w:rFonts w:cstheme="minorHAnsi"/>
          <w:color w:val="000000" w:themeColor="text1"/>
          <w:sz w:val="18"/>
        </w:rPr>
        <w:t>Ajloun</w:t>
      </w:r>
      <w:proofErr w:type="spellEnd"/>
      <w:r w:rsidRPr="00E5116E">
        <w:rPr>
          <w:rFonts w:cstheme="minorHAnsi"/>
          <w:color w:val="000000" w:themeColor="text1"/>
          <w:sz w:val="18"/>
        </w:rPr>
        <w:t xml:space="preserve"> dove si visiterà il famoso castello di Saladino che, costruito nel 1184 a difesa delle rotte che collegavano la Giordania alla Siria, rappresenta oggi uno dei capolavori dell'architettura mili</w:t>
      </w:r>
      <w:r w:rsidR="00D4532E">
        <w:rPr>
          <w:rFonts w:cstheme="minorHAnsi"/>
          <w:color w:val="000000" w:themeColor="text1"/>
          <w:sz w:val="18"/>
        </w:rPr>
        <w:t xml:space="preserve">tare-araba dell'epoca crociata. </w:t>
      </w:r>
      <w:r w:rsidRPr="00E5116E">
        <w:rPr>
          <w:rFonts w:cstheme="minorHAnsi"/>
          <w:color w:val="000000" w:themeColor="text1"/>
          <w:sz w:val="18"/>
        </w:rPr>
        <w:t>Rientro in hotel ad Amman per la cena ed il pernottamento.</w:t>
      </w:r>
    </w:p>
    <w:p w:rsidR="00E5116E" w:rsidRPr="00E5116E" w:rsidRDefault="00E5116E" w:rsidP="00E5116E">
      <w:pPr>
        <w:tabs>
          <w:tab w:val="left" w:pos="6960"/>
        </w:tabs>
        <w:spacing w:after="0" w:line="240" w:lineRule="auto"/>
        <w:jc w:val="both"/>
        <w:rPr>
          <w:rFonts w:cstheme="minorHAnsi"/>
          <w:b/>
          <w:color w:val="000000" w:themeColor="text1"/>
          <w:sz w:val="18"/>
        </w:rPr>
      </w:pPr>
    </w:p>
    <w:p w:rsidR="00E5116E" w:rsidRPr="00E5116E" w:rsidRDefault="00E5116E" w:rsidP="00E5116E">
      <w:pPr>
        <w:tabs>
          <w:tab w:val="left" w:pos="6960"/>
        </w:tabs>
        <w:spacing w:after="0" w:line="240" w:lineRule="auto"/>
        <w:jc w:val="both"/>
        <w:rPr>
          <w:rFonts w:cstheme="minorHAnsi"/>
          <w:b/>
          <w:color w:val="000000" w:themeColor="text1"/>
          <w:sz w:val="18"/>
          <w:lang w:val="en-US"/>
        </w:rPr>
      </w:pPr>
      <w:r w:rsidRPr="00E5116E">
        <w:rPr>
          <w:rFonts w:cstheme="minorHAnsi"/>
          <w:b/>
          <w:color w:val="000000" w:themeColor="text1"/>
          <w:sz w:val="18"/>
          <w:lang w:val="en-US"/>
        </w:rPr>
        <w:t>Day 06: Amman Hotel – Allenby Bridge - Jerusalem &amp; Bethlehem – Jerusalem Hotel</w:t>
      </w:r>
    </w:p>
    <w:p w:rsidR="00E5116E" w:rsidRPr="00E5116E" w:rsidRDefault="00E5116E" w:rsidP="00E5116E">
      <w:pPr>
        <w:tabs>
          <w:tab w:val="left" w:pos="6960"/>
        </w:tabs>
        <w:spacing w:after="0" w:line="240" w:lineRule="auto"/>
        <w:jc w:val="both"/>
        <w:rPr>
          <w:rFonts w:cstheme="minorHAnsi"/>
          <w:color w:val="000000" w:themeColor="text1"/>
          <w:sz w:val="18"/>
        </w:rPr>
      </w:pPr>
      <w:r w:rsidRPr="00E5116E">
        <w:rPr>
          <w:rFonts w:cstheme="minorHAnsi"/>
          <w:color w:val="000000" w:themeColor="text1"/>
          <w:sz w:val="18"/>
        </w:rPr>
        <w:t>Prima colazione in hotel.</w:t>
      </w:r>
      <w:r w:rsidR="00D4532E" w:rsidRPr="00D4532E">
        <w:rPr>
          <w:noProof/>
          <w:lang w:eastAsia="it-IT"/>
        </w:rPr>
        <w:t xml:space="preserve"> </w:t>
      </w:r>
      <w:r w:rsidR="00D4532E">
        <w:rPr>
          <w:rFonts w:cstheme="minorHAnsi"/>
          <w:color w:val="000000" w:themeColor="text1"/>
          <w:sz w:val="18"/>
        </w:rPr>
        <w:t xml:space="preserve"> </w:t>
      </w:r>
      <w:r w:rsidRPr="00E5116E">
        <w:rPr>
          <w:rFonts w:cstheme="minorHAnsi"/>
          <w:color w:val="000000" w:themeColor="text1"/>
          <w:sz w:val="18"/>
        </w:rPr>
        <w:t xml:space="preserve">Partenza per Allenby </w:t>
      </w:r>
      <w:proofErr w:type="spellStart"/>
      <w:r w:rsidRPr="00E5116E">
        <w:rPr>
          <w:rFonts w:cstheme="minorHAnsi"/>
          <w:color w:val="000000" w:themeColor="text1"/>
          <w:sz w:val="18"/>
        </w:rPr>
        <w:t>Briudge</w:t>
      </w:r>
      <w:proofErr w:type="spellEnd"/>
      <w:r w:rsidRPr="00E5116E">
        <w:rPr>
          <w:rFonts w:cstheme="minorHAnsi"/>
          <w:color w:val="000000" w:themeColor="text1"/>
          <w:sz w:val="18"/>
        </w:rPr>
        <w:t xml:space="preserve"> per attraversare il confine ed entrare in Terra Santa. Dopo il disbrigo delle procedure/formalità doganali si raggiungerà Gerusalemme attraverso il Monte degli Olivi da cui sarà possibile ammirare uno straordinario panorama della Città Vecchia. Si visiterà inoltre il Giardino del Getsemani Al termine si penetrerà all'interno delle mura antiche e, attraverso il percorso della Via Dolorosa, si scopriranno i vari </w:t>
      </w:r>
      <w:proofErr w:type="spellStart"/>
      <w:r w:rsidRPr="00E5116E">
        <w:rPr>
          <w:rFonts w:cstheme="minorHAnsi"/>
          <w:color w:val="000000" w:themeColor="text1"/>
          <w:sz w:val="18"/>
        </w:rPr>
        <w:t>souq</w:t>
      </w:r>
      <w:proofErr w:type="spellEnd"/>
      <w:r w:rsidRPr="00E5116E">
        <w:rPr>
          <w:rFonts w:cstheme="minorHAnsi"/>
          <w:color w:val="000000" w:themeColor="text1"/>
          <w:sz w:val="18"/>
        </w:rPr>
        <w:t xml:space="preserve"> fino a</w:t>
      </w:r>
      <w:r w:rsidR="00D4532E">
        <w:rPr>
          <w:rFonts w:cstheme="minorHAnsi"/>
          <w:color w:val="000000" w:themeColor="text1"/>
          <w:sz w:val="18"/>
        </w:rPr>
        <w:t xml:space="preserve"> raggiungere il Santo Sepolcro. </w:t>
      </w:r>
      <w:r w:rsidRPr="00E5116E">
        <w:rPr>
          <w:rFonts w:cstheme="minorHAnsi"/>
          <w:color w:val="000000" w:themeColor="text1"/>
          <w:sz w:val="18"/>
        </w:rPr>
        <w:t xml:space="preserve">Da </w:t>
      </w:r>
      <w:proofErr w:type="spellStart"/>
      <w:r w:rsidRPr="00E5116E">
        <w:rPr>
          <w:rFonts w:cstheme="minorHAnsi"/>
          <w:color w:val="000000" w:themeColor="text1"/>
          <w:sz w:val="18"/>
        </w:rPr>
        <w:t>li</w:t>
      </w:r>
      <w:proofErr w:type="spellEnd"/>
      <w:r w:rsidRPr="00E5116E">
        <w:rPr>
          <w:rFonts w:cstheme="minorHAnsi"/>
          <w:color w:val="000000" w:themeColor="text1"/>
          <w:sz w:val="18"/>
        </w:rPr>
        <w:t xml:space="preserve"> si passerà al quartiere ebraico per attraversare il Cardo Romano e raggiungere il Muro del Pianto; si salirà inoltre alla §Spianata delle Moschee per ammirare la Cupola della Roccia e</w:t>
      </w:r>
      <w:r w:rsidR="00D4532E">
        <w:rPr>
          <w:rFonts w:cstheme="minorHAnsi"/>
          <w:color w:val="000000" w:themeColor="text1"/>
          <w:sz w:val="18"/>
        </w:rPr>
        <w:t xml:space="preserve"> la Grande Moschea di Al </w:t>
      </w:r>
      <w:proofErr w:type="spellStart"/>
      <w:r w:rsidR="00D4532E">
        <w:rPr>
          <w:rFonts w:cstheme="minorHAnsi"/>
          <w:color w:val="000000" w:themeColor="text1"/>
          <w:sz w:val="18"/>
        </w:rPr>
        <w:t>Aqsa</w:t>
      </w:r>
      <w:proofErr w:type="spellEnd"/>
      <w:r w:rsidR="00D4532E">
        <w:rPr>
          <w:rFonts w:cstheme="minorHAnsi"/>
          <w:color w:val="000000" w:themeColor="text1"/>
          <w:sz w:val="18"/>
        </w:rPr>
        <w:t xml:space="preserve">. </w:t>
      </w:r>
      <w:r w:rsidRPr="00E5116E">
        <w:rPr>
          <w:rFonts w:cstheme="minorHAnsi"/>
          <w:color w:val="000000" w:themeColor="text1"/>
          <w:sz w:val="18"/>
        </w:rPr>
        <w:t xml:space="preserve">Al termine delle visite all'interno della Città Vecchia si raggiungerà Betlemme per visitare la Basilica della Natività, la Chiesa di Santa </w:t>
      </w:r>
      <w:r w:rsidR="00D4532E">
        <w:rPr>
          <w:rFonts w:cstheme="minorHAnsi"/>
          <w:color w:val="000000" w:themeColor="text1"/>
          <w:sz w:val="18"/>
        </w:rPr>
        <w:t xml:space="preserve">Caterina e la Grotta del Latte. </w:t>
      </w:r>
      <w:r w:rsidRPr="00E5116E">
        <w:rPr>
          <w:rFonts w:cstheme="minorHAnsi"/>
          <w:color w:val="000000" w:themeColor="text1"/>
          <w:sz w:val="18"/>
        </w:rPr>
        <w:t>Trasferimento in hotel a Gerusalemme nel tardo pomeriggio per la sistemazione, la cena ed il pernottamento.</w:t>
      </w:r>
    </w:p>
    <w:p w:rsidR="00E5116E" w:rsidRPr="00E5116E" w:rsidRDefault="00E5116E" w:rsidP="00E5116E">
      <w:pPr>
        <w:tabs>
          <w:tab w:val="left" w:pos="6960"/>
        </w:tabs>
        <w:spacing w:after="0" w:line="240" w:lineRule="auto"/>
        <w:jc w:val="both"/>
        <w:rPr>
          <w:rFonts w:cstheme="minorHAnsi"/>
          <w:b/>
          <w:color w:val="000000" w:themeColor="text1"/>
          <w:sz w:val="18"/>
        </w:rPr>
      </w:pPr>
      <w:r w:rsidRPr="00E5116E">
        <w:rPr>
          <w:rFonts w:cstheme="minorHAnsi"/>
          <w:b/>
          <w:color w:val="000000" w:themeColor="text1"/>
          <w:sz w:val="18"/>
        </w:rPr>
        <w:t xml:space="preserve">  </w:t>
      </w:r>
    </w:p>
    <w:p w:rsidR="00E5116E" w:rsidRPr="00E5116E" w:rsidRDefault="00D4532E" w:rsidP="00E5116E">
      <w:pPr>
        <w:tabs>
          <w:tab w:val="left" w:pos="6960"/>
        </w:tabs>
        <w:spacing w:after="0" w:line="240" w:lineRule="auto"/>
        <w:jc w:val="both"/>
        <w:rPr>
          <w:rFonts w:cstheme="minorHAnsi"/>
          <w:b/>
          <w:color w:val="000000" w:themeColor="text1"/>
          <w:sz w:val="18"/>
          <w:lang w:val="en-US"/>
        </w:rPr>
      </w:pPr>
      <w:r>
        <w:rPr>
          <w:noProof/>
          <w:lang w:eastAsia="it-IT"/>
        </w:rPr>
        <w:drawing>
          <wp:anchor distT="0" distB="0" distL="114300" distR="114300" simplePos="0" relativeHeight="251675648" behindDoc="0" locked="0" layoutInCell="1" allowOverlap="1">
            <wp:simplePos x="0" y="0"/>
            <wp:positionH relativeFrom="margin">
              <wp:align>right</wp:align>
            </wp:positionH>
            <wp:positionV relativeFrom="paragraph">
              <wp:posOffset>8255</wp:posOffset>
            </wp:positionV>
            <wp:extent cx="1678940" cy="1259205"/>
            <wp:effectExtent l="0" t="0" r="0" b="0"/>
            <wp:wrapSquare wrapText="bothSides"/>
            <wp:docPr id="16" name="Immagine 16" descr="Risultati immagini per gerusalemme e betle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gerusalemme e betlemm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78940" cy="125920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E5116E" w:rsidRPr="00E5116E">
        <w:rPr>
          <w:rFonts w:cstheme="minorHAnsi"/>
          <w:b/>
          <w:color w:val="000000" w:themeColor="text1"/>
          <w:sz w:val="18"/>
          <w:lang w:val="en-US"/>
        </w:rPr>
        <w:t xml:space="preserve">Day 07: Jerusalem Hotel - New City Jerusalem – Allenby Bridge – Amman Hotel </w:t>
      </w:r>
    </w:p>
    <w:p w:rsidR="00E5116E" w:rsidRPr="00E5116E" w:rsidRDefault="00E5116E" w:rsidP="00E5116E">
      <w:pPr>
        <w:tabs>
          <w:tab w:val="left" w:pos="6960"/>
        </w:tabs>
        <w:spacing w:after="0" w:line="240" w:lineRule="auto"/>
        <w:jc w:val="both"/>
        <w:rPr>
          <w:rFonts w:cstheme="minorHAnsi"/>
          <w:color w:val="000000" w:themeColor="text1"/>
          <w:sz w:val="18"/>
        </w:rPr>
      </w:pPr>
      <w:r w:rsidRPr="00E5116E">
        <w:rPr>
          <w:rFonts w:cstheme="minorHAnsi"/>
          <w:color w:val="000000" w:themeColor="text1"/>
          <w:sz w:val="18"/>
        </w:rPr>
        <w:t xml:space="preserve">Prima colazione in hotel e partenza per </w:t>
      </w:r>
      <w:proofErr w:type="spellStart"/>
      <w:r w:rsidRPr="00E5116E">
        <w:rPr>
          <w:rFonts w:cstheme="minorHAnsi"/>
          <w:color w:val="000000" w:themeColor="text1"/>
          <w:sz w:val="18"/>
        </w:rPr>
        <w:t>Ein</w:t>
      </w:r>
      <w:proofErr w:type="spellEnd"/>
      <w:r w:rsidRPr="00E5116E">
        <w:rPr>
          <w:rFonts w:cstheme="minorHAnsi"/>
          <w:color w:val="000000" w:themeColor="text1"/>
          <w:sz w:val="18"/>
        </w:rPr>
        <w:t xml:space="preserve"> Karim, un villaggio pittoresco dove la tradizione vuole che sia nato Giovanni Battista. Visita allo </w:t>
      </w:r>
      <w:proofErr w:type="spellStart"/>
      <w:r w:rsidRPr="00E5116E">
        <w:rPr>
          <w:rFonts w:cstheme="minorHAnsi"/>
          <w:color w:val="000000" w:themeColor="text1"/>
          <w:sz w:val="18"/>
        </w:rPr>
        <w:t>Yad</w:t>
      </w:r>
      <w:proofErr w:type="spellEnd"/>
      <w:r w:rsidRPr="00E5116E">
        <w:rPr>
          <w:rFonts w:cstheme="minorHAnsi"/>
          <w:color w:val="000000" w:themeColor="text1"/>
          <w:sz w:val="18"/>
        </w:rPr>
        <w:t xml:space="preserve"> Va </w:t>
      </w:r>
      <w:proofErr w:type="spellStart"/>
      <w:r w:rsidRPr="00E5116E">
        <w:rPr>
          <w:rFonts w:cstheme="minorHAnsi"/>
          <w:color w:val="000000" w:themeColor="text1"/>
          <w:sz w:val="18"/>
        </w:rPr>
        <w:t>Shem</w:t>
      </w:r>
      <w:proofErr w:type="spellEnd"/>
      <w:r w:rsidRPr="00E5116E">
        <w:rPr>
          <w:rFonts w:cstheme="minorHAnsi"/>
          <w:color w:val="000000" w:themeColor="text1"/>
          <w:sz w:val="18"/>
        </w:rPr>
        <w:t xml:space="preserve"> (Museo dell'Olocausto), sosta presso il palazzo della Knesset (il parlamento israeliano) dove sarà possibile ammirare la Grande Menorah e a seguire visita al Museo d'Israele dove sono custoditi gli originali Rotoli de</w:t>
      </w:r>
      <w:r w:rsidR="00D4532E">
        <w:rPr>
          <w:rFonts w:cstheme="minorHAnsi"/>
          <w:color w:val="000000" w:themeColor="text1"/>
          <w:sz w:val="18"/>
        </w:rPr>
        <w:t xml:space="preserve">l Mar Morto ritrovati a </w:t>
      </w:r>
      <w:proofErr w:type="spellStart"/>
      <w:r w:rsidR="00D4532E">
        <w:rPr>
          <w:rFonts w:cstheme="minorHAnsi"/>
          <w:color w:val="000000" w:themeColor="text1"/>
          <w:sz w:val="18"/>
        </w:rPr>
        <w:t>Qumran</w:t>
      </w:r>
      <w:proofErr w:type="spellEnd"/>
      <w:r w:rsidR="00D4532E">
        <w:rPr>
          <w:rFonts w:cstheme="minorHAnsi"/>
          <w:color w:val="000000" w:themeColor="text1"/>
          <w:sz w:val="18"/>
        </w:rPr>
        <w:t xml:space="preserve">. </w:t>
      </w:r>
      <w:r w:rsidRPr="00E5116E">
        <w:rPr>
          <w:rFonts w:cstheme="minorHAnsi"/>
          <w:color w:val="000000" w:themeColor="text1"/>
          <w:sz w:val="18"/>
        </w:rPr>
        <w:t xml:space="preserve">Alla fine delle varie visite partenza per </w:t>
      </w:r>
      <w:proofErr w:type="spellStart"/>
      <w:r w:rsidRPr="00E5116E">
        <w:rPr>
          <w:rFonts w:cstheme="minorHAnsi"/>
          <w:color w:val="000000" w:themeColor="text1"/>
          <w:sz w:val="18"/>
        </w:rPr>
        <w:t>Allemby</w:t>
      </w:r>
      <w:proofErr w:type="spellEnd"/>
      <w:r w:rsidRPr="00E5116E">
        <w:rPr>
          <w:rFonts w:cstheme="minorHAnsi"/>
          <w:color w:val="000000" w:themeColor="text1"/>
          <w:sz w:val="18"/>
        </w:rPr>
        <w:t xml:space="preserve"> Bridge per attraversare il confine e rientrare in Giordania; dopo il disbrigo delle formalità doganali partenza per Amman, sistemazione in hotel, cena e pernottamento.</w:t>
      </w:r>
    </w:p>
    <w:p w:rsidR="00E5116E" w:rsidRPr="00E5116E" w:rsidRDefault="00E5116E" w:rsidP="00E5116E">
      <w:pPr>
        <w:tabs>
          <w:tab w:val="left" w:pos="6960"/>
        </w:tabs>
        <w:spacing w:after="0" w:line="240" w:lineRule="auto"/>
        <w:jc w:val="both"/>
        <w:rPr>
          <w:rFonts w:cstheme="minorHAnsi"/>
          <w:b/>
          <w:color w:val="000000" w:themeColor="text1"/>
          <w:sz w:val="18"/>
        </w:rPr>
      </w:pPr>
    </w:p>
    <w:p w:rsidR="00E5116E" w:rsidRPr="00E5116E" w:rsidRDefault="00E5116E" w:rsidP="00E5116E">
      <w:pPr>
        <w:tabs>
          <w:tab w:val="left" w:pos="6960"/>
        </w:tabs>
        <w:spacing w:after="0" w:line="240" w:lineRule="auto"/>
        <w:jc w:val="both"/>
        <w:rPr>
          <w:rFonts w:cstheme="minorHAnsi"/>
          <w:b/>
          <w:color w:val="000000" w:themeColor="text1"/>
          <w:sz w:val="18"/>
        </w:rPr>
      </w:pPr>
      <w:proofErr w:type="spellStart"/>
      <w:r w:rsidRPr="00E5116E">
        <w:rPr>
          <w:rFonts w:cstheme="minorHAnsi"/>
          <w:b/>
          <w:color w:val="000000" w:themeColor="text1"/>
          <w:sz w:val="18"/>
        </w:rPr>
        <w:t>Day</w:t>
      </w:r>
      <w:proofErr w:type="spellEnd"/>
      <w:r w:rsidRPr="00E5116E">
        <w:rPr>
          <w:rFonts w:cstheme="minorHAnsi"/>
          <w:b/>
          <w:color w:val="000000" w:themeColor="text1"/>
          <w:sz w:val="18"/>
        </w:rPr>
        <w:t xml:space="preserve"> 08: Amman Hotel – Amman </w:t>
      </w:r>
      <w:proofErr w:type="spellStart"/>
      <w:r w:rsidRPr="00E5116E">
        <w:rPr>
          <w:rFonts w:cstheme="minorHAnsi"/>
          <w:b/>
          <w:color w:val="000000" w:themeColor="text1"/>
          <w:sz w:val="18"/>
        </w:rPr>
        <w:t>Airport</w:t>
      </w:r>
      <w:proofErr w:type="spellEnd"/>
      <w:r w:rsidRPr="00E5116E">
        <w:rPr>
          <w:rFonts w:cstheme="minorHAnsi"/>
          <w:b/>
          <w:color w:val="000000" w:themeColor="text1"/>
          <w:sz w:val="18"/>
        </w:rPr>
        <w:t xml:space="preserve"> </w:t>
      </w:r>
    </w:p>
    <w:p w:rsidR="00E5116E" w:rsidRPr="00E5116E" w:rsidRDefault="00E5116E" w:rsidP="00E5116E">
      <w:pPr>
        <w:tabs>
          <w:tab w:val="left" w:pos="6960"/>
        </w:tabs>
        <w:spacing w:after="0" w:line="240" w:lineRule="auto"/>
        <w:jc w:val="both"/>
        <w:rPr>
          <w:rFonts w:cstheme="minorHAnsi"/>
          <w:color w:val="000000" w:themeColor="text1"/>
          <w:sz w:val="18"/>
        </w:rPr>
      </w:pPr>
      <w:r w:rsidRPr="00E5116E">
        <w:rPr>
          <w:rFonts w:cstheme="minorHAnsi"/>
          <w:color w:val="000000" w:themeColor="text1"/>
          <w:sz w:val="18"/>
        </w:rPr>
        <w:t>Prima colazione in hotel e trasferimento in tempo utile presso l'aeroporto internazionale di Amman.</w:t>
      </w:r>
    </w:p>
    <w:p w:rsidR="007E1EB5" w:rsidRPr="00E5116E" w:rsidRDefault="00E5116E" w:rsidP="00E5116E">
      <w:pPr>
        <w:tabs>
          <w:tab w:val="left" w:pos="6960"/>
        </w:tabs>
        <w:spacing w:after="0" w:line="240" w:lineRule="auto"/>
        <w:jc w:val="both"/>
        <w:rPr>
          <w:rFonts w:cs="Arial"/>
          <w:color w:val="000000" w:themeColor="text1"/>
          <w:sz w:val="12"/>
          <w:szCs w:val="16"/>
        </w:rPr>
      </w:pPr>
      <w:r w:rsidRPr="00E5116E">
        <w:rPr>
          <w:rFonts w:cstheme="minorHAnsi"/>
          <w:color w:val="000000" w:themeColor="text1"/>
          <w:sz w:val="18"/>
        </w:rPr>
        <w:t>Fine dei nostri servizi.</w:t>
      </w:r>
    </w:p>
    <w:sectPr w:rsidR="007E1EB5" w:rsidRPr="00E5116E" w:rsidSect="005C3912">
      <w:headerReference w:type="default" r:id="rId19"/>
      <w:footerReference w:type="default" r:id="rId20"/>
      <w:pgSz w:w="11906" w:h="16838"/>
      <w:pgMar w:top="862" w:right="1134" w:bottom="1134"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5A4" w:rsidRDefault="000325A4" w:rsidP="00F47C9E">
      <w:pPr>
        <w:spacing w:after="0" w:line="240" w:lineRule="auto"/>
      </w:pPr>
      <w:r>
        <w:separator/>
      </w:r>
    </w:p>
  </w:endnote>
  <w:endnote w:type="continuationSeparator" w:id="0">
    <w:p w:rsidR="000325A4" w:rsidRDefault="000325A4"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8B3865">
    <w:pPr>
      <w:pStyle w:val="Pidipagina"/>
    </w:pPr>
    <w:r>
      <w:rPr>
        <w:noProof/>
        <w:lang w:eastAsia="it-IT"/>
      </w:rPr>
      <mc:AlternateContent>
        <mc:Choice Requires="wps">
          <w:drawing>
            <wp:anchor distT="0" distB="0" distL="114300" distR="114300" simplePos="0" relativeHeight="251659264" behindDoc="0" locked="0" layoutInCell="1" allowOverlap="1" wp14:anchorId="78D59DEB" wp14:editId="361826E0">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59DEB" id="_x0000_t202" coordsize="21600,21600" o:spt="202" path="m,l,21600r21600,l21600,xe">
              <v:stroke joinstyle="miter"/>
              <v:path gradientshapeok="t" o:connecttype="rect"/>
            </v:shapetype>
            <v:shape id="_x0000_s1027" type="#_x0000_t202" style="position:absolute;margin-left:149.45pt;margin-top:9.05pt;width:393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5798256F" wp14:editId="02E0E6CC">
          <wp:extent cx="1889125" cy="693963"/>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5A4" w:rsidRDefault="000325A4" w:rsidP="00F47C9E">
      <w:pPr>
        <w:spacing w:after="0" w:line="240" w:lineRule="auto"/>
      </w:pPr>
      <w:r>
        <w:separator/>
      </w:r>
    </w:p>
  </w:footnote>
  <w:footnote w:type="continuationSeparator" w:id="0">
    <w:p w:rsidR="000325A4" w:rsidRDefault="000325A4"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62205C" w:rsidP="000A35AE">
    <w:pPr>
      <w:pStyle w:val="Intestazione"/>
      <w:tabs>
        <w:tab w:val="clear" w:pos="4819"/>
        <w:tab w:val="clear" w:pos="9638"/>
      </w:tabs>
      <w:jc w:val="center"/>
    </w:pPr>
    <w:r>
      <w:rPr>
        <w:noProof/>
        <w:lang w:eastAsia="it-IT"/>
      </w:rPr>
      <w:drawing>
        <wp:inline distT="0" distB="0" distL="0" distR="0" wp14:anchorId="2D543BD8" wp14:editId="13888EA9">
          <wp:extent cx="1953895" cy="1035564"/>
          <wp:effectExtent l="0" t="0" r="0" b="0"/>
          <wp:docPr id="8" name="Immagine 8"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721" cy="103865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E563B"/>
    <w:multiLevelType w:val="hybridMultilevel"/>
    <w:tmpl w:val="BC385E20"/>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9E"/>
    <w:rsid w:val="00011FFF"/>
    <w:rsid w:val="00031A93"/>
    <w:rsid w:val="000325A4"/>
    <w:rsid w:val="0007488A"/>
    <w:rsid w:val="000808BE"/>
    <w:rsid w:val="000903F0"/>
    <w:rsid w:val="000A35AE"/>
    <w:rsid w:val="000D2DFC"/>
    <w:rsid w:val="000D77C1"/>
    <w:rsid w:val="000F6DFF"/>
    <w:rsid w:val="00117D73"/>
    <w:rsid w:val="001232D4"/>
    <w:rsid w:val="00147B63"/>
    <w:rsid w:val="0017204B"/>
    <w:rsid w:val="0017295B"/>
    <w:rsid w:val="001829C9"/>
    <w:rsid w:val="001A1A2F"/>
    <w:rsid w:val="001C2094"/>
    <w:rsid w:val="001C2B64"/>
    <w:rsid w:val="001D3E4B"/>
    <w:rsid w:val="001E350A"/>
    <w:rsid w:val="001F1AD5"/>
    <w:rsid w:val="002309E2"/>
    <w:rsid w:val="002363BA"/>
    <w:rsid w:val="00257C2C"/>
    <w:rsid w:val="00261159"/>
    <w:rsid w:val="00262EEC"/>
    <w:rsid w:val="0027186E"/>
    <w:rsid w:val="00287226"/>
    <w:rsid w:val="002A60F6"/>
    <w:rsid w:val="002D59CC"/>
    <w:rsid w:val="002E7BB4"/>
    <w:rsid w:val="002F6AF0"/>
    <w:rsid w:val="00313263"/>
    <w:rsid w:val="0032085B"/>
    <w:rsid w:val="003342D1"/>
    <w:rsid w:val="00357A28"/>
    <w:rsid w:val="003630D1"/>
    <w:rsid w:val="00383FC3"/>
    <w:rsid w:val="003C4DDE"/>
    <w:rsid w:val="003D25F0"/>
    <w:rsid w:val="003D3949"/>
    <w:rsid w:val="003E49BB"/>
    <w:rsid w:val="003F3B2E"/>
    <w:rsid w:val="00405CA7"/>
    <w:rsid w:val="00482FE8"/>
    <w:rsid w:val="004B1D63"/>
    <w:rsid w:val="005017F8"/>
    <w:rsid w:val="00503B2D"/>
    <w:rsid w:val="0054362B"/>
    <w:rsid w:val="00545205"/>
    <w:rsid w:val="00554835"/>
    <w:rsid w:val="00597193"/>
    <w:rsid w:val="005C3912"/>
    <w:rsid w:val="005C49D7"/>
    <w:rsid w:val="005D0354"/>
    <w:rsid w:val="005E70AD"/>
    <w:rsid w:val="0061070A"/>
    <w:rsid w:val="0062003F"/>
    <w:rsid w:val="0062205C"/>
    <w:rsid w:val="0065270C"/>
    <w:rsid w:val="006537A4"/>
    <w:rsid w:val="00654133"/>
    <w:rsid w:val="00656AB5"/>
    <w:rsid w:val="00657E6D"/>
    <w:rsid w:val="00684F8B"/>
    <w:rsid w:val="006864FE"/>
    <w:rsid w:val="00686BBC"/>
    <w:rsid w:val="006C1E32"/>
    <w:rsid w:val="006C2E7C"/>
    <w:rsid w:val="006C598D"/>
    <w:rsid w:val="006D20B4"/>
    <w:rsid w:val="006F4EB5"/>
    <w:rsid w:val="00700550"/>
    <w:rsid w:val="00704BC0"/>
    <w:rsid w:val="007620EE"/>
    <w:rsid w:val="007637C2"/>
    <w:rsid w:val="007656F7"/>
    <w:rsid w:val="007B5ABE"/>
    <w:rsid w:val="007E1EB5"/>
    <w:rsid w:val="007E279A"/>
    <w:rsid w:val="007E7BAB"/>
    <w:rsid w:val="00802EFD"/>
    <w:rsid w:val="00807D90"/>
    <w:rsid w:val="00834094"/>
    <w:rsid w:val="00835F69"/>
    <w:rsid w:val="00875305"/>
    <w:rsid w:val="008B3865"/>
    <w:rsid w:val="008E3F3D"/>
    <w:rsid w:val="008F1D21"/>
    <w:rsid w:val="00944C5E"/>
    <w:rsid w:val="009668ED"/>
    <w:rsid w:val="009977C0"/>
    <w:rsid w:val="009B6153"/>
    <w:rsid w:val="009E0E59"/>
    <w:rsid w:val="00A456DA"/>
    <w:rsid w:val="00A47C61"/>
    <w:rsid w:val="00A60853"/>
    <w:rsid w:val="00A80FFA"/>
    <w:rsid w:val="00A87711"/>
    <w:rsid w:val="00A8778B"/>
    <w:rsid w:val="00AA60EA"/>
    <w:rsid w:val="00AE4D73"/>
    <w:rsid w:val="00AE7D87"/>
    <w:rsid w:val="00B250D3"/>
    <w:rsid w:val="00B34F75"/>
    <w:rsid w:val="00B75B77"/>
    <w:rsid w:val="00B76AC3"/>
    <w:rsid w:val="00BA02B0"/>
    <w:rsid w:val="00BB4695"/>
    <w:rsid w:val="00BB5B58"/>
    <w:rsid w:val="00BF05A1"/>
    <w:rsid w:val="00BF61C9"/>
    <w:rsid w:val="00C25583"/>
    <w:rsid w:val="00C37D63"/>
    <w:rsid w:val="00C4008C"/>
    <w:rsid w:val="00C41B01"/>
    <w:rsid w:val="00C42558"/>
    <w:rsid w:val="00C451E7"/>
    <w:rsid w:val="00C456EA"/>
    <w:rsid w:val="00C53AAC"/>
    <w:rsid w:val="00CB59E9"/>
    <w:rsid w:val="00D26F13"/>
    <w:rsid w:val="00D30CD2"/>
    <w:rsid w:val="00D4532E"/>
    <w:rsid w:val="00D66874"/>
    <w:rsid w:val="00D70808"/>
    <w:rsid w:val="00D96F02"/>
    <w:rsid w:val="00DA1CC7"/>
    <w:rsid w:val="00DA49CA"/>
    <w:rsid w:val="00DA76B2"/>
    <w:rsid w:val="00DC1D02"/>
    <w:rsid w:val="00DE6719"/>
    <w:rsid w:val="00E058B9"/>
    <w:rsid w:val="00E15992"/>
    <w:rsid w:val="00E5116E"/>
    <w:rsid w:val="00E53966"/>
    <w:rsid w:val="00E96511"/>
    <w:rsid w:val="00EA179F"/>
    <w:rsid w:val="00ED73E5"/>
    <w:rsid w:val="00F26AFE"/>
    <w:rsid w:val="00F47337"/>
    <w:rsid w:val="00F47C9E"/>
    <w:rsid w:val="00F74409"/>
    <w:rsid w:val="00F74D0B"/>
    <w:rsid w:val="00F81459"/>
    <w:rsid w:val="00F871A5"/>
    <w:rsid w:val="00FC1FDF"/>
    <w:rsid w:val="00FD0A54"/>
    <w:rsid w:val="00FD3595"/>
    <w:rsid w:val="00FF05EB"/>
    <w:rsid w:val="00FF78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069522-BD5A-4217-BB07-A0BC9CAEB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paragraph" w:customStyle="1" w:styleId="Default">
    <w:name w:val="Default"/>
    <w:rsid w:val="000F6DFF"/>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5D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www.evasionicra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evasionicral.com" TargetMode="External"/><Relationship Id="rId14" Type="http://schemas.openxmlformats.org/officeDocument/2006/relationships/diagramColors" Target="diagrams/colors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em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diagrams/_rels/data1.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simple1" qsCatId="simple" csTypeId="urn:microsoft.com/office/officeart/2005/8/colors/colorful2" csCatId="colorful" phldr="1"/>
      <dgm:spPr/>
      <dgm:t>
        <a:bodyPr/>
        <a:lstStyle/>
        <a:p>
          <a:endParaRPr lang="it-IT"/>
        </a:p>
      </dgm:t>
    </dgm:pt>
    <dgm:pt modelId="{2846BB9D-E2D2-48C3-B0AB-1D84810A805A}">
      <dgm:prSet phldrT="[Testo]"/>
      <dgm:spPr/>
      <dgm:t>
        <a:bodyPr/>
        <a:lstStyle/>
        <a:p>
          <a:r>
            <a:rPr lang="it-IT" b="1"/>
            <a:t>La quota non comprende:</a:t>
          </a:r>
          <a:endParaRPr lang="it-IT"/>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scene3d>
          <a:camera prst="orthographicFront"/>
          <a:lightRig rig="threePt" dir="t"/>
        </a:scene3d>
        <a:sp3d contourW="12700">
          <a:bevelT prst="relaxedInset"/>
          <a:contourClr>
            <a:srgbClr val="C00000"/>
          </a:contourClr>
        </a:sp3d>
      </dgm:spPr>
      <dgm:t>
        <a:bodyPr/>
        <a:lstStyle/>
        <a:p>
          <a:endParaRPr lang="it-IT"/>
        </a:p>
      </dgm:t>
    </dgm:pt>
    <dgm:pt modelId="{B9EFB3B2-04C1-434C-8C0E-E58D01E21890}">
      <dgm:prSet phldrT="[Testo]"/>
      <dgm:spPr/>
      <dgm:t>
        <a:bodyPr/>
        <a:lstStyle/>
        <a:p>
          <a:r>
            <a:rPr lang="it-IT" b="1"/>
            <a:t>La quota comprende:</a:t>
          </a:r>
          <a:endParaRPr lang="it-IT"/>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scene3d>
          <a:camera prst="orthographicFront"/>
          <a:lightRig rig="threePt" dir="t"/>
        </a:scene3d>
        <a:sp3d contourW="12700">
          <a:bevelT prst="relaxedInset"/>
          <a:contourClr>
            <a:srgbClr val="92D050"/>
          </a:contourClr>
        </a:sp3d>
      </dgm:spPr>
      <dgm:t>
        <a:bodyPr/>
        <a:lstStyle/>
        <a:p>
          <a:endParaRPr lang="it-IT"/>
        </a:p>
      </dgm:t>
    </dgm:pt>
    <dgm:pt modelId="{0C4FB70C-7AAC-4FC2-BF99-43DD5CB2E03E}">
      <dgm:prSet custT="1"/>
      <dgm:spPr/>
      <dgm:t>
        <a:bodyPr/>
        <a:lstStyle/>
        <a:p>
          <a:r>
            <a:rPr lang="it-IT" sz="1000">
              <a:solidFill>
                <a:schemeClr val="tx1"/>
              </a:solidFill>
            </a:rPr>
            <a:t>Tasse aeroportuali €284,00  da riconfermare al momento dell’emissione dei biglietti</a:t>
          </a:r>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1986B0CB-4D46-44FA-9489-5BEAA1DEA259}">
      <dgm:prSet custT="1"/>
      <dgm:spPr/>
      <dgm:t>
        <a:bodyPr/>
        <a:lstStyle/>
        <a:p>
          <a:r>
            <a:rPr lang="it-IT" sz="1000">
              <a:solidFill>
                <a:schemeClr val="tx1"/>
              </a:solidFill>
            </a:rPr>
            <a:t>Viaggio aereo con volo di linea andata e ritorno, bagaglio incluso</a:t>
          </a:r>
        </a:p>
      </dgm:t>
    </dgm:pt>
    <dgm:pt modelId="{DBE925B6-5E16-4EBE-80C1-9A08495D9361}" type="parTrans" cxnId="{BDF47F13-EC8D-44F9-BC33-5C691E25BDA8}">
      <dgm:prSet/>
      <dgm:spPr/>
      <dgm:t>
        <a:bodyPr/>
        <a:lstStyle/>
        <a:p>
          <a:endParaRPr lang="it-IT"/>
        </a:p>
      </dgm:t>
    </dgm:pt>
    <dgm:pt modelId="{FE5A04AF-B7AA-4F8B-90D4-46848DCA3161}" type="sibTrans" cxnId="{BDF47F13-EC8D-44F9-BC33-5C691E25BDA8}">
      <dgm:prSet/>
      <dgm:spPr/>
      <dgm:t>
        <a:bodyPr/>
        <a:lstStyle/>
        <a:p>
          <a:endParaRPr lang="it-IT"/>
        </a:p>
      </dgm:t>
    </dgm:pt>
    <dgm:pt modelId="{63F20EBF-C3C9-4DCE-9DA5-32B554339B55}">
      <dgm:prSet custT="1"/>
      <dgm:spPr/>
      <dgm:t>
        <a:bodyPr/>
        <a:lstStyle/>
        <a:p>
          <a:endParaRPr lang="it-IT" sz="1000"/>
        </a:p>
      </dgm:t>
    </dgm:pt>
    <dgm:pt modelId="{2884F89A-88A5-44AD-BCA4-76D77A48F014}" type="parTrans" cxnId="{FB0CB735-CC0D-4482-8974-2D4981583ED6}">
      <dgm:prSet/>
      <dgm:spPr/>
      <dgm:t>
        <a:bodyPr/>
        <a:lstStyle/>
        <a:p>
          <a:endParaRPr lang="it-IT"/>
        </a:p>
      </dgm:t>
    </dgm:pt>
    <dgm:pt modelId="{859887EC-74F5-41EA-94CC-26E8D8917AC9}" type="sibTrans" cxnId="{FB0CB735-CC0D-4482-8974-2D4981583ED6}">
      <dgm:prSet/>
      <dgm:spPr/>
      <dgm:t>
        <a:bodyPr/>
        <a:lstStyle/>
        <a:p>
          <a:endParaRPr lang="it-IT"/>
        </a:p>
      </dgm:t>
    </dgm:pt>
    <dgm:pt modelId="{3B0D4BF2-4A34-4748-8D6B-CB79106FBEC4}">
      <dgm:prSet custT="1"/>
      <dgm:spPr/>
      <dgm:t>
        <a:bodyPr/>
        <a:lstStyle/>
        <a:p>
          <a:r>
            <a:rPr lang="it-IT" sz="1000">
              <a:solidFill>
                <a:schemeClr val="tx1"/>
              </a:solidFill>
            </a:rPr>
            <a:t>Accoglienza in Amman Airport all'arrivo ed alla partenza</a:t>
          </a:r>
        </a:p>
      </dgm:t>
    </dgm:pt>
    <dgm:pt modelId="{B46443B7-25D2-4661-B27F-48C1F415634B}" type="sibTrans" cxnId="{EE32F8B4-EF9B-4F91-AAB8-D43A883E8506}">
      <dgm:prSet/>
      <dgm:spPr/>
      <dgm:t>
        <a:bodyPr/>
        <a:lstStyle/>
        <a:p>
          <a:endParaRPr lang="it-IT"/>
        </a:p>
      </dgm:t>
    </dgm:pt>
    <dgm:pt modelId="{0EF92840-005A-4F9A-90CF-12E236DBD478}" type="parTrans" cxnId="{EE32F8B4-EF9B-4F91-AAB8-D43A883E8506}">
      <dgm:prSet/>
      <dgm:spPr/>
      <dgm:t>
        <a:bodyPr/>
        <a:lstStyle/>
        <a:p>
          <a:endParaRPr lang="it-IT"/>
        </a:p>
      </dgm:t>
    </dgm:pt>
    <dgm:pt modelId="{DA8D314A-E691-4B10-BA3B-02D18DEA0D0A}">
      <dgm:prSet custT="1"/>
      <dgm:spPr/>
      <dgm:t>
        <a:bodyPr/>
        <a:lstStyle/>
        <a:p>
          <a:r>
            <a:rPr lang="it-IT" sz="1000">
              <a:solidFill>
                <a:schemeClr val="tx1"/>
              </a:solidFill>
            </a:rPr>
            <a:t>Facchinaggio in aeroporto &amp; hotels </a:t>
          </a:r>
        </a:p>
      </dgm:t>
    </dgm:pt>
    <dgm:pt modelId="{82D20568-C097-4F49-9751-2674D2214971}" type="parTrans" cxnId="{007BFC97-402A-40F1-91A1-044A43E5E29B}">
      <dgm:prSet/>
      <dgm:spPr/>
      <dgm:t>
        <a:bodyPr/>
        <a:lstStyle/>
        <a:p>
          <a:endParaRPr lang="it-IT"/>
        </a:p>
      </dgm:t>
    </dgm:pt>
    <dgm:pt modelId="{99706B77-9494-4F27-80F8-FA46F57F9C25}" type="sibTrans" cxnId="{007BFC97-402A-40F1-91A1-044A43E5E29B}">
      <dgm:prSet/>
      <dgm:spPr/>
      <dgm:t>
        <a:bodyPr/>
        <a:lstStyle/>
        <a:p>
          <a:endParaRPr lang="it-IT"/>
        </a:p>
      </dgm:t>
    </dgm:pt>
    <dgm:pt modelId="{1DD0A712-2440-4A8B-97E0-88F85DE108EE}">
      <dgm:prSet custT="1"/>
      <dgm:spPr/>
      <dgm:t>
        <a:bodyPr/>
        <a:lstStyle/>
        <a:p>
          <a:r>
            <a:rPr lang="it-IT" sz="1000">
              <a:solidFill>
                <a:schemeClr val="tx1"/>
              </a:solidFill>
            </a:rPr>
            <a:t>Sistemazione in Hotel selezionati o similari</a:t>
          </a:r>
        </a:p>
      </dgm:t>
    </dgm:pt>
    <dgm:pt modelId="{AFCFC47E-2253-4239-A254-3BD824174C49}" type="parTrans" cxnId="{EF856193-72FE-4B88-8139-1C8C6A23A45D}">
      <dgm:prSet/>
      <dgm:spPr/>
      <dgm:t>
        <a:bodyPr/>
        <a:lstStyle/>
        <a:p>
          <a:endParaRPr lang="it-IT"/>
        </a:p>
      </dgm:t>
    </dgm:pt>
    <dgm:pt modelId="{7558441E-AC34-4E97-8DBC-6B77F84CF3FB}" type="sibTrans" cxnId="{EF856193-72FE-4B88-8139-1C8C6A23A45D}">
      <dgm:prSet/>
      <dgm:spPr/>
      <dgm:t>
        <a:bodyPr/>
        <a:lstStyle/>
        <a:p>
          <a:endParaRPr lang="it-IT"/>
        </a:p>
      </dgm:t>
    </dgm:pt>
    <dgm:pt modelId="{08EBF8F5-1B70-4EF0-9DF9-045AA4F07C7C}">
      <dgm:prSet custT="1"/>
      <dgm:spPr/>
      <dgm:t>
        <a:bodyPr/>
        <a:lstStyle/>
        <a:p>
          <a:r>
            <a:rPr lang="it-IT" sz="1000">
              <a:solidFill>
                <a:schemeClr val="tx1"/>
              </a:solidFill>
            </a:rPr>
            <a:t>Trasferimenti ed escursioni con Bus privato.</a:t>
          </a:r>
        </a:p>
      </dgm:t>
    </dgm:pt>
    <dgm:pt modelId="{554A589C-4B82-4EDB-B964-0A22C69EF48B}" type="parTrans" cxnId="{44111CB3-805B-4D61-9AF8-A8FD582500AF}">
      <dgm:prSet/>
      <dgm:spPr/>
      <dgm:t>
        <a:bodyPr/>
        <a:lstStyle/>
        <a:p>
          <a:endParaRPr lang="it-IT"/>
        </a:p>
      </dgm:t>
    </dgm:pt>
    <dgm:pt modelId="{9CEEA2A3-87AC-4F27-BE63-758F33BC82EE}" type="sibTrans" cxnId="{44111CB3-805B-4D61-9AF8-A8FD582500AF}">
      <dgm:prSet/>
      <dgm:spPr/>
      <dgm:t>
        <a:bodyPr/>
        <a:lstStyle/>
        <a:p>
          <a:endParaRPr lang="it-IT"/>
        </a:p>
      </dgm:t>
    </dgm:pt>
    <dgm:pt modelId="{9127D06E-4330-4959-856B-E6361325F169}">
      <dgm:prSet custT="1"/>
      <dgm:spPr/>
      <dgm:t>
        <a:bodyPr/>
        <a:lstStyle/>
        <a:p>
          <a:r>
            <a:rPr lang="it-IT" sz="1000">
              <a:solidFill>
                <a:schemeClr val="tx1"/>
              </a:solidFill>
            </a:rPr>
            <a:t>Biglietti per visite come da programma.  </a:t>
          </a:r>
        </a:p>
      </dgm:t>
    </dgm:pt>
    <dgm:pt modelId="{7DF5CD89-F26A-41A4-8641-1D3E56CE89B9}" type="parTrans" cxnId="{2E1F28DB-44C2-47F2-AE2D-CC603C602F18}">
      <dgm:prSet/>
      <dgm:spPr/>
      <dgm:t>
        <a:bodyPr/>
        <a:lstStyle/>
        <a:p>
          <a:endParaRPr lang="it-IT"/>
        </a:p>
      </dgm:t>
    </dgm:pt>
    <dgm:pt modelId="{6AE587E5-1333-461F-9CDE-D7C6E6F13B1F}" type="sibTrans" cxnId="{2E1F28DB-44C2-47F2-AE2D-CC603C602F18}">
      <dgm:prSet/>
      <dgm:spPr/>
      <dgm:t>
        <a:bodyPr/>
        <a:lstStyle/>
        <a:p>
          <a:endParaRPr lang="it-IT"/>
        </a:p>
      </dgm:t>
    </dgm:pt>
    <dgm:pt modelId="{A27C35F7-C890-481C-ADE6-5EB9CEE11021}">
      <dgm:prSet custT="1"/>
      <dgm:spPr/>
      <dgm:t>
        <a:bodyPr/>
        <a:lstStyle/>
        <a:p>
          <a:r>
            <a:rPr lang="it-IT" sz="1000">
              <a:solidFill>
                <a:schemeClr val="tx1"/>
              </a:solidFill>
            </a:rPr>
            <a:t>Guida in lingua Italiana per tutta la durata del Tour escluso il free day.</a:t>
          </a:r>
        </a:p>
      </dgm:t>
    </dgm:pt>
    <dgm:pt modelId="{66B722CE-EDD1-4DD1-A901-0B8B81A6C488}" type="parTrans" cxnId="{43C2CAA6-646F-4F8B-93B5-9174D735C98D}">
      <dgm:prSet/>
      <dgm:spPr/>
      <dgm:t>
        <a:bodyPr/>
        <a:lstStyle/>
        <a:p>
          <a:endParaRPr lang="it-IT"/>
        </a:p>
      </dgm:t>
    </dgm:pt>
    <dgm:pt modelId="{E86DE25C-BEEC-436A-8189-D82F94D8DAEF}" type="sibTrans" cxnId="{43C2CAA6-646F-4F8B-93B5-9174D735C98D}">
      <dgm:prSet/>
      <dgm:spPr/>
      <dgm:t>
        <a:bodyPr/>
        <a:lstStyle/>
        <a:p>
          <a:endParaRPr lang="it-IT"/>
        </a:p>
      </dgm:t>
    </dgm:pt>
    <dgm:pt modelId="{96C4B0CE-DFAE-4B3C-B5DF-BF6B348EC72E}">
      <dgm:prSet custT="1"/>
      <dgm:spPr/>
      <dgm:t>
        <a:bodyPr/>
        <a:lstStyle/>
        <a:p>
          <a:r>
            <a:rPr lang="it-IT" sz="1000">
              <a:solidFill>
                <a:schemeClr val="tx1"/>
              </a:solidFill>
            </a:rPr>
            <a:t>Assicurazione medico Bagaglio</a:t>
          </a:r>
        </a:p>
      </dgm:t>
    </dgm:pt>
    <dgm:pt modelId="{9A975178-43D6-449B-83E2-75DD11E076CB}" type="parTrans" cxnId="{9171D2C6-C4DD-4D3E-ACB6-D20B53E07445}">
      <dgm:prSet/>
      <dgm:spPr/>
      <dgm:t>
        <a:bodyPr/>
        <a:lstStyle/>
        <a:p>
          <a:endParaRPr lang="it-IT"/>
        </a:p>
      </dgm:t>
    </dgm:pt>
    <dgm:pt modelId="{B6AD5DF7-B49C-473D-8EAD-4E7A5B436F69}" type="sibTrans" cxnId="{9171D2C6-C4DD-4D3E-ACB6-D20B53E07445}">
      <dgm:prSet/>
      <dgm:spPr/>
      <dgm:t>
        <a:bodyPr/>
        <a:lstStyle/>
        <a:p>
          <a:endParaRPr lang="it-IT"/>
        </a:p>
      </dgm:t>
    </dgm:pt>
    <dgm:pt modelId="{85DFF654-57DC-4E81-BEBE-C2BE4E365564}">
      <dgm:prSet custT="1"/>
      <dgm:spPr/>
      <dgm:t>
        <a:bodyPr/>
        <a:lstStyle/>
        <a:p>
          <a:endParaRPr lang="it-IT" sz="1000">
            <a:solidFill>
              <a:schemeClr val="tx1"/>
            </a:solidFill>
          </a:endParaRPr>
        </a:p>
      </dgm:t>
    </dgm:pt>
    <dgm:pt modelId="{7313D952-7EAF-4FF6-A684-7087184A9A8C}" type="parTrans" cxnId="{445C47A2-2C4A-4F68-98E6-B3ABF67CE8F8}">
      <dgm:prSet/>
      <dgm:spPr/>
      <dgm:t>
        <a:bodyPr/>
        <a:lstStyle/>
        <a:p>
          <a:endParaRPr lang="it-IT"/>
        </a:p>
      </dgm:t>
    </dgm:pt>
    <dgm:pt modelId="{A7C96891-C069-4520-A7F6-8CD991CBCFE8}" type="sibTrans" cxnId="{445C47A2-2C4A-4F68-98E6-B3ABF67CE8F8}">
      <dgm:prSet/>
      <dgm:spPr/>
      <dgm:t>
        <a:bodyPr/>
        <a:lstStyle/>
        <a:p>
          <a:endParaRPr lang="it-IT"/>
        </a:p>
      </dgm:t>
    </dgm:pt>
    <dgm:pt modelId="{6342C5D8-C362-4C29-A260-A6F5920A94F0}">
      <dgm:prSet custT="1"/>
      <dgm:spPr/>
      <dgm:t>
        <a:bodyPr/>
        <a:lstStyle/>
        <a:p>
          <a:r>
            <a:rPr lang="it-IT" sz="1000">
              <a:solidFill>
                <a:schemeClr val="tx1"/>
              </a:solidFill>
            </a:rPr>
            <a:t>Jeep Ride per 2 ore in Wadi Rum</a:t>
          </a:r>
        </a:p>
      </dgm:t>
    </dgm:pt>
    <dgm:pt modelId="{FD3C8ADB-FBF9-4D7F-A2A6-0DB0A12025D0}" type="parTrans" cxnId="{9DF8CFA2-4AC0-4EC7-A79B-881BA0AEA637}">
      <dgm:prSet/>
      <dgm:spPr/>
      <dgm:t>
        <a:bodyPr/>
        <a:lstStyle/>
        <a:p>
          <a:endParaRPr lang="it-IT"/>
        </a:p>
      </dgm:t>
    </dgm:pt>
    <dgm:pt modelId="{953F5477-E9DB-4A1F-AA4A-0F4403235F82}" type="sibTrans" cxnId="{9DF8CFA2-4AC0-4EC7-A79B-881BA0AEA637}">
      <dgm:prSet/>
      <dgm:spPr/>
      <dgm:t>
        <a:bodyPr/>
        <a:lstStyle/>
        <a:p>
          <a:endParaRPr lang="it-IT"/>
        </a:p>
      </dgm:t>
    </dgm:pt>
    <dgm:pt modelId="{586CA73D-E5D4-4BD3-B96E-9ED8A15CDFC9}">
      <dgm:prSet custT="1"/>
      <dgm:spPr/>
      <dgm:t>
        <a:bodyPr/>
        <a:lstStyle/>
        <a:p>
          <a:r>
            <a:rPr lang="it-IT" sz="1000">
              <a:solidFill>
                <a:schemeClr val="tx1"/>
              </a:solidFill>
            </a:rPr>
            <a:t>Tutti i pranzi</a:t>
          </a:r>
        </a:p>
      </dgm:t>
    </dgm:pt>
    <dgm:pt modelId="{D309CAF8-0C96-40E7-B196-3A24588CE805}" type="parTrans" cxnId="{FB60062B-40E5-4454-9C45-44E9909AF19E}">
      <dgm:prSet/>
      <dgm:spPr/>
      <dgm:t>
        <a:bodyPr/>
        <a:lstStyle/>
        <a:p>
          <a:endParaRPr lang="it-IT"/>
        </a:p>
      </dgm:t>
    </dgm:pt>
    <dgm:pt modelId="{3510B41F-DA90-41AA-BDD5-BF2E37FEC8A3}" type="sibTrans" cxnId="{FB60062B-40E5-4454-9C45-44E9909AF19E}">
      <dgm:prSet/>
      <dgm:spPr/>
      <dgm:t>
        <a:bodyPr/>
        <a:lstStyle/>
        <a:p>
          <a:endParaRPr lang="it-IT"/>
        </a:p>
      </dgm:t>
    </dgm:pt>
    <dgm:pt modelId="{0859D8CB-F3E9-4ADE-B340-DCAA1EA1063D}">
      <dgm:prSet custT="1"/>
      <dgm:spPr/>
      <dgm:t>
        <a:bodyPr/>
        <a:lstStyle/>
        <a:p>
          <a:r>
            <a:rPr lang="it-IT" sz="1000">
              <a:solidFill>
                <a:schemeClr val="tx1"/>
              </a:solidFill>
            </a:rPr>
            <a:t>Tutte le spese di carattere personale</a:t>
          </a:r>
        </a:p>
      </dgm:t>
    </dgm:pt>
    <dgm:pt modelId="{F2E27AC0-3F8D-48E8-AC2A-2D26DD379675}" type="parTrans" cxnId="{BE936C4C-B4F9-4FD2-8C3C-733A52630CD3}">
      <dgm:prSet/>
      <dgm:spPr/>
      <dgm:t>
        <a:bodyPr/>
        <a:lstStyle/>
        <a:p>
          <a:endParaRPr lang="it-IT"/>
        </a:p>
      </dgm:t>
    </dgm:pt>
    <dgm:pt modelId="{5A345B7A-B59D-4C7A-BBF7-C3E713323DE5}" type="sibTrans" cxnId="{BE936C4C-B4F9-4FD2-8C3C-733A52630CD3}">
      <dgm:prSet/>
      <dgm:spPr/>
      <dgm:t>
        <a:bodyPr/>
        <a:lstStyle/>
        <a:p>
          <a:endParaRPr lang="it-IT"/>
        </a:p>
      </dgm:t>
    </dgm:pt>
    <dgm:pt modelId="{C3F4B46D-DBC9-41C4-A504-BEE4D2196177}">
      <dgm:prSet custT="1"/>
      <dgm:spPr/>
      <dgm:t>
        <a:bodyPr/>
        <a:lstStyle/>
        <a:p>
          <a:r>
            <a:rPr lang="it-IT" sz="1000">
              <a:solidFill>
                <a:schemeClr val="tx1"/>
              </a:solidFill>
            </a:rPr>
            <a:t>Mance</a:t>
          </a:r>
        </a:p>
      </dgm:t>
    </dgm:pt>
    <dgm:pt modelId="{F7A3585F-4116-4765-9285-605479A2EFF0}" type="parTrans" cxnId="{2D36A921-EA77-4D4C-93DF-27AADB16039B}">
      <dgm:prSet/>
      <dgm:spPr/>
      <dgm:t>
        <a:bodyPr/>
        <a:lstStyle/>
        <a:p>
          <a:endParaRPr lang="it-IT"/>
        </a:p>
      </dgm:t>
    </dgm:pt>
    <dgm:pt modelId="{6A5D75CB-ADA6-41D3-9A90-BB3CA25EF71E}" type="sibTrans" cxnId="{2D36A921-EA77-4D4C-93DF-27AADB16039B}">
      <dgm:prSet/>
      <dgm:spPr/>
      <dgm:t>
        <a:bodyPr/>
        <a:lstStyle/>
        <a:p>
          <a:endParaRPr lang="it-IT"/>
        </a:p>
      </dgm:t>
    </dgm:pt>
    <dgm:pt modelId="{1DA8C6DB-464A-4134-B5B4-48A7B106248D}">
      <dgm:prSet custT="1"/>
      <dgm:spPr/>
      <dgm:t>
        <a:bodyPr/>
        <a:lstStyle/>
        <a:p>
          <a:r>
            <a:rPr lang="it-IT" sz="1000">
              <a:solidFill>
                <a:schemeClr val="tx1"/>
              </a:solidFill>
            </a:rPr>
            <a:t>tutte le bevande ai pasti</a:t>
          </a:r>
        </a:p>
      </dgm:t>
    </dgm:pt>
    <dgm:pt modelId="{CBE0488B-56EB-4DFA-AF88-DBDADD9EACF1}" type="parTrans" cxnId="{F43D4A0A-5895-496B-A85B-F4BCCBC5468E}">
      <dgm:prSet/>
      <dgm:spPr/>
      <dgm:t>
        <a:bodyPr/>
        <a:lstStyle/>
        <a:p>
          <a:endParaRPr lang="it-IT"/>
        </a:p>
      </dgm:t>
    </dgm:pt>
    <dgm:pt modelId="{EC43C61F-D9F6-4714-9445-3C18794D209B}" type="sibTrans" cxnId="{F43D4A0A-5895-496B-A85B-F4BCCBC5468E}">
      <dgm:prSet/>
      <dgm:spPr/>
      <dgm:t>
        <a:bodyPr/>
        <a:lstStyle/>
        <a:p>
          <a:endParaRPr lang="it-IT"/>
        </a:p>
      </dgm:t>
    </dgm:pt>
    <dgm:pt modelId="{E515C045-4E6A-4AC1-9909-BC94448E83E6}">
      <dgm:prSet custT="1"/>
      <dgm:spPr/>
      <dgm:t>
        <a:bodyPr/>
        <a:lstStyle/>
        <a:p>
          <a:r>
            <a:rPr lang="it-IT" sz="1000">
              <a:solidFill>
                <a:schemeClr val="tx1"/>
              </a:solidFill>
            </a:rPr>
            <a:t>Qualsiasi cosa non menzionata nella " Il servizio comprende "</a:t>
          </a:r>
        </a:p>
      </dgm:t>
    </dgm:pt>
    <dgm:pt modelId="{9349DF43-0281-469E-964F-159DF25453C3}" type="parTrans" cxnId="{6390AE1E-F8B1-4559-A098-9F69B15DC0F7}">
      <dgm:prSet/>
      <dgm:spPr/>
      <dgm:t>
        <a:bodyPr/>
        <a:lstStyle/>
        <a:p>
          <a:endParaRPr lang="it-IT"/>
        </a:p>
      </dgm:t>
    </dgm:pt>
    <dgm:pt modelId="{3A560A8B-4051-4F41-BC29-62E2809D2404}" type="sibTrans" cxnId="{6390AE1E-F8B1-4559-A098-9F69B15DC0F7}">
      <dgm:prSet/>
      <dgm:spPr/>
      <dgm:t>
        <a:bodyPr/>
        <a:lstStyle/>
        <a:p>
          <a:endParaRPr lang="it-IT"/>
        </a:p>
      </dgm:t>
    </dgm:pt>
    <dgm:pt modelId="{7021331D-695C-4955-B629-5EE27451B022}">
      <dgm:prSet custT="1"/>
      <dgm:spPr/>
      <dgm:t>
        <a:bodyPr/>
        <a:lstStyle/>
        <a:p>
          <a:r>
            <a:rPr lang="it-IT" sz="1000">
              <a:solidFill>
                <a:schemeClr val="tx1"/>
              </a:solidFill>
            </a:rPr>
            <a:t>Ingresso da Giordania a Israele e viceversa USD 60.00</a:t>
          </a:r>
        </a:p>
      </dgm:t>
    </dgm:pt>
    <dgm:pt modelId="{19062E1C-5183-4613-A60A-CE9C3487735A}" type="parTrans" cxnId="{AF687C1F-0C44-4EEE-968D-9F8060C3488B}">
      <dgm:prSet/>
      <dgm:spPr/>
      <dgm:t>
        <a:bodyPr/>
        <a:lstStyle/>
        <a:p>
          <a:endParaRPr lang="it-IT"/>
        </a:p>
      </dgm:t>
    </dgm:pt>
    <dgm:pt modelId="{39A54E46-407F-4F05-84E3-459BD1F8362F}" type="sibTrans" cxnId="{AF687C1F-0C44-4EEE-968D-9F8060C3488B}">
      <dgm:prSet/>
      <dgm:spPr/>
      <dgm:t>
        <a:bodyPr/>
        <a:lstStyle/>
        <a:p>
          <a:endParaRPr lang="it-IT"/>
        </a:p>
      </dgm:t>
    </dgm:pt>
    <dgm:pt modelId="{222D6784-76E8-4DEB-88CF-51E9B47A641B}">
      <dgm:prSet custT="1"/>
      <dgm:spPr/>
      <dgm:t>
        <a:bodyPr/>
        <a:lstStyle/>
        <a:p>
          <a:r>
            <a:rPr lang="it-IT" sz="1000">
              <a:solidFill>
                <a:schemeClr val="tx1"/>
              </a:solidFill>
            </a:rPr>
            <a:t>Trattamento di mezza pensione</a:t>
          </a:r>
        </a:p>
      </dgm:t>
    </dgm:pt>
    <dgm:pt modelId="{7ED88D82-067E-4A00-B55E-28672C06174C}" type="parTrans" cxnId="{6C256776-2F15-4606-8A10-0F6178D91E96}">
      <dgm:prSet/>
      <dgm:spPr/>
      <dgm:t>
        <a:bodyPr/>
        <a:lstStyle/>
        <a:p>
          <a:endParaRPr lang="it-IT"/>
        </a:p>
      </dgm:t>
    </dgm:pt>
    <dgm:pt modelId="{4D732BDE-A3EC-430E-AA3D-6A3A0B8238F0}" type="sibTrans" cxnId="{6C256776-2F15-4606-8A10-0F6178D91E96}">
      <dgm:prSet/>
      <dgm:spPr/>
      <dgm:t>
        <a:bodyPr/>
        <a:lstStyle/>
        <a:p>
          <a:endParaRPr lang="it-IT"/>
        </a:p>
      </dgm:t>
    </dgm:pt>
    <dgm:pt modelId="{CD47E101-BF07-4FC1-B962-03B596F1FAF9}" type="pres">
      <dgm:prSet presAssocID="{32D9EFA5-D2E2-4E0B-AC23-FA8989E7CF9E}" presName="Name0" presStyleCnt="0">
        <dgm:presLayoutVars>
          <dgm:chMax val="7"/>
          <dgm:chPref val="7"/>
          <dgm:dir/>
        </dgm:presLayoutVars>
      </dgm:prSet>
      <dgm:spPr/>
      <dgm:t>
        <a:bodyPr/>
        <a:lstStyle/>
        <a:p>
          <a:endParaRPr lang="it-IT"/>
        </a:p>
      </dgm:t>
    </dgm:pt>
    <dgm:pt modelId="{865E7287-51CB-44C9-A58F-41CDFDFEBEC0}" type="pres">
      <dgm:prSet presAssocID="{32D9EFA5-D2E2-4E0B-AC23-FA8989E7CF9E}" presName="dot1" presStyleLbl="alignNode1" presStyleIdx="0" presStyleCnt="10" custLinFactX="700000" custLinFactY="458804" custLinFactNeighborX="702203" custLinFactNeighborY="500000"/>
      <dgm:spPr/>
      <dgm:t>
        <a:bodyPr/>
        <a:lstStyle/>
        <a:p>
          <a:endParaRPr lang="it-IT"/>
        </a:p>
      </dgm:t>
    </dgm:pt>
    <dgm:pt modelId="{E615ED71-03DB-4557-AE2F-2D7179C6E40E}" type="pres">
      <dgm:prSet presAssocID="{32D9EFA5-D2E2-4E0B-AC23-FA8989E7CF9E}" presName="dot2" presStyleLbl="alignNode1" presStyleIdx="1" presStyleCnt="10" custLinFactX="680494" custLinFactY="300000" custLinFactNeighborX="700000" custLinFactNeighborY="399613"/>
      <dgm:spPr/>
      <dgm:t>
        <a:bodyPr/>
        <a:lstStyle/>
        <a:p>
          <a:endParaRPr lang="it-IT"/>
        </a:p>
      </dgm:t>
    </dgm:pt>
    <dgm:pt modelId="{7BA5F20D-826D-4701-9890-89A01EB9BFB2}" type="pres">
      <dgm:prSet presAssocID="{32D9EFA5-D2E2-4E0B-AC23-FA8989E7CF9E}" presName="dot3" presStyleLbl="alignNode1" presStyleIdx="2" presStyleCnt="10" custLinFactX="667264" custLinFactY="200000" custLinFactNeighborX="700000" custLinFactNeighborY="258448"/>
      <dgm:spPr/>
      <dgm:t>
        <a:bodyPr/>
        <a:lstStyle/>
        <a:p>
          <a:endParaRPr lang="it-IT"/>
        </a:p>
      </dgm:t>
    </dgm:pt>
    <dgm:pt modelId="{74EB2E8F-5904-4168-8B27-0DABB3AE8BCD}" type="pres">
      <dgm:prSet presAssocID="{32D9EFA5-D2E2-4E0B-AC23-FA8989E7CF9E}" presName="dotArrow1" presStyleLbl="alignNode1" presStyleIdx="3" presStyleCnt="10" custLinFactX="200000" custLinFactY="200000" custLinFactNeighborX="278746" custLinFactNeighborY="255312"/>
      <dgm:spPr/>
      <dgm:t>
        <a:bodyPr/>
        <a:lstStyle/>
        <a:p>
          <a:endParaRPr lang="it-IT"/>
        </a:p>
      </dgm:t>
    </dgm:pt>
    <dgm:pt modelId="{6F58C7ED-1261-47E1-848D-67892ECC688E}" type="pres">
      <dgm:prSet presAssocID="{32D9EFA5-D2E2-4E0B-AC23-FA8989E7CF9E}" presName="dotArrow2" presStyleLbl="alignNode1" presStyleIdx="4" presStyleCnt="10" custLinFactX="200000" custLinFactY="200000" custLinFactNeighborX="244314" custLinFactNeighborY="204513"/>
      <dgm:spPr/>
      <dgm:t>
        <a:bodyPr/>
        <a:lstStyle/>
        <a:p>
          <a:endParaRPr lang="it-IT"/>
        </a:p>
      </dgm:t>
    </dgm:pt>
    <dgm:pt modelId="{407584A5-5333-442D-82EA-D7C280C30B4F}" type="pres">
      <dgm:prSet presAssocID="{32D9EFA5-D2E2-4E0B-AC23-FA8989E7CF9E}" presName="dotArrow3" presStyleLbl="alignNode1" presStyleIdx="5" presStyleCnt="10" custLinFactX="200000" custLinFactY="130966" custLinFactNeighborX="211868" custLinFactNeighborY="200000"/>
      <dgm:spPr/>
      <dgm:t>
        <a:bodyPr/>
        <a:lstStyle/>
        <a:p>
          <a:endParaRPr lang="it-IT"/>
        </a:p>
      </dgm:t>
    </dgm:pt>
    <dgm:pt modelId="{3215073F-F1BE-499F-89C1-B30AEF2C2013}" type="pres">
      <dgm:prSet presAssocID="{32D9EFA5-D2E2-4E0B-AC23-FA8989E7CF9E}" presName="dotArrow4" presStyleLbl="alignNode1" presStyleIdx="6" presStyleCnt="10" custLinFactNeighborX="59524" custLinFactNeighborY="-3444"/>
      <dgm:spPr/>
      <dgm:t>
        <a:bodyPr/>
        <a:lstStyle/>
        <a:p>
          <a:endParaRPr lang="it-IT"/>
        </a:p>
      </dgm:t>
    </dgm:pt>
    <dgm:pt modelId="{10D91708-68B6-4486-8E93-342881ABAE96}" type="pres">
      <dgm:prSet presAssocID="{32D9EFA5-D2E2-4E0B-AC23-FA8989E7CF9E}" presName="dotArrow5" presStyleLbl="alignNode1" presStyleIdx="7" presStyleCnt="10" custLinFactNeighborX="36774" custLinFactNeighborY="22064"/>
      <dgm:spPr/>
      <dgm:t>
        <a:bodyPr/>
        <a:lstStyle/>
        <a:p>
          <a:endParaRPr lang="it-IT"/>
        </a:p>
      </dgm:t>
    </dgm:pt>
    <dgm:pt modelId="{1DE26DB4-16C9-4F7A-9000-903462F58C1F}" type="pres">
      <dgm:prSet presAssocID="{32D9EFA5-D2E2-4E0B-AC23-FA8989E7CF9E}" presName="dotArrow6" presStyleLbl="alignNode1" presStyleIdx="8" presStyleCnt="10" custLinFactX="100000" custLinFactY="69160" custLinFactNeighborX="135353" custLinFactNeighborY="100000"/>
      <dgm:spPr/>
      <dgm:t>
        <a:bodyPr/>
        <a:lstStyle/>
        <a:p>
          <a:endParaRPr lang="it-IT"/>
        </a:p>
      </dgm:t>
    </dgm:pt>
    <dgm:pt modelId="{68D8D1C1-BD40-4F96-BEBA-39987B2CA5DC}" type="pres">
      <dgm:prSet presAssocID="{32D9EFA5-D2E2-4E0B-AC23-FA8989E7CF9E}" presName="dotArrow7" presStyleLbl="alignNode1" presStyleIdx="9" presStyleCnt="10" custLinFactNeighborX="80903" custLinFactNeighborY="7355"/>
      <dgm:spPr/>
      <dgm:t>
        <a:bodyPr/>
        <a:lstStyle/>
        <a:p>
          <a:endParaRPr lang="it-IT"/>
        </a:p>
      </dgm:t>
    </dgm:pt>
    <dgm:pt modelId="{F79DD96A-273F-4AB2-A84E-A6494F390F91}" type="pres">
      <dgm:prSet presAssocID="{2846BB9D-E2D2-48C3-B0AB-1D84810A805A}" presName="parTx1" presStyleLbl="node1" presStyleIdx="0" presStyleCnt="2" custScaleX="77545" custScaleY="62915" custLinFactNeighborX="88367" custLinFactNeighborY="5896"/>
      <dgm:spPr/>
      <dgm:t>
        <a:bodyPr/>
        <a:lstStyle/>
        <a:p>
          <a:endParaRPr lang="it-IT"/>
        </a:p>
      </dgm:t>
    </dgm:pt>
    <dgm:pt modelId="{DE346E32-7D5F-47D1-AA8D-89CA499A85FB}" type="pres">
      <dgm:prSet presAssocID="{2846BB9D-E2D2-48C3-B0AB-1D84810A805A}" presName="desTx1" presStyleLbl="revTx" presStyleIdx="0" presStyleCnt="2" custScaleX="173278" custScaleY="234497" custLinFactNeighborX="-89058" custLinFactNeighborY="-771">
        <dgm:presLayoutVars>
          <dgm:bulletEnabled val="1"/>
        </dgm:presLayoutVars>
      </dgm:prSet>
      <dgm:spPr/>
      <dgm:t>
        <a:bodyPr/>
        <a:lstStyle/>
        <a:p>
          <a:endParaRPr lang="it-IT"/>
        </a:p>
      </dgm:t>
    </dgm:pt>
    <dgm:pt modelId="{28AA57E8-3AC5-478C-BC50-FFB3E0ADB94B}" type="pres">
      <dgm:prSet presAssocID="{7ABAF233-5D6E-4195-8DBC-1CBDD8CA3DCA}" presName="picture1" presStyleCnt="0"/>
      <dgm:spPr/>
      <dgm:t>
        <a:bodyPr/>
        <a:lstStyle/>
        <a:p>
          <a:endParaRPr lang="it-IT"/>
        </a:p>
      </dgm:t>
    </dgm:pt>
    <dgm:pt modelId="{924424F8-734D-41AB-8C06-2A98F78BB42A}" type="pres">
      <dgm:prSet presAssocID="{7ABAF233-5D6E-4195-8DBC-1CBDD8CA3DCA}" presName="imageRepeatNode" presStyleLbl="fgImgPlace1" presStyleIdx="0" presStyleCnt="2" custAng="677316" custScaleX="83394" custScaleY="80435" custLinFactX="200000" custLinFactNeighborX="228475" custLinFactNeighborY="53237"/>
      <dgm:spPr/>
      <dgm:t>
        <a:bodyPr/>
        <a:lstStyle/>
        <a:p>
          <a:endParaRPr lang="it-IT"/>
        </a:p>
      </dgm:t>
    </dgm:pt>
    <dgm:pt modelId="{1DB6E2CA-DC07-42C6-AB5A-73170FA2C282}" type="pres">
      <dgm:prSet presAssocID="{B9EFB3B2-04C1-434C-8C0E-E58D01E21890}" presName="parTx2" presStyleLbl="node1" presStyleIdx="1" presStyleCnt="2" custScaleX="86003" custScaleY="65751" custLinFactNeighborX="-35756" custLinFactNeighborY="-68343"/>
      <dgm:spPr/>
      <dgm:t>
        <a:bodyPr/>
        <a:lstStyle/>
        <a:p>
          <a:endParaRPr lang="it-IT"/>
        </a:p>
      </dgm:t>
    </dgm:pt>
    <dgm:pt modelId="{B975BC81-EFDA-45F8-AB69-AE986F45CAFE}" type="pres">
      <dgm:prSet presAssocID="{B9EFB3B2-04C1-434C-8C0E-E58D01E21890}" presName="desTx2" presStyleLbl="revTx" presStyleIdx="1" presStyleCnt="2" custScaleX="246647" custScaleY="263709" custLinFactNeighborX="-3862" custLinFactNeighborY="-88025">
        <dgm:presLayoutVars>
          <dgm:bulletEnabled val="1"/>
        </dgm:presLayoutVars>
      </dgm:prSet>
      <dgm:spPr/>
      <dgm:t>
        <a:bodyPr/>
        <a:lstStyle/>
        <a:p>
          <a:endParaRPr lang="it-IT"/>
        </a:p>
      </dgm:t>
    </dgm:pt>
    <dgm:pt modelId="{412719DB-DD2B-47C7-AF19-B7EC5046F286}" type="pres">
      <dgm:prSet presAssocID="{BCC0199B-B5CF-447B-819D-F54764145802}" presName="picture2" presStyleCnt="0"/>
      <dgm:spPr/>
      <dgm:t>
        <a:bodyPr/>
        <a:lstStyle/>
        <a:p>
          <a:endParaRPr lang="it-IT"/>
        </a:p>
      </dgm:t>
    </dgm:pt>
    <dgm:pt modelId="{3CAFA977-0E57-4B0E-97EC-B6890706149D}" type="pres">
      <dgm:prSet presAssocID="{BCC0199B-B5CF-447B-819D-F54764145802}" presName="imageRepeatNode" presStyleLbl="fgImgPlace1" presStyleIdx="1" presStyleCnt="2" custAng="20694210" custScaleX="80221" custScaleY="81199" custLinFactNeighborX="-60773" custLinFactNeighborY="-29072"/>
      <dgm:spPr/>
      <dgm:t>
        <a:bodyPr/>
        <a:lstStyle/>
        <a:p>
          <a:endParaRPr lang="it-IT"/>
        </a:p>
      </dgm:t>
    </dgm:pt>
  </dgm:ptLst>
  <dgm:cxnLst>
    <dgm:cxn modelId="{BE936C4C-B4F9-4FD2-8C3C-733A52630CD3}" srcId="{2846BB9D-E2D2-48C3-B0AB-1D84810A805A}" destId="{0859D8CB-F3E9-4ADE-B340-DCAA1EA1063D}" srcOrd="3" destOrd="0" parTransId="{F2E27AC0-3F8D-48E8-AC2A-2D26DD379675}" sibTransId="{5A345B7A-B59D-4C7A-BBF7-C3E713323DE5}"/>
    <dgm:cxn modelId="{FB0CB735-CC0D-4482-8974-2D4981583ED6}" srcId="{2846BB9D-E2D2-48C3-B0AB-1D84810A805A}" destId="{63F20EBF-C3C9-4DCE-9DA5-32B554339B55}" srcOrd="7" destOrd="0" parTransId="{2884F89A-88A5-44AD-BCA4-76D77A48F014}" sibTransId="{859887EC-74F5-41EA-94CC-26E8D8917AC9}"/>
    <dgm:cxn modelId="{86B81DEF-6429-4C4B-9FC1-2CA777B27378}" type="presOf" srcId="{B9EFB3B2-04C1-434C-8C0E-E58D01E21890}" destId="{1DB6E2CA-DC07-42C6-AB5A-73170FA2C282}" srcOrd="0" destOrd="0" presId="urn:microsoft.com/office/officeart/2008/layout/AscendingPictureAccentProcess"/>
    <dgm:cxn modelId="{84EE7D46-8556-4CAA-93A0-42EB3DC3B36E}" type="presOf" srcId="{A27C35F7-C890-481C-ADE6-5EB9CEE11021}" destId="{B975BC81-EFDA-45F8-AB69-AE986F45CAFE}" srcOrd="0" destOrd="7" presId="urn:microsoft.com/office/officeart/2008/layout/AscendingPictureAccentProcess"/>
    <dgm:cxn modelId="{FB60062B-40E5-4454-9C45-44E9909AF19E}" srcId="{2846BB9D-E2D2-48C3-B0AB-1D84810A805A}" destId="{586CA73D-E5D4-4BD3-B96E-9ED8A15CDFC9}" srcOrd="2" destOrd="0" parTransId="{D309CAF8-0C96-40E7-B196-3A24588CE805}" sibTransId="{3510B41F-DA90-41AA-BDD5-BF2E37FEC8A3}"/>
    <dgm:cxn modelId="{A4120ED0-8F84-4491-BA2D-BFD9494E7689}" type="presOf" srcId="{08EBF8F5-1B70-4EF0-9DF9-045AA4F07C7C}" destId="{B975BC81-EFDA-45F8-AB69-AE986F45CAFE}" srcOrd="0" destOrd="5" presId="urn:microsoft.com/office/officeart/2008/layout/AscendingPictureAccentProcess"/>
    <dgm:cxn modelId="{F2406BE5-9A90-4E5A-B8D5-486C9A400435}" type="presOf" srcId="{2846BB9D-E2D2-48C3-B0AB-1D84810A805A}" destId="{F79DD96A-273F-4AB2-A84E-A6494F390F91}" srcOrd="0" destOrd="0" presId="urn:microsoft.com/office/officeart/2008/layout/AscendingPictureAccentProcess"/>
    <dgm:cxn modelId="{6C256776-2F15-4606-8A10-0F6178D91E96}" srcId="{B9EFB3B2-04C1-434C-8C0E-E58D01E21890}" destId="{222D6784-76E8-4DEB-88CF-51E9B47A641B}" srcOrd="4" destOrd="0" parTransId="{7ED88D82-067E-4A00-B55E-28672C06174C}" sibTransId="{4D732BDE-A3EC-430E-AA3D-6A3A0B8238F0}"/>
    <dgm:cxn modelId="{D1513A0C-2555-4045-AE2D-D8100C9DE1E6}" srcId="{32D9EFA5-D2E2-4E0B-AC23-FA8989E7CF9E}" destId="{B9EFB3B2-04C1-434C-8C0E-E58D01E21890}" srcOrd="1" destOrd="0" parTransId="{72CEDFBE-9FF7-4CA0-831B-2B6B37261EAB}" sibTransId="{BCC0199B-B5CF-447B-819D-F54764145802}"/>
    <dgm:cxn modelId="{EE32F8B4-EF9B-4F91-AAB8-D43A883E8506}" srcId="{B9EFB3B2-04C1-434C-8C0E-E58D01E21890}" destId="{3B0D4BF2-4A34-4748-8D6B-CB79106FBEC4}" srcOrd="1" destOrd="0" parTransId="{0EF92840-005A-4F9A-90CF-12E236DBD478}" sibTransId="{B46443B7-25D2-4661-B27F-48C1F415634B}"/>
    <dgm:cxn modelId="{6F3BF394-233B-4FAE-832D-3808AB488ED6}" type="presOf" srcId="{96C4B0CE-DFAE-4B3C-B5DF-BF6B348EC72E}" destId="{B975BC81-EFDA-45F8-AB69-AE986F45CAFE}" srcOrd="0" destOrd="9" presId="urn:microsoft.com/office/officeart/2008/layout/AscendingPictureAccentProcess"/>
    <dgm:cxn modelId="{BDF47F13-EC8D-44F9-BC33-5C691E25BDA8}" srcId="{B9EFB3B2-04C1-434C-8C0E-E58D01E21890}" destId="{1986B0CB-4D46-44FA-9489-5BEAA1DEA259}" srcOrd="0" destOrd="0" parTransId="{DBE925B6-5E16-4EBE-80C1-9A08495D9361}" sibTransId="{FE5A04AF-B7AA-4F8B-90D4-46848DCA3161}"/>
    <dgm:cxn modelId="{9DF8CFA2-4AC0-4EC7-A79B-881BA0AEA637}" srcId="{B9EFB3B2-04C1-434C-8C0E-E58D01E21890}" destId="{6342C5D8-C362-4C29-A260-A6F5920A94F0}" srcOrd="8" destOrd="0" parTransId="{FD3C8ADB-FBF9-4D7F-A2A6-0DB0A12025D0}" sibTransId="{953F5477-E9DB-4A1F-AA4A-0F4403235F82}"/>
    <dgm:cxn modelId="{0ED199E6-DD0D-4158-9A91-B266A2FC3CD6}" type="presOf" srcId="{C3F4B46D-DBC9-41C4-A504-BEE4D2196177}" destId="{DE346E32-7D5F-47D1-AA8D-89CA499A85FB}" srcOrd="0" destOrd="4" presId="urn:microsoft.com/office/officeart/2008/layout/AscendingPictureAccentProcess"/>
    <dgm:cxn modelId="{43C2CAA6-646F-4F8B-93B5-9174D735C98D}" srcId="{B9EFB3B2-04C1-434C-8C0E-E58D01E21890}" destId="{A27C35F7-C890-481C-ADE6-5EB9CEE11021}" srcOrd="7" destOrd="0" parTransId="{66B722CE-EDD1-4DD1-A901-0B8B81A6C488}" sibTransId="{E86DE25C-BEEC-436A-8189-D82F94D8DAEF}"/>
    <dgm:cxn modelId="{70B9A156-C9FF-42BC-A8CA-4DA602D55C53}" type="presOf" srcId="{222D6784-76E8-4DEB-88CF-51E9B47A641B}" destId="{B975BC81-EFDA-45F8-AB69-AE986F45CAFE}" srcOrd="0" destOrd="4" presId="urn:microsoft.com/office/officeart/2008/layout/AscendingPictureAccentProcess"/>
    <dgm:cxn modelId="{4D47D91D-4DBF-43FD-8B6B-AF1B5DBB3F6E}" type="presOf" srcId="{1DA8C6DB-464A-4134-B5B4-48A7B106248D}" destId="{DE346E32-7D5F-47D1-AA8D-89CA499A85FB}" srcOrd="0" destOrd="5" presId="urn:microsoft.com/office/officeart/2008/layout/AscendingPictureAccentProcess"/>
    <dgm:cxn modelId="{F6B15623-F246-40EA-BC26-30C946A9CFB1}" type="presOf" srcId="{9127D06E-4330-4959-856B-E6361325F169}" destId="{B975BC81-EFDA-45F8-AB69-AE986F45CAFE}" srcOrd="0" destOrd="6" presId="urn:microsoft.com/office/officeart/2008/layout/AscendingPictureAccentProcess"/>
    <dgm:cxn modelId="{D30BF440-2DE3-47E3-9DA7-11AA1ACAD028}" type="presOf" srcId="{BCC0199B-B5CF-447B-819D-F54764145802}" destId="{3CAFA977-0E57-4B0E-97EC-B6890706149D}" srcOrd="0" destOrd="0" presId="urn:microsoft.com/office/officeart/2008/layout/AscendingPictureAccentProcess"/>
    <dgm:cxn modelId="{589F8521-41CE-463B-9552-E4CC75319B80}" type="presOf" srcId="{1986B0CB-4D46-44FA-9489-5BEAA1DEA259}" destId="{B975BC81-EFDA-45F8-AB69-AE986F45CAFE}" srcOrd="0" destOrd="0" presId="urn:microsoft.com/office/officeart/2008/layout/AscendingPictureAccentProcess"/>
    <dgm:cxn modelId="{A6BF823B-9886-4CCC-AB22-F11E97A1F424}" type="presOf" srcId="{586CA73D-E5D4-4BD3-B96E-9ED8A15CDFC9}" destId="{DE346E32-7D5F-47D1-AA8D-89CA499A85FB}" srcOrd="0" destOrd="2" presId="urn:microsoft.com/office/officeart/2008/layout/AscendingPictureAccentProcess"/>
    <dgm:cxn modelId="{7E3F21E5-E7CF-47F6-9A09-24E7D4C83BE5}" type="presOf" srcId="{85DFF654-57DC-4E81-BEBE-C2BE4E365564}" destId="{B975BC81-EFDA-45F8-AB69-AE986F45CAFE}" srcOrd="0" destOrd="10" presId="urn:microsoft.com/office/officeart/2008/layout/AscendingPictureAccentProcess"/>
    <dgm:cxn modelId="{F43D4A0A-5895-496B-A85B-F4BCCBC5468E}" srcId="{2846BB9D-E2D2-48C3-B0AB-1D84810A805A}" destId="{1DA8C6DB-464A-4134-B5B4-48A7B106248D}" srcOrd="5" destOrd="0" parTransId="{CBE0488B-56EB-4DFA-AF88-DBDADD9EACF1}" sibTransId="{EC43C61F-D9F6-4714-9445-3C18794D209B}"/>
    <dgm:cxn modelId="{AF687C1F-0C44-4EEE-968D-9F8060C3488B}" srcId="{2846BB9D-E2D2-48C3-B0AB-1D84810A805A}" destId="{7021331D-695C-4955-B629-5EE27451B022}" srcOrd="1" destOrd="0" parTransId="{19062E1C-5183-4613-A60A-CE9C3487735A}" sibTransId="{39A54E46-407F-4F05-84E3-459BD1F8362F}"/>
    <dgm:cxn modelId="{C1B6A42C-2E9F-419A-9796-E6E6E6EAA15D}" type="presOf" srcId="{1DD0A712-2440-4A8B-97E0-88F85DE108EE}" destId="{B975BC81-EFDA-45F8-AB69-AE986F45CAFE}" srcOrd="0" destOrd="3" presId="urn:microsoft.com/office/officeart/2008/layout/AscendingPictureAccentProcess"/>
    <dgm:cxn modelId="{445C47A2-2C4A-4F68-98E6-B3ABF67CE8F8}" srcId="{B9EFB3B2-04C1-434C-8C0E-E58D01E21890}" destId="{85DFF654-57DC-4E81-BEBE-C2BE4E365564}" srcOrd="10" destOrd="0" parTransId="{7313D952-7EAF-4FF6-A684-7087184A9A8C}" sibTransId="{A7C96891-C069-4520-A7F6-8CD991CBCFE8}"/>
    <dgm:cxn modelId="{E2B2B846-BDD5-4E86-B059-2F6612FF7D1D}" type="presOf" srcId="{7ABAF233-5D6E-4195-8DBC-1CBDD8CA3DCA}" destId="{924424F8-734D-41AB-8C06-2A98F78BB42A}" srcOrd="0" destOrd="0" presId="urn:microsoft.com/office/officeart/2008/layout/AscendingPictureAccentProcess"/>
    <dgm:cxn modelId="{58597D68-F154-4EF5-81C4-BE7B5C65D1AB}" type="presOf" srcId="{0859D8CB-F3E9-4ADE-B340-DCAA1EA1063D}" destId="{DE346E32-7D5F-47D1-AA8D-89CA499A85FB}" srcOrd="0" destOrd="3" presId="urn:microsoft.com/office/officeart/2008/layout/AscendingPictureAccentProcess"/>
    <dgm:cxn modelId="{ECAD818B-2457-499C-BCD4-F7C9BCEBA009}" type="presOf" srcId="{3B0D4BF2-4A34-4748-8D6B-CB79106FBEC4}" destId="{B975BC81-EFDA-45F8-AB69-AE986F45CAFE}" srcOrd="0" destOrd="1" presId="urn:microsoft.com/office/officeart/2008/layout/AscendingPictureAccentProcess"/>
    <dgm:cxn modelId="{EEE415DA-37C6-4C71-91AB-CE25A2518432}" type="presOf" srcId="{E515C045-4E6A-4AC1-9909-BC94448E83E6}" destId="{DE346E32-7D5F-47D1-AA8D-89CA499A85FB}" srcOrd="0" destOrd="6" presId="urn:microsoft.com/office/officeart/2008/layout/AscendingPictureAccentProcess"/>
    <dgm:cxn modelId="{D64A6C6A-3ABA-46CC-A9E9-CC90CC8BE98F}" type="presOf" srcId="{7021331D-695C-4955-B629-5EE27451B022}" destId="{DE346E32-7D5F-47D1-AA8D-89CA499A85FB}" srcOrd="0" destOrd="1" presId="urn:microsoft.com/office/officeart/2008/layout/AscendingPictureAccentProcess"/>
    <dgm:cxn modelId="{0349CBD4-5F3B-4911-97B6-A2B95B963BF2}" type="presOf" srcId="{DA8D314A-E691-4B10-BA3B-02D18DEA0D0A}" destId="{B975BC81-EFDA-45F8-AB69-AE986F45CAFE}" srcOrd="0" destOrd="2" presId="urn:microsoft.com/office/officeart/2008/layout/AscendingPictureAccentProcess"/>
    <dgm:cxn modelId="{007BFC97-402A-40F1-91A1-044A43E5E29B}" srcId="{B9EFB3B2-04C1-434C-8C0E-E58D01E21890}" destId="{DA8D314A-E691-4B10-BA3B-02D18DEA0D0A}" srcOrd="2" destOrd="0" parTransId="{82D20568-C097-4F49-9751-2674D2214971}" sibTransId="{99706B77-9494-4F27-80F8-FA46F57F9C25}"/>
    <dgm:cxn modelId="{EF856193-72FE-4B88-8139-1C8C6A23A45D}" srcId="{B9EFB3B2-04C1-434C-8C0E-E58D01E21890}" destId="{1DD0A712-2440-4A8B-97E0-88F85DE108EE}" srcOrd="3" destOrd="0" parTransId="{AFCFC47E-2253-4239-A254-3BD824174C49}" sibTransId="{7558441E-AC34-4E97-8DBC-6B77F84CF3FB}"/>
    <dgm:cxn modelId="{4A97345F-2F5E-4E73-B24B-4315874F17E6}" type="presOf" srcId="{32D9EFA5-D2E2-4E0B-AC23-FA8989E7CF9E}" destId="{CD47E101-BF07-4FC1-B962-03B596F1FAF9}" srcOrd="0" destOrd="0" presId="urn:microsoft.com/office/officeart/2008/layout/AscendingPictureAccentProcess"/>
    <dgm:cxn modelId="{44111CB3-805B-4D61-9AF8-A8FD582500AF}" srcId="{B9EFB3B2-04C1-434C-8C0E-E58D01E21890}" destId="{08EBF8F5-1B70-4EF0-9DF9-045AA4F07C7C}" srcOrd="5" destOrd="0" parTransId="{554A589C-4B82-4EDB-B964-0A22C69EF48B}" sibTransId="{9CEEA2A3-87AC-4F27-BE63-758F33BC82EE}"/>
    <dgm:cxn modelId="{5490F0DC-AD5A-4A5B-9ED0-EBE12CFD1923}" srcId="{32D9EFA5-D2E2-4E0B-AC23-FA8989E7CF9E}" destId="{2846BB9D-E2D2-48C3-B0AB-1D84810A805A}" srcOrd="0" destOrd="0" parTransId="{494EEE57-5BBE-49EF-B0EE-6A22706F1633}" sibTransId="{7ABAF233-5D6E-4195-8DBC-1CBDD8CA3DCA}"/>
    <dgm:cxn modelId="{9171D2C6-C4DD-4D3E-ACB6-D20B53E07445}" srcId="{B9EFB3B2-04C1-434C-8C0E-E58D01E21890}" destId="{96C4B0CE-DFAE-4B3C-B5DF-BF6B348EC72E}" srcOrd="9" destOrd="0" parTransId="{9A975178-43D6-449B-83E2-75DD11E076CB}" sibTransId="{B6AD5DF7-B49C-473D-8EAD-4E7A5B436F69}"/>
    <dgm:cxn modelId="{5ABBAFA0-008C-44FD-9F08-AB4FE7257A5E}" type="presOf" srcId="{6342C5D8-C362-4C29-A260-A6F5920A94F0}" destId="{B975BC81-EFDA-45F8-AB69-AE986F45CAFE}" srcOrd="0" destOrd="8" presId="urn:microsoft.com/office/officeart/2008/layout/AscendingPictureAccentProcess"/>
    <dgm:cxn modelId="{6390AE1E-F8B1-4559-A098-9F69B15DC0F7}" srcId="{2846BB9D-E2D2-48C3-B0AB-1D84810A805A}" destId="{E515C045-4E6A-4AC1-9909-BC94448E83E6}" srcOrd="6" destOrd="0" parTransId="{9349DF43-0281-469E-964F-159DF25453C3}" sibTransId="{3A560A8B-4051-4F41-BC29-62E2809D2404}"/>
    <dgm:cxn modelId="{AA692698-1379-46A1-98EE-382AA5C00E44}" srcId="{2846BB9D-E2D2-48C3-B0AB-1D84810A805A}" destId="{0C4FB70C-7AAC-4FC2-BF99-43DD5CB2E03E}" srcOrd="0" destOrd="0" parTransId="{1B99B154-9C2E-45DC-88B7-90B8577B6891}" sibTransId="{964FED2F-4B84-416F-8421-88623A80C2DF}"/>
    <dgm:cxn modelId="{D4E4208A-F4F9-4C66-AB4F-F0E1A93DF7E9}" type="presOf" srcId="{0C4FB70C-7AAC-4FC2-BF99-43DD5CB2E03E}" destId="{DE346E32-7D5F-47D1-AA8D-89CA499A85FB}" srcOrd="0" destOrd="0" presId="urn:microsoft.com/office/officeart/2008/layout/AscendingPictureAccentProcess"/>
    <dgm:cxn modelId="{2D36A921-EA77-4D4C-93DF-27AADB16039B}" srcId="{2846BB9D-E2D2-48C3-B0AB-1D84810A805A}" destId="{C3F4B46D-DBC9-41C4-A504-BEE4D2196177}" srcOrd="4" destOrd="0" parTransId="{F7A3585F-4116-4765-9285-605479A2EFF0}" sibTransId="{6A5D75CB-ADA6-41D3-9A90-BB3CA25EF71E}"/>
    <dgm:cxn modelId="{2E1F28DB-44C2-47F2-AE2D-CC603C602F18}" srcId="{B9EFB3B2-04C1-434C-8C0E-E58D01E21890}" destId="{9127D06E-4330-4959-856B-E6361325F169}" srcOrd="6" destOrd="0" parTransId="{7DF5CD89-F26A-41A4-8641-1D3E56CE89B9}" sibTransId="{6AE587E5-1333-461F-9CDE-D7C6E6F13B1F}"/>
    <dgm:cxn modelId="{5C38E8C8-1FF9-4221-A176-121C43EEF2B1}" type="presOf" srcId="{63F20EBF-C3C9-4DCE-9DA5-32B554339B55}" destId="{DE346E32-7D5F-47D1-AA8D-89CA499A85FB}" srcOrd="0" destOrd="7" presId="urn:microsoft.com/office/officeart/2008/layout/AscendingPictureAccentProcess"/>
    <dgm:cxn modelId="{67BFA3AF-7401-4167-81F4-4B471779814C}" type="presParOf" srcId="{CD47E101-BF07-4FC1-B962-03B596F1FAF9}" destId="{865E7287-51CB-44C9-A58F-41CDFDFEBEC0}" srcOrd="0" destOrd="0" presId="urn:microsoft.com/office/officeart/2008/layout/AscendingPictureAccentProcess"/>
    <dgm:cxn modelId="{DD30596F-8F9E-4280-ABAA-3E6DB1E6494A}" type="presParOf" srcId="{CD47E101-BF07-4FC1-B962-03B596F1FAF9}" destId="{E615ED71-03DB-4557-AE2F-2D7179C6E40E}" srcOrd="1" destOrd="0" presId="urn:microsoft.com/office/officeart/2008/layout/AscendingPictureAccentProcess"/>
    <dgm:cxn modelId="{9805427D-C83B-4AC0-A563-1B01214E3414}" type="presParOf" srcId="{CD47E101-BF07-4FC1-B962-03B596F1FAF9}" destId="{7BA5F20D-826D-4701-9890-89A01EB9BFB2}" srcOrd="2" destOrd="0" presId="urn:microsoft.com/office/officeart/2008/layout/AscendingPictureAccentProcess"/>
    <dgm:cxn modelId="{FD1FDDE4-A909-4672-88F7-F311DEE21BFF}" type="presParOf" srcId="{CD47E101-BF07-4FC1-B962-03B596F1FAF9}" destId="{74EB2E8F-5904-4168-8B27-0DABB3AE8BCD}" srcOrd="3" destOrd="0" presId="urn:microsoft.com/office/officeart/2008/layout/AscendingPictureAccentProcess"/>
    <dgm:cxn modelId="{51152D0B-1CC7-489B-B927-A72F87C7F6F8}" type="presParOf" srcId="{CD47E101-BF07-4FC1-B962-03B596F1FAF9}" destId="{6F58C7ED-1261-47E1-848D-67892ECC688E}" srcOrd="4" destOrd="0" presId="urn:microsoft.com/office/officeart/2008/layout/AscendingPictureAccentProcess"/>
    <dgm:cxn modelId="{E52D6F3C-10E3-42C7-8AA0-F25EBEBDEFEF}" type="presParOf" srcId="{CD47E101-BF07-4FC1-B962-03B596F1FAF9}" destId="{407584A5-5333-442D-82EA-D7C280C30B4F}" srcOrd="5" destOrd="0" presId="urn:microsoft.com/office/officeart/2008/layout/AscendingPictureAccentProcess"/>
    <dgm:cxn modelId="{06DC6ECE-A702-476E-835E-0257F2CD14C1}" type="presParOf" srcId="{CD47E101-BF07-4FC1-B962-03B596F1FAF9}" destId="{3215073F-F1BE-499F-89C1-B30AEF2C2013}" srcOrd="6" destOrd="0" presId="urn:microsoft.com/office/officeart/2008/layout/AscendingPictureAccentProcess"/>
    <dgm:cxn modelId="{304643AD-7244-4942-903E-341FED0E4E02}" type="presParOf" srcId="{CD47E101-BF07-4FC1-B962-03B596F1FAF9}" destId="{10D91708-68B6-4486-8E93-342881ABAE96}" srcOrd="7" destOrd="0" presId="urn:microsoft.com/office/officeart/2008/layout/AscendingPictureAccentProcess"/>
    <dgm:cxn modelId="{899225F6-D737-42DD-9A70-4525A234F8BF}" type="presParOf" srcId="{CD47E101-BF07-4FC1-B962-03B596F1FAF9}" destId="{1DE26DB4-16C9-4F7A-9000-903462F58C1F}" srcOrd="8" destOrd="0" presId="urn:microsoft.com/office/officeart/2008/layout/AscendingPictureAccentProcess"/>
    <dgm:cxn modelId="{56C99EAD-8E31-42E9-89D4-EA3C2EAF2762}" type="presParOf" srcId="{CD47E101-BF07-4FC1-B962-03B596F1FAF9}" destId="{68D8D1C1-BD40-4F96-BEBA-39987B2CA5DC}" srcOrd="9" destOrd="0" presId="urn:microsoft.com/office/officeart/2008/layout/AscendingPictureAccentProcess"/>
    <dgm:cxn modelId="{BA65FB12-008F-48A7-B27A-A39C1F910AF9}" type="presParOf" srcId="{CD47E101-BF07-4FC1-B962-03B596F1FAF9}" destId="{F79DD96A-273F-4AB2-A84E-A6494F390F91}" srcOrd="10" destOrd="0" presId="urn:microsoft.com/office/officeart/2008/layout/AscendingPictureAccentProcess"/>
    <dgm:cxn modelId="{35E19865-C1D4-4515-93AD-3539B9AEAD56}" type="presParOf" srcId="{CD47E101-BF07-4FC1-B962-03B596F1FAF9}" destId="{DE346E32-7D5F-47D1-AA8D-89CA499A85FB}" srcOrd="11" destOrd="0" presId="urn:microsoft.com/office/officeart/2008/layout/AscendingPictureAccentProcess"/>
    <dgm:cxn modelId="{AE33D897-3AB7-4517-BADD-A6ABAA5521F4}" type="presParOf" srcId="{CD47E101-BF07-4FC1-B962-03B596F1FAF9}" destId="{28AA57E8-3AC5-478C-BC50-FFB3E0ADB94B}" srcOrd="12" destOrd="0" presId="urn:microsoft.com/office/officeart/2008/layout/AscendingPictureAccentProcess"/>
    <dgm:cxn modelId="{6A3A65BB-F3F6-448D-8AAD-D95094347F3F}" type="presParOf" srcId="{28AA57E8-3AC5-478C-BC50-FFB3E0ADB94B}" destId="{924424F8-734D-41AB-8C06-2A98F78BB42A}" srcOrd="0" destOrd="0" presId="urn:microsoft.com/office/officeart/2008/layout/AscendingPictureAccentProcess"/>
    <dgm:cxn modelId="{770A0CC9-B7DE-4F22-A02F-5A967D2D3D48}" type="presParOf" srcId="{CD47E101-BF07-4FC1-B962-03B596F1FAF9}" destId="{1DB6E2CA-DC07-42C6-AB5A-73170FA2C282}" srcOrd="13" destOrd="0" presId="urn:microsoft.com/office/officeart/2008/layout/AscendingPictureAccentProcess"/>
    <dgm:cxn modelId="{D3F83D1F-0340-457B-9DFB-AA433AED6122}" type="presParOf" srcId="{CD47E101-BF07-4FC1-B962-03B596F1FAF9}" destId="{B975BC81-EFDA-45F8-AB69-AE986F45CAFE}" srcOrd="14" destOrd="0" presId="urn:microsoft.com/office/officeart/2008/layout/AscendingPictureAccentProcess"/>
    <dgm:cxn modelId="{3EB09F89-D773-4CDE-A91C-28629F703C83}" type="presParOf" srcId="{CD47E101-BF07-4FC1-B962-03B596F1FAF9}" destId="{412719DB-DD2B-47C7-AF19-B7EC5046F286}" srcOrd="15" destOrd="0" presId="urn:microsoft.com/office/officeart/2008/layout/AscendingPictureAccentProcess"/>
    <dgm:cxn modelId="{67E0477A-AE18-4DEA-9B8A-7C3F609E4EB9}"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2970862" y="2914457"/>
          <a:ext cx="118474" cy="118474"/>
        </a:xfrm>
        <a:prstGeom prst="ellipse">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615ED71-03DB-4557-AE2F-2D7179C6E40E}">
      <dsp:nvSpPr>
        <dsp:cNvPr id="0" name=""/>
        <dsp:cNvSpPr/>
      </dsp:nvSpPr>
      <dsp:spPr>
        <a:xfrm>
          <a:off x="2841162" y="2774065"/>
          <a:ext cx="118474" cy="118474"/>
        </a:xfrm>
        <a:prstGeom prst="ellipse">
          <a:avLst/>
        </a:prstGeom>
        <a:solidFill>
          <a:schemeClr val="accent2">
            <a:hueOff val="520169"/>
            <a:satOff val="-649"/>
            <a:lumOff val="153"/>
            <a:alphaOff val="0"/>
          </a:schemeClr>
        </a:solidFill>
        <a:ln w="25400" cap="flat" cmpd="sng" algn="ctr">
          <a:solidFill>
            <a:schemeClr val="accent2">
              <a:hueOff val="520169"/>
              <a:satOff val="-649"/>
              <a:lumOff val="15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BA5F20D-826D-4701-9890-89A01EB9BFB2}">
      <dsp:nvSpPr>
        <dsp:cNvPr id="0" name=""/>
        <dsp:cNvSpPr/>
      </dsp:nvSpPr>
      <dsp:spPr>
        <a:xfrm>
          <a:off x="2701341" y="2632658"/>
          <a:ext cx="118474" cy="118474"/>
        </a:xfrm>
        <a:prstGeom prst="ellipse">
          <a:avLst/>
        </a:prstGeom>
        <a:solidFill>
          <a:schemeClr val="accent2">
            <a:hueOff val="1040338"/>
            <a:satOff val="-1298"/>
            <a:lumOff val="305"/>
            <a:alphaOff val="0"/>
          </a:schemeClr>
        </a:solidFill>
        <a:ln w="25400" cap="flat" cmpd="sng" algn="ctr">
          <a:solidFill>
            <a:schemeClr val="accent2">
              <a:hueOff val="1040338"/>
              <a:satOff val="-1298"/>
              <a:lumOff val="305"/>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4EB2E8F-5904-4168-8B27-0DABB3AE8BCD}">
      <dsp:nvSpPr>
        <dsp:cNvPr id="0" name=""/>
        <dsp:cNvSpPr/>
      </dsp:nvSpPr>
      <dsp:spPr>
        <a:xfrm>
          <a:off x="1797395" y="640394"/>
          <a:ext cx="118474" cy="118474"/>
        </a:xfrm>
        <a:prstGeom prst="ellipse">
          <a:avLst/>
        </a:prstGeom>
        <a:solidFill>
          <a:schemeClr val="accent2">
            <a:hueOff val="1560506"/>
            <a:satOff val="-1946"/>
            <a:lumOff val="458"/>
            <a:alphaOff val="0"/>
          </a:schemeClr>
        </a:solidFill>
        <a:ln w="25400" cap="flat" cmpd="sng" algn="ctr">
          <a:solidFill>
            <a:schemeClr val="accent2">
              <a:hueOff val="1560506"/>
              <a:satOff val="-1946"/>
              <a:lumOff val="458"/>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58C7ED-1261-47E1-848D-67892ECC688E}">
      <dsp:nvSpPr>
        <dsp:cNvPr id="0" name=""/>
        <dsp:cNvSpPr/>
      </dsp:nvSpPr>
      <dsp:spPr>
        <a:xfrm>
          <a:off x="1914778" y="485683"/>
          <a:ext cx="118474" cy="118474"/>
        </a:xfrm>
        <a:prstGeom prst="ellipse">
          <a:avLst/>
        </a:prstGeom>
        <a:solidFill>
          <a:schemeClr val="accent2">
            <a:hueOff val="2080675"/>
            <a:satOff val="-2595"/>
            <a:lumOff val="610"/>
            <a:alphaOff val="0"/>
          </a:schemeClr>
        </a:solidFill>
        <a:ln w="25400" cap="flat" cmpd="sng" algn="ctr">
          <a:solidFill>
            <a:schemeClr val="accent2">
              <a:hueOff val="2080675"/>
              <a:satOff val="-2595"/>
              <a:lumOff val="61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7584A5-5333-442D-82EA-D7C280C30B4F}">
      <dsp:nvSpPr>
        <dsp:cNvPr id="0" name=""/>
        <dsp:cNvSpPr/>
      </dsp:nvSpPr>
      <dsp:spPr>
        <a:xfrm>
          <a:off x="2034514" y="304020"/>
          <a:ext cx="118474" cy="118474"/>
        </a:xfrm>
        <a:prstGeom prst="ellipse">
          <a:avLst/>
        </a:prstGeom>
        <a:solidFill>
          <a:schemeClr val="accent2">
            <a:hueOff val="2600844"/>
            <a:satOff val="-3244"/>
            <a:lumOff val="763"/>
            <a:alphaOff val="0"/>
          </a:schemeClr>
        </a:solidFill>
        <a:ln w="25400" cap="flat" cmpd="sng" algn="ctr">
          <a:solidFill>
            <a:schemeClr val="accent2">
              <a:hueOff val="2600844"/>
              <a:satOff val="-3244"/>
              <a:lumOff val="76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15073F-F1BE-499F-89C1-B30AEF2C2013}">
      <dsp:nvSpPr>
        <dsp:cNvPr id="0" name=""/>
        <dsp:cNvSpPr/>
      </dsp:nvSpPr>
      <dsp:spPr>
        <a:xfrm>
          <a:off x="1775252" y="2356"/>
          <a:ext cx="118474" cy="118474"/>
        </a:xfrm>
        <a:prstGeom prst="ellipse">
          <a:avLst/>
        </a:prstGeom>
        <a:solidFill>
          <a:schemeClr val="accent2">
            <a:hueOff val="3121013"/>
            <a:satOff val="-3893"/>
            <a:lumOff val="915"/>
            <a:alphaOff val="0"/>
          </a:schemeClr>
        </a:solidFill>
        <a:ln w="25400" cap="flat" cmpd="sng" algn="ctr">
          <a:solidFill>
            <a:schemeClr val="accent2">
              <a:hueOff val="3121013"/>
              <a:satOff val="-3893"/>
              <a:lumOff val="915"/>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D91708-68B6-4486-8E93-342881ABAE96}">
      <dsp:nvSpPr>
        <dsp:cNvPr id="0" name=""/>
        <dsp:cNvSpPr/>
      </dsp:nvSpPr>
      <dsp:spPr>
        <a:xfrm>
          <a:off x="1907106" y="127105"/>
          <a:ext cx="118474" cy="118474"/>
        </a:xfrm>
        <a:prstGeom prst="ellipse">
          <a:avLst/>
        </a:prstGeom>
        <a:solidFill>
          <a:schemeClr val="accent2">
            <a:hueOff val="3641181"/>
            <a:satOff val="-4541"/>
            <a:lumOff val="1068"/>
            <a:alphaOff val="0"/>
          </a:schemeClr>
        </a:solidFill>
        <a:ln w="25400" cap="flat" cmpd="sng" algn="ctr">
          <a:solidFill>
            <a:schemeClr val="accent2">
              <a:hueOff val="3641181"/>
              <a:satOff val="-4541"/>
              <a:lumOff val="1068"/>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DE26DB4-16C9-4F7A-9000-903462F58C1F}">
      <dsp:nvSpPr>
        <dsp:cNvPr id="0" name=""/>
        <dsp:cNvSpPr/>
      </dsp:nvSpPr>
      <dsp:spPr>
        <a:xfrm>
          <a:off x="1825389" y="311774"/>
          <a:ext cx="118474" cy="118474"/>
        </a:xfrm>
        <a:prstGeom prst="ellipse">
          <a:avLst/>
        </a:prstGeom>
        <a:solidFill>
          <a:schemeClr val="accent2">
            <a:hueOff val="4161350"/>
            <a:satOff val="-5190"/>
            <a:lumOff val="1220"/>
            <a:alphaOff val="0"/>
          </a:schemeClr>
        </a:solidFill>
        <a:ln w="25400" cap="flat" cmpd="sng" algn="ctr">
          <a:solidFill>
            <a:schemeClr val="accent2">
              <a:hueOff val="4161350"/>
              <a:satOff val="-5190"/>
              <a:lumOff val="122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D8D1C1-BD40-4F96-BEBA-39987B2CA5DC}">
      <dsp:nvSpPr>
        <dsp:cNvPr id="0" name=""/>
        <dsp:cNvSpPr/>
      </dsp:nvSpPr>
      <dsp:spPr>
        <a:xfrm>
          <a:off x="1642404" y="319530"/>
          <a:ext cx="118474" cy="118474"/>
        </a:xfrm>
        <a:prstGeom prst="ellipse">
          <a:avLst/>
        </a:prstGeom>
        <a:solidFill>
          <a:schemeClr val="accent2">
            <a:hueOff val="4681519"/>
            <a:satOff val="-5839"/>
            <a:lumOff val="1373"/>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79DD96A-273F-4AB2-A84E-A6494F390F91}">
      <dsp:nvSpPr>
        <dsp:cNvPr id="0" name=""/>
        <dsp:cNvSpPr/>
      </dsp:nvSpPr>
      <dsp:spPr>
        <a:xfrm>
          <a:off x="3131167" y="2717101"/>
          <a:ext cx="1985982" cy="432164"/>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42093" tIns="38100" rIns="38100" bIns="38100" numCol="1" spcCol="1270" anchor="ctr" anchorCtr="0">
          <a:noAutofit/>
        </a:bodyPr>
        <a:lstStyle/>
        <a:p>
          <a:pPr lvl="0" algn="l" defTabSz="444500">
            <a:lnSpc>
              <a:spcPct val="90000"/>
            </a:lnSpc>
            <a:spcBef>
              <a:spcPct val="0"/>
            </a:spcBef>
            <a:spcAft>
              <a:spcPct val="35000"/>
            </a:spcAft>
          </a:pPr>
          <a:r>
            <a:rPr lang="it-IT" sz="1000" b="1" kern="1200"/>
            <a:t>La quota non comprende:</a:t>
          </a:r>
          <a:endParaRPr lang="it-IT" sz="1000" kern="1200"/>
        </a:p>
      </dsp:txBody>
      <dsp:txXfrm>
        <a:off x="3152264" y="2738198"/>
        <a:ext cx="1943788" cy="389970"/>
      </dsp:txXfrm>
    </dsp:sp>
    <dsp:sp modelId="{DE346E32-7D5F-47D1-AA8D-89CA499A85FB}">
      <dsp:nvSpPr>
        <dsp:cNvPr id="0" name=""/>
        <dsp:cNvSpPr/>
      </dsp:nvSpPr>
      <dsp:spPr>
        <a:xfrm>
          <a:off x="0" y="2082006"/>
          <a:ext cx="4330759" cy="16107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chemeClr val="tx1"/>
              </a:solidFill>
            </a:rPr>
            <a:t>Tasse aeroportuali €284,00  da riconfermare al momento dell’emissione dei biglietti</a:t>
          </a:r>
        </a:p>
        <a:p>
          <a:pPr marL="57150" lvl="1" indent="-57150" algn="l" defTabSz="444500">
            <a:lnSpc>
              <a:spcPct val="90000"/>
            </a:lnSpc>
            <a:spcBef>
              <a:spcPct val="0"/>
            </a:spcBef>
            <a:spcAft>
              <a:spcPct val="15000"/>
            </a:spcAft>
            <a:buChar char="••"/>
          </a:pPr>
          <a:r>
            <a:rPr lang="it-IT" sz="1000" kern="1200">
              <a:solidFill>
                <a:schemeClr val="tx1"/>
              </a:solidFill>
            </a:rPr>
            <a:t>Ingresso da Giordania a Israele e viceversa USD 60.00</a:t>
          </a:r>
        </a:p>
        <a:p>
          <a:pPr marL="57150" lvl="1" indent="-57150" algn="l" defTabSz="444500">
            <a:lnSpc>
              <a:spcPct val="90000"/>
            </a:lnSpc>
            <a:spcBef>
              <a:spcPct val="0"/>
            </a:spcBef>
            <a:spcAft>
              <a:spcPct val="15000"/>
            </a:spcAft>
            <a:buChar char="••"/>
          </a:pPr>
          <a:r>
            <a:rPr lang="it-IT" sz="1000" kern="1200">
              <a:solidFill>
                <a:schemeClr val="tx1"/>
              </a:solidFill>
            </a:rPr>
            <a:t>Tutti i pranzi</a:t>
          </a:r>
        </a:p>
        <a:p>
          <a:pPr marL="57150" lvl="1" indent="-57150" algn="l" defTabSz="444500">
            <a:lnSpc>
              <a:spcPct val="90000"/>
            </a:lnSpc>
            <a:spcBef>
              <a:spcPct val="0"/>
            </a:spcBef>
            <a:spcAft>
              <a:spcPct val="15000"/>
            </a:spcAft>
            <a:buChar char="••"/>
          </a:pPr>
          <a:r>
            <a:rPr lang="it-IT" sz="1000" kern="1200">
              <a:solidFill>
                <a:schemeClr val="tx1"/>
              </a:solidFill>
            </a:rPr>
            <a:t>Tutte le spese di carattere personale</a:t>
          </a:r>
        </a:p>
        <a:p>
          <a:pPr marL="57150" lvl="1" indent="-57150" algn="l" defTabSz="444500">
            <a:lnSpc>
              <a:spcPct val="90000"/>
            </a:lnSpc>
            <a:spcBef>
              <a:spcPct val="0"/>
            </a:spcBef>
            <a:spcAft>
              <a:spcPct val="15000"/>
            </a:spcAft>
            <a:buChar char="••"/>
          </a:pPr>
          <a:r>
            <a:rPr lang="it-IT" sz="1000" kern="1200">
              <a:solidFill>
                <a:schemeClr val="tx1"/>
              </a:solidFill>
            </a:rPr>
            <a:t>Mance</a:t>
          </a:r>
        </a:p>
        <a:p>
          <a:pPr marL="57150" lvl="1" indent="-57150" algn="l" defTabSz="444500">
            <a:lnSpc>
              <a:spcPct val="90000"/>
            </a:lnSpc>
            <a:spcBef>
              <a:spcPct val="0"/>
            </a:spcBef>
            <a:spcAft>
              <a:spcPct val="15000"/>
            </a:spcAft>
            <a:buChar char="••"/>
          </a:pPr>
          <a:r>
            <a:rPr lang="it-IT" sz="1000" kern="1200">
              <a:solidFill>
                <a:schemeClr val="tx1"/>
              </a:solidFill>
            </a:rPr>
            <a:t>tutte le bevande ai pasti</a:t>
          </a:r>
        </a:p>
        <a:p>
          <a:pPr marL="57150" lvl="1" indent="-57150" algn="l" defTabSz="444500">
            <a:lnSpc>
              <a:spcPct val="90000"/>
            </a:lnSpc>
            <a:spcBef>
              <a:spcPct val="0"/>
            </a:spcBef>
            <a:spcAft>
              <a:spcPct val="15000"/>
            </a:spcAft>
            <a:buChar char="••"/>
          </a:pPr>
          <a:r>
            <a:rPr lang="it-IT" sz="1000" kern="1200">
              <a:solidFill>
                <a:schemeClr val="tx1"/>
              </a:solidFill>
            </a:rPr>
            <a:t>Qualsiasi cosa non menzionata nella " Il servizio comprende "</a:t>
          </a:r>
        </a:p>
        <a:p>
          <a:pPr marL="57150" lvl="1" indent="-57150" algn="l" defTabSz="444500">
            <a:lnSpc>
              <a:spcPct val="90000"/>
            </a:lnSpc>
            <a:spcBef>
              <a:spcPct val="0"/>
            </a:spcBef>
            <a:spcAft>
              <a:spcPct val="15000"/>
            </a:spcAft>
            <a:buChar char="••"/>
          </a:pPr>
          <a:endParaRPr lang="it-IT" sz="1000" kern="1200"/>
        </a:p>
      </dsp:txBody>
      <dsp:txXfrm>
        <a:off x="0" y="2082006"/>
        <a:ext cx="4330759" cy="1610763"/>
      </dsp:txXfrm>
    </dsp:sp>
    <dsp:sp modelId="{924424F8-734D-41AB-8C06-2A98F78BB42A}">
      <dsp:nvSpPr>
        <dsp:cNvPr id="0" name=""/>
        <dsp:cNvSpPr/>
      </dsp:nvSpPr>
      <dsp:spPr>
        <a:xfrm rot="677316">
          <a:off x="5055990" y="2567325"/>
          <a:ext cx="990110" cy="954979"/>
        </a:xfrm>
        <a:prstGeom prst="ellipse">
          <a:avLst/>
        </a:prstGeo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chemeClr val="lt1">
              <a:hueOff val="0"/>
              <a:satOff val="0"/>
              <a:lumOff val="0"/>
              <a:alphaOff val="0"/>
            </a:schemeClr>
          </a:solidFill>
          <a:prstDash val="solid"/>
        </a:ln>
        <a:effectLst/>
        <a:scene3d>
          <a:camera prst="orthographicFront"/>
          <a:lightRig rig="threePt" dir="t"/>
        </a:scene3d>
        <a:sp3d contourW="12700">
          <a:bevelT prst="relaxedInset"/>
          <a:contourClr>
            <a:srgbClr val="C00000"/>
          </a:contourClr>
        </a:sp3d>
      </dsp:spPr>
      <dsp:style>
        <a:lnRef idx="2">
          <a:scrgbClr r="0" g="0" b="0"/>
        </a:lnRef>
        <a:fillRef idx="1">
          <a:scrgbClr r="0" g="0" b="0"/>
        </a:fillRef>
        <a:effectRef idx="0">
          <a:scrgbClr r="0" g="0" b="0"/>
        </a:effectRef>
        <a:fontRef idx="minor"/>
      </dsp:style>
    </dsp:sp>
    <dsp:sp modelId="{1DB6E2CA-DC07-42C6-AB5A-73170FA2C282}">
      <dsp:nvSpPr>
        <dsp:cNvPr id="0" name=""/>
        <dsp:cNvSpPr/>
      </dsp:nvSpPr>
      <dsp:spPr>
        <a:xfrm>
          <a:off x="926639" y="853858"/>
          <a:ext cx="2202598" cy="451644"/>
        </a:xfrm>
        <a:prstGeom prst="roundRec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42093" tIns="38100" rIns="38100" bIns="38100" numCol="1" spcCol="1270" anchor="ctr" anchorCtr="0">
          <a:noAutofit/>
        </a:bodyPr>
        <a:lstStyle/>
        <a:p>
          <a:pPr lvl="0" algn="l" defTabSz="444500">
            <a:lnSpc>
              <a:spcPct val="90000"/>
            </a:lnSpc>
            <a:spcBef>
              <a:spcPct val="0"/>
            </a:spcBef>
            <a:spcAft>
              <a:spcPct val="35000"/>
            </a:spcAft>
          </a:pPr>
          <a:r>
            <a:rPr lang="it-IT" sz="1000" b="1" kern="1200"/>
            <a:t>La quota comprende:</a:t>
          </a:r>
          <a:endParaRPr lang="it-IT" sz="1000" kern="1200"/>
        </a:p>
      </dsp:txBody>
      <dsp:txXfrm>
        <a:off x="948686" y="875905"/>
        <a:ext cx="2158504" cy="407550"/>
      </dsp:txXfrm>
    </dsp:sp>
    <dsp:sp modelId="{B975BC81-EFDA-45F8-AB69-AE986F45CAFE}">
      <dsp:nvSpPr>
        <dsp:cNvPr id="0" name=""/>
        <dsp:cNvSpPr/>
      </dsp:nvSpPr>
      <dsp:spPr>
        <a:xfrm>
          <a:off x="3130757" y="38774"/>
          <a:ext cx="3494138" cy="18114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chemeClr val="tx1"/>
              </a:solidFill>
            </a:rPr>
            <a:t>Viaggio aereo con volo di linea andata e ritorno, bagaglio incluso</a:t>
          </a:r>
        </a:p>
        <a:p>
          <a:pPr marL="57150" lvl="1" indent="-57150" algn="l" defTabSz="444500">
            <a:lnSpc>
              <a:spcPct val="90000"/>
            </a:lnSpc>
            <a:spcBef>
              <a:spcPct val="0"/>
            </a:spcBef>
            <a:spcAft>
              <a:spcPct val="15000"/>
            </a:spcAft>
            <a:buChar char="••"/>
          </a:pPr>
          <a:r>
            <a:rPr lang="it-IT" sz="1000" kern="1200">
              <a:solidFill>
                <a:schemeClr val="tx1"/>
              </a:solidFill>
            </a:rPr>
            <a:t>Accoglienza in Amman Airport all'arrivo ed alla partenza</a:t>
          </a:r>
        </a:p>
        <a:p>
          <a:pPr marL="57150" lvl="1" indent="-57150" algn="l" defTabSz="444500">
            <a:lnSpc>
              <a:spcPct val="90000"/>
            </a:lnSpc>
            <a:spcBef>
              <a:spcPct val="0"/>
            </a:spcBef>
            <a:spcAft>
              <a:spcPct val="15000"/>
            </a:spcAft>
            <a:buChar char="••"/>
          </a:pPr>
          <a:r>
            <a:rPr lang="it-IT" sz="1000" kern="1200">
              <a:solidFill>
                <a:schemeClr val="tx1"/>
              </a:solidFill>
            </a:rPr>
            <a:t>Facchinaggio in aeroporto &amp; hotels </a:t>
          </a:r>
        </a:p>
        <a:p>
          <a:pPr marL="57150" lvl="1" indent="-57150" algn="l" defTabSz="444500">
            <a:lnSpc>
              <a:spcPct val="90000"/>
            </a:lnSpc>
            <a:spcBef>
              <a:spcPct val="0"/>
            </a:spcBef>
            <a:spcAft>
              <a:spcPct val="15000"/>
            </a:spcAft>
            <a:buChar char="••"/>
          </a:pPr>
          <a:r>
            <a:rPr lang="it-IT" sz="1000" kern="1200">
              <a:solidFill>
                <a:schemeClr val="tx1"/>
              </a:solidFill>
            </a:rPr>
            <a:t>Sistemazione in Hotel selezionati o similari</a:t>
          </a:r>
        </a:p>
        <a:p>
          <a:pPr marL="57150" lvl="1" indent="-57150" algn="l" defTabSz="444500">
            <a:lnSpc>
              <a:spcPct val="90000"/>
            </a:lnSpc>
            <a:spcBef>
              <a:spcPct val="0"/>
            </a:spcBef>
            <a:spcAft>
              <a:spcPct val="15000"/>
            </a:spcAft>
            <a:buChar char="••"/>
          </a:pPr>
          <a:r>
            <a:rPr lang="it-IT" sz="1000" kern="1200">
              <a:solidFill>
                <a:schemeClr val="tx1"/>
              </a:solidFill>
            </a:rPr>
            <a:t>Trattamento di mezza pensione</a:t>
          </a:r>
        </a:p>
        <a:p>
          <a:pPr marL="57150" lvl="1" indent="-57150" algn="l" defTabSz="444500">
            <a:lnSpc>
              <a:spcPct val="90000"/>
            </a:lnSpc>
            <a:spcBef>
              <a:spcPct val="0"/>
            </a:spcBef>
            <a:spcAft>
              <a:spcPct val="15000"/>
            </a:spcAft>
            <a:buChar char="••"/>
          </a:pPr>
          <a:r>
            <a:rPr lang="it-IT" sz="1000" kern="1200">
              <a:solidFill>
                <a:schemeClr val="tx1"/>
              </a:solidFill>
            </a:rPr>
            <a:t>Trasferimenti ed escursioni con Bus privato.</a:t>
          </a:r>
        </a:p>
        <a:p>
          <a:pPr marL="57150" lvl="1" indent="-57150" algn="l" defTabSz="444500">
            <a:lnSpc>
              <a:spcPct val="90000"/>
            </a:lnSpc>
            <a:spcBef>
              <a:spcPct val="0"/>
            </a:spcBef>
            <a:spcAft>
              <a:spcPct val="15000"/>
            </a:spcAft>
            <a:buChar char="••"/>
          </a:pPr>
          <a:r>
            <a:rPr lang="it-IT" sz="1000" kern="1200">
              <a:solidFill>
                <a:schemeClr val="tx1"/>
              </a:solidFill>
            </a:rPr>
            <a:t>Biglietti per visite come da programma.  </a:t>
          </a:r>
        </a:p>
        <a:p>
          <a:pPr marL="57150" lvl="1" indent="-57150" algn="l" defTabSz="444500">
            <a:lnSpc>
              <a:spcPct val="90000"/>
            </a:lnSpc>
            <a:spcBef>
              <a:spcPct val="0"/>
            </a:spcBef>
            <a:spcAft>
              <a:spcPct val="15000"/>
            </a:spcAft>
            <a:buChar char="••"/>
          </a:pPr>
          <a:r>
            <a:rPr lang="it-IT" sz="1000" kern="1200">
              <a:solidFill>
                <a:schemeClr val="tx1"/>
              </a:solidFill>
            </a:rPr>
            <a:t>Guida in lingua Italiana per tutta la durata del Tour escluso il free day.</a:t>
          </a:r>
        </a:p>
        <a:p>
          <a:pPr marL="57150" lvl="1" indent="-57150" algn="l" defTabSz="444500">
            <a:lnSpc>
              <a:spcPct val="90000"/>
            </a:lnSpc>
            <a:spcBef>
              <a:spcPct val="0"/>
            </a:spcBef>
            <a:spcAft>
              <a:spcPct val="15000"/>
            </a:spcAft>
            <a:buChar char="••"/>
          </a:pPr>
          <a:r>
            <a:rPr lang="it-IT" sz="1000" kern="1200">
              <a:solidFill>
                <a:schemeClr val="tx1"/>
              </a:solidFill>
            </a:rPr>
            <a:t>Jeep Ride per 2 ore in Wadi Rum</a:t>
          </a:r>
        </a:p>
        <a:p>
          <a:pPr marL="57150" lvl="1" indent="-57150" algn="l" defTabSz="444500">
            <a:lnSpc>
              <a:spcPct val="90000"/>
            </a:lnSpc>
            <a:spcBef>
              <a:spcPct val="0"/>
            </a:spcBef>
            <a:spcAft>
              <a:spcPct val="15000"/>
            </a:spcAft>
            <a:buChar char="••"/>
          </a:pPr>
          <a:r>
            <a:rPr lang="it-IT" sz="1000" kern="1200">
              <a:solidFill>
                <a:schemeClr val="tx1"/>
              </a:solidFill>
            </a:rPr>
            <a:t>Assicurazione medico Bagaglio</a:t>
          </a:r>
        </a:p>
        <a:p>
          <a:pPr marL="57150" lvl="1" indent="-57150" algn="l" defTabSz="444500">
            <a:lnSpc>
              <a:spcPct val="90000"/>
            </a:lnSpc>
            <a:spcBef>
              <a:spcPct val="0"/>
            </a:spcBef>
            <a:spcAft>
              <a:spcPct val="15000"/>
            </a:spcAft>
            <a:buChar char="••"/>
          </a:pPr>
          <a:endParaRPr lang="it-IT" sz="1000" kern="1200">
            <a:solidFill>
              <a:schemeClr val="tx1"/>
            </a:solidFill>
          </a:endParaRPr>
        </a:p>
      </dsp:txBody>
      <dsp:txXfrm>
        <a:off x="3130757" y="38774"/>
        <a:ext cx="3494138" cy="1811420"/>
      </dsp:txXfrm>
    </dsp:sp>
    <dsp:sp modelId="{3CAFA977-0E57-4B0E-97EC-B6890706149D}">
      <dsp:nvSpPr>
        <dsp:cNvPr id="0" name=""/>
        <dsp:cNvSpPr/>
      </dsp:nvSpPr>
      <dsp:spPr>
        <a:xfrm rot="20694210">
          <a:off x="348797" y="272935"/>
          <a:ext cx="952438" cy="964049"/>
        </a:xfrm>
        <a:prstGeom prst="ellipse">
          <a:avLst/>
        </a:prstGeo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chemeClr val="lt1">
              <a:hueOff val="0"/>
              <a:satOff val="0"/>
              <a:lumOff val="0"/>
              <a:alphaOff val="0"/>
            </a:schemeClr>
          </a:solidFill>
          <a:prstDash val="solid"/>
        </a:ln>
        <a:effectLst/>
        <a:scene3d>
          <a:camera prst="orthographicFront"/>
          <a:lightRig rig="threePt" dir="t"/>
        </a:scene3d>
        <a:sp3d contourW="12700">
          <a:bevelT prst="relaxedInset"/>
          <a:contourClr>
            <a:srgbClr val="92D050"/>
          </a:contourClr>
        </a:sp3d>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FF171-F0C2-42A4-9BA4-4E70A945E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Pages>
  <Words>713</Words>
  <Characters>4066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TRAVELPORT</cp:lastModifiedBy>
  <cp:revision>38</cp:revision>
  <cp:lastPrinted>2015-03-11T09:10:00Z</cp:lastPrinted>
  <dcterms:created xsi:type="dcterms:W3CDTF">2017-08-23T14:10:00Z</dcterms:created>
  <dcterms:modified xsi:type="dcterms:W3CDTF">2018-02-02T10:57:00Z</dcterms:modified>
</cp:coreProperties>
</file>